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832" w:rsidRDefault="006F5832">
      <w:pPr>
        <w:spacing w:after="160" w:line="259" w:lineRule="auto"/>
        <w:rPr>
          <w:bCs/>
          <w:color w:val="000000"/>
          <w:sz w:val="28"/>
          <w:szCs w:val="28"/>
          <w:lang w:val="en-US"/>
        </w:rPr>
      </w:pPr>
      <w:bookmarkStart w:id="0" w:name="_GoBack"/>
      <w:r>
        <w:rPr>
          <w:noProof/>
        </w:rPr>
        <w:drawing>
          <wp:inline distT="0" distB="0" distL="0" distR="0" wp14:anchorId="455A8625" wp14:editId="24650F1C">
            <wp:extent cx="5981700" cy="7733096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33316" t="14050" r="32284" b="6886"/>
                    <a:stretch/>
                  </pic:blipFill>
                  <pic:spPr bwMode="auto">
                    <a:xfrm>
                      <a:off x="0" y="0"/>
                      <a:ext cx="5987194" cy="77401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End w:id="0"/>
      <w:r>
        <w:rPr>
          <w:bCs/>
          <w:color w:val="000000"/>
          <w:sz w:val="28"/>
          <w:szCs w:val="28"/>
          <w:lang w:val="en-US"/>
        </w:rPr>
        <w:br w:type="page"/>
      </w:r>
    </w:p>
    <w:p w:rsidR="00CC5731" w:rsidRDefault="00CC5731" w:rsidP="00CC5731">
      <w:pPr>
        <w:pStyle w:val="6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  <w:lang w:val="en-US"/>
        </w:rPr>
        <w:lastRenderedPageBreak/>
        <w:t>I</w:t>
      </w:r>
      <w:r>
        <w:rPr>
          <w:bCs/>
          <w:color w:val="000000"/>
          <w:sz w:val="28"/>
          <w:szCs w:val="28"/>
        </w:rPr>
        <w:t>. Общие положения</w:t>
      </w:r>
    </w:p>
    <w:p w:rsidR="00CC5731" w:rsidRDefault="00CC5731" w:rsidP="00CC5731">
      <w:pPr>
        <w:pStyle w:val="6"/>
        <w:ind w:firstLine="851"/>
        <w:jc w:val="both"/>
        <w:rPr>
          <w:sz w:val="28"/>
          <w:szCs w:val="28"/>
        </w:rPr>
      </w:pPr>
    </w:p>
    <w:p w:rsidR="00CC5731" w:rsidRDefault="00CC5731" w:rsidP="00CC5731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Настоящее Положение о системе нормирования труда в </w:t>
      </w:r>
      <w:r w:rsidRPr="00CC5731">
        <w:rPr>
          <w:rFonts w:ascii="Times New Roman" w:hAnsi="Times New Roman"/>
          <w:sz w:val="28"/>
          <w:szCs w:val="28"/>
        </w:rPr>
        <w:t>государственном бюджетном профессиональном образовательном учреждении «Сибирский геофизический колледж»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(далее – Положение, учреждение) представляет собой комплекс решений по урегулированию следующих вопросов: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а) применяемые в учреждении нормы труда;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б) порядок внедрения норм труда;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в) порядок организации замены и пересмотра норм труда;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меры, направленные на соблюдение установленных норм труда.</w:t>
      </w:r>
    </w:p>
    <w:p w:rsidR="00CC5731" w:rsidRDefault="00CC5731" w:rsidP="00CC5731">
      <w:pPr>
        <w:pStyle w:val="a4"/>
        <w:ind w:firstLine="72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Положение разработано в соответствии и на основании следующих нормативных правовых актов:</w:t>
      </w:r>
    </w:p>
    <w:p w:rsidR="00CC5731" w:rsidRDefault="00CC5731" w:rsidP="00CC57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Трудовой кодекс Российской Федерации;</w:t>
      </w:r>
    </w:p>
    <w:p w:rsidR="00CC5731" w:rsidRDefault="00CC5731" w:rsidP="00CC57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Распоряжение Правительства Российской Федерации от 26.11.2012 № 2190-р «Об утверждении </w:t>
      </w:r>
      <w:proofErr w:type="gramStart"/>
      <w:r>
        <w:rPr>
          <w:color w:val="000000"/>
          <w:sz w:val="28"/>
          <w:szCs w:val="28"/>
        </w:rPr>
        <w:t>Программы поэтапного совершенствования системы оплаты труда</w:t>
      </w:r>
      <w:proofErr w:type="gramEnd"/>
      <w:r>
        <w:rPr>
          <w:color w:val="000000"/>
          <w:sz w:val="28"/>
          <w:szCs w:val="28"/>
        </w:rPr>
        <w:t xml:space="preserve"> в государственных (муниципальных) учреждениях на 2012 – 2018 годы»;</w:t>
      </w:r>
    </w:p>
    <w:p w:rsidR="00CC5731" w:rsidRDefault="00CC5731" w:rsidP="00CC57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Минтруда России от 31.05.2013 № 235 «Об утверждении методических рекомендаций для федеральных органов исполнительной власти по разработке типовых отраслевых норм труда»;</w:t>
      </w:r>
    </w:p>
    <w:p w:rsidR="00CC5731" w:rsidRDefault="00CC5731" w:rsidP="00CC57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Постановление Правительства Российской Федерации от 11.12.2002 № 804 «О правилах разработки и утверждения типовых норм труда»;</w:t>
      </w:r>
    </w:p>
    <w:p w:rsidR="00CC5731" w:rsidRDefault="00CC5731" w:rsidP="00CC5731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Приказ Министерства труда и социальной защиты Российской Федерации от 30.09.2013 № 504 «Об утверждении методических рекомендаций по разработке систем нормирования труда в государственных (муниципальных) учреждениях».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3. Цель нормирования труда в учреждении – создание системы нормирования труда, позволяющей: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совершенствовать организацию производства и труда с позиции минимизации трудовых затрат;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планомерно снижать трудоёмкость работ, услуг;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- рассчитывать и планировать численность работников по рабочим местам и </w:t>
      </w:r>
      <w:proofErr w:type="gramStart"/>
      <w:r>
        <w:rPr>
          <w:rFonts w:eastAsia="Calibri"/>
          <w:sz w:val="28"/>
          <w:szCs w:val="28"/>
          <w:lang w:eastAsia="en-US"/>
        </w:rPr>
        <w:t>подразделениям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исходя из плановых показателей;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рассчитывать и регулировать размеры постоянной и переменной части заработной платы работников, совершенствовать формы и системы оплаты труда и премирования.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4. Основными задачами нормирования труда в учреждении являются: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разработка системы нормирования труда;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разработка мер по систематическому совершенствованию нормирования труда;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анализ и определение оптимальных затрат труда на все работы и услуги;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разработка норм и нормативов для нормирования труда на новые и не охваченные нормированием оборудование, технологии, работы и услуги;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разработка укрупнённых и комплексных норм затрат труда на законченный объем работ, услуг;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повышение качества разрабатываемых нормативных материалов и уровня их обоснования;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- организация систематической работы по своевременному внедрению разработанных норм и нормативов по труду и обеспечение </w:t>
      </w:r>
      <w:proofErr w:type="gramStart"/>
      <w:r>
        <w:rPr>
          <w:rFonts w:eastAsia="Calibri"/>
          <w:sz w:val="28"/>
          <w:szCs w:val="28"/>
          <w:lang w:eastAsia="en-US"/>
        </w:rPr>
        <w:t>контроля за</w:t>
      </w:r>
      <w:proofErr w:type="gramEnd"/>
      <w:r>
        <w:rPr>
          <w:rFonts w:eastAsia="Calibri"/>
          <w:sz w:val="28"/>
          <w:szCs w:val="28"/>
          <w:lang w:eastAsia="en-US"/>
        </w:rPr>
        <w:t xml:space="preserve"> их правильным применением;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обеспечение определения и планирования численности работников по количеству, уровню их квалификации на основе норм труда;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обоснование и организация рациональной занятости работников на индивидуальных и коллективных рабочих местах, анализ соотношения продолжительности работ различной сложности;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выявление и сокращение нерациональных затрат рабочего времени, устранение потерь рабочего времени и простоев на рабочих местах;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определение оптимального соотношения работников одной профессии (специальности) различной квалификации в подразделениях учреждения;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расчёт нормы численности работников, необходимого для выполнения планируемого объёма работ, услуг;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- обоснование форм и видов премирования работников за количественные и качественные результаты труда.</w:t>
      </w:r>
    </w:p>
    <w:p w:rsidR="00CC5731" w:rsidRDefault="00CC5731" w:rsidP="00CC5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Ответственность за разработку, пересмотр и утверждение норм труда в учреждении несет руководитель учреждения.</w:t>
      </w:r>
    </w:p>
    <w:p w:rsidR="00CC5731" w:rsidRPr="00CC5731" w:rsidRDefault="00CC5731" w:rsidP="00CC573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 Организация работы, связанной с нормированием труда, включая проведение мероприятий, внедрение рациональных процессов, улучшение организации труда, </w:t>
      </w:r>
      <w:r w:rsidRPr="00CC5731">
        <w:rPr>
          <w:sz w:val="28"/>
          <w:szCs w:val="28"/>
        </w:rPr>
        <w:t xml:space="preserve">осуществляется заместителем директора по учебно-производственной работе </w:t>
      </w:r>
      <w:proofErr w:type="spellStart"/>
      <w:r w:rsidRPr="00CC5731">
        <w:rPr>
          <w:sz w:val="28"/>
          <w:szCs w:val="28"/>
        </w:rPr>
        <w:t>Неволиной</w:t>
      </w:r>
      <w:proofErr w:type="spellEnd"/>
      <w:r w:rsidRPr="00CC5731">
        <w:rPr>
          <w:sz w:val="28"/>
          <w:szCs w:val="28"/>
        </w:rPr>
        <w:t xml:space="preserve"> Е.В.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 Разработка (определение) системы нормирования труда в учреждении </w:t>
      </w:r>
      <w:r w:rsidRPr="00CC5731">
        <w:rPr>
          <w:sz w:val="28"/>
          <w:szCs w:val="28"/>
        </w:rPr>
        <w:t>осуществляется рабочей комиссией по разработке и применению норм труда и руководителями структурных подразделений.</w:t>
      </w:r>
    </w:p>
    <w:p w:rsidR="00CC5731" w:rsidRDefault="00CC5731" w:rsidP="00CC5731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C5731" w:rsidRDefault="00CC5731" w:rsidP="00CC5731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. Применяемые в учреждении нормы труда 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proofErr w:type="gramStart"/>
      <w:r>
        <w:rPr>
          <w:sz w:val="28"/>
          <w:szCs w:val="28"/>
        </w:rPr>
        <w:t>При определении норм труда в учреждении используются следующие типовые нормы труда Постановление Правительства Российской Федерации от 27.06.2016 № 584 «Об особенностях применения профессиональных стандартов в части требований, обязательных для применения государственными внебюджетными фондами Российской Федерации, государственными или муниципальными учреждениями, государственными или муниципальными унитарными предприятиями, а также государственными корпорациями, государственными компаниями и хозяйственными обществами, более пятидесяти процентов акций (долей) в уставном капитале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которых</w:t>
      </w:r>
      <w:proofErr w:type="gramEnd"/>
      <w:r>
        <w:rPr>
          <w:sz w:val="28"/>
          <w:szCs w:val="28"/>
        </w:rPr>
        <w:t xml:space="preserve"> находится в государственной собственности или муниципальной собственности». </w:t>
      </w:r>
    </w:p>
    <w:p w:rsidR="00CC5731" w:rsidRDefault="00CC5731" w:rsidP="00CC5731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>Приказ министерства образования и науки Российской Федерации от 11.05.2016 № 536 «Об утверждении Особенностей режима рабочего времени и времени отдыха педагогических и иных работников организаций, осуществляющих образовательную деятельность».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31">
        <w:rPr>
          <w:sz w:val="28"/>
          <w:szCs w:val="28"/>
        </w:rPr>
        <w:t xml:space="preserve">Приказ Министерства образования и науки Российской Федерации от 22.12.2014 № 1601 «О продолжительности рабочего времени (нормах часов педагогической работы за ставку заработной платы) педагогических работников и о порядке определения учебной нагрузки педагогических работников, </w:t>
      </w:r>
      <w:r w:rsidRPr="00CC5731">
        <w:rPr>
          <w:sz w:val="28"/>
          <w:szCs w:val="28"/>
        </w:rPr>
        <w:lastRenderedPageBreak/>
        <w:t xml:space="preserve">оговариваемой в трудовом договоре». 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31">
        <w:rPr>
          <w:sz w:val="28"/>
          <w:szCs w:val="28"/>
        </w:rPr>
        <w:t>Приказ Министерства труда и социальной защиты Российской Федерации от 30.09.2013 № 504 «Об утверждении методических рекомендаций по разработке систем нормирования труда в государственных</w:t>
      </w:r>
      <w:r w:rsidRPr="00CC5731">
        <w:rPr>
          <w:color w:val="FF0000"/>
          <w:sz w:val="28"/>
          <w:szCs w:val="28"/>
        </w:rPr>
        <w:t xml:space="preserve"> </w:t>
      </w:r>
      <w:r w:rsidRPr="00CC5731">
        <w:rPr>
          <w:sz w:val="28"/>
          <w:szCs w:val="28"/>
        </w:rPr>
        <w:t>(муниципальных</w:t>
      </w:r>
      <w:proofErr w:type="gramStart"/>
      <w:r w:rsidRPr="00CC5731">
        <w:rPr>
          <w:sz w:val="28"/>
          <w:szCs w:val="28"/>
        </w:rPr>
        <w:t xml:space="preserve"> )</w:t>
      </w:r>
      <w:proofErr w:type="gramEnd"/>
      <w:r w:rsidRPr="00CC5731">
        <w:rPr>
          <w:sz w:val="28"/>
          <w:szCs w:val="28"/>
        </w:rPr>
        <w:t xml:space="preserve"> учреждениях» 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31">
        <w:rPr>
          <w:sz w:val="28"/>
          <w:szCs w:val="28"/>
        </w:rPr>
        <w:t>Приказ Министерства труда и социальной защиты Российской Федерации от 31.05.2013 №235 «Об утверждении методических рекомендаций для федеральных органов исполнительной власти по разработке типовых отраслевых норм труда».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31">
        <w:rPr>
          <w:sz w:val="28"/>
          <w:szCs w:val="28"/>
        </w:rPr>
        <w:t xml:space="preserve">Постановление Правительства Российской Федерации от 11.11.2002 №804 «О правилах разработки и утверждения типовых норм труда». 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31">
        <w:rPr>
          <w:sz w:val="28"/>
          <w:szCs w:val="28"/>
        </w:rPr>
        <w:t xml:space="preserve">Постановление Министерства труда и социального развития Российской Федерации от 05.06.2002 № 39 «Об утверждении нормативов предельной численности работников кадровых служб и бухгалтерий федеральных органов исполнительной власти». 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31">
        <w:rPr>
          <w:sz w:val="28"/>
          <w:szCs w:val="28"/>
        </w:rPr>
        <w:t>Постановление Министерства труда Российской Федерации от 25.11.1994 № 72 «Об утверждении межотраслевых укрупненных нормативов времени на работы по документационному обеспечению управления».</w:t>
      </w:r>
    </w:p>
    <w:p w:rsidR="00CC5731" w:rsidRP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C5731">
        <w:rPr>
          <w:sz w:val="28"/>
          <w:szCs w:val="28"/>
        </w:rPr>
        <w:t xml:space="preserve">Постановление Министерства труда и социальных вопросов СССР от 14.11.1991 № 78 «Об </w:t>
      </w:r>
      <w:r>
        <w:rPr>
          <w:sz w:val="28"/>
          <w:szCs w:val="28"/>
        </w:rPr>
        <w:t>утверждении межотраслевых укрупн</w:t>
      </w:r>
      <w:r w:rsidRPr="00CC5731">
        <w:rPr>
          <w:sz w:val="28"/>
          <w:szCs w:val="28"/>
        </w:rPr>
        <w:t>енных нормативов времени на работы по комплектованию и учету кадров».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На основе типовых норм труда в учреждении применяются (указать какие) (Приложение 1):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квалификации);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обслуживания (количество объектов (рабочих мест, оборудования, площадей и т.п.), которые работник или группа работников соответствующей квалификации обязаны обслужить в течение единицы рабочего времени);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нормы численности (установленная численность работников определенного профессионально-квалификационного состава, необходимая для выполнения конкретных производственных, управленческих функций или объемов работ).</w:t>
      </w:r>
    </w:p>
    <w:p w:rsidR="00CC5731" w:rsidRDefault="00CC5731" w:rsidP="00CC5731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Нормы труда должны быть зафиксированы в приложени</w:t>
      </w:r>
      <w:proofErr w:type="gramStart"/>
      <w:r>
        <w:rPr>
          <w:i/>
          <w:color w:val="000000"/>
          <w:sz w:val="24"/>
          <w:szCs w:val="24"/>
        </w:rPr>
        <w:t>и(</w:t>
      </w:r>
      <w:proofErr w:type="spellStart"/>
      <w:proofErr w:type="gramEnd"/>
      <w:r>
        <w:rPr>
          <w:i/>
          <w:color w:val="000000"/>
          <w:sz w:val="24"/>
          <w:szCs w:val="24"/>
        </w:rPr>
        <w:t>ях</w:t>
      </w:r>
      <w:proofErr w:type="spellEnd"/>
      <w:r>
        <w:rPr>
          <w:i/>
          <w:color w:val="000000"/>
          <w:sz w:val="24"/>
          <w:szCs w:val="24"/>
        </w:rPr>
        <w:t>) к Положению. (то есть по мере выходов  типовых норм труда необходимо вносить изменения в Положение).</w:t>
      </w:r>
    </w:p>
    <w:p w:rsidR="00CC5731" w:rsidRDefault="00CC5731" w:rsidP="00CC5731">
      <w:pPr>
        <w:ind w:firstLine="709"/>
        <w:jc w:val="both"/>
        <w:rPr>
          <w:i/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Нормы труда должны прописываться в приложени</w:t>
      </w:r>
      <w:proofErr w:type="gramStart"/>
      <w:r>
        <w:rPr>
          <w:i/>
          <w:color w:val="000000"/>
          <w:sz w:val="24"/>
          <w:szCs w:val="24"/>
        </w:rPr>
        <w:t>и(</w:t>
      </w:r>
      <w:proofErr w:type="spellStart"/>
      <w:proofErr w:type="gramEnd"/>
      <w:r>
        <w:rPr>
          <w:i/>
          <w:color w:val="000000"/>
          <w:sz w:val="24"/>
          <w:szCs w:val="24"/>
        </w:rPr>
        <w:t>ях</w:t>
      </w:r>
      <w:proofErr w:type="spellEnd"/>
      <w:r>
        <w:rPr>
          <w:i/>
          <w:color w:val="000000"/>
          <w:sz w:val="24"/>
          <w:szCs w:val="24"/>
        </w:rPr>
        <w:t>) на все виды работ со ссылкой на источник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3. При определении норм численности и норм обслуживания применяются следующие методики </w:t>
      </w:r>
      <w:r>
        <w:rPr>
          <w:b/>
          <w:sz w:val="28"/>
          <w:szCs w:val="28"/>
        </w:rPr>
        <w:t>(не проводились расчеты):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3.1. Методика определения нормы численности на основе типовой нормы времени (Приложение 2)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3.2. Методика определения нормы численности на основе типовой нормы обслуживания (Приложение 3)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3.3. Методика определения нормы обслуживания на основе типовой нормы времени (Приложение 4).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CC5731">
        <w:rPr>
          <w:sz w:val="28"/>
          <w:szCs w:val="28"/>
        </w:rPr>
        <w:t>4. При отсутствии типовых норм труда по отдельным видам работ и рабочим местам соответствующие нормы труда разрабатываются в учреждении</w:t>
      </w:r>
      <w:r>
        <w:rPr>
          <w:b/>
          <w:sz w:val="28"/>
          <w:szCs w:val="28"/>
        </w:rPr>
        <w:t xml:space="preserve"> с учетом рекомендаций Министерства труда, занятости и трудовых ресурсов Новосибирской области.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lastRenderedPageBreak/>
        <w:t xml:space="preserve">5. При определении нормы труда по отдельным должностям (профессиям рабочих), видам работ (функциям), по которым отсутствуют типовые нормы труда, применяются следующие методы и способы установления норм труда: </w:t>
      </w:r>
      <w:r>
        <w:rPr>
          <w:b/>
          <w:sz w:val="28"/>
          <w:szCs w:val="28"/>
        </w:rPr>
        <w:t>отсутствуют</w:t>
      </w:r>
    </w:p>
    <w:p w:rsidR="00CC5731" w:rsidRP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6. Нормы труда, разработанные на уровне учреждений, являются местными и утверждаются </w:t>
      </w:r>
      <w:r w:rsidRPr="00CC5731">
        <w:rPr>
          <w:rFonts w:eastAsia="Calibri"/>
          <w:sz w:val="28"/>
          <w:szCs w:val="28"/>
          <w:lang w:eastAsia="en-US"/>
        </w:rPr>
        <w:t>Министерством труда, занятости и трудовых ресурсов Новосибирской области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  <w:szCs w:val="28"/>
        </w:rPr>
        <w:t>7. </w:t>
      </w:r>
      <w:r>
        <w:rPr>
          <w:rFonts w:eastAsia="Calibri"/>
          <w:sz w:val="28"/>
          <w:szCs w:val="28"/>
          <w:lang w:eastAsia="en-US"/>
        </w:rPr>
        <w:t>Наряду с нормами, установленными на стабильные по организационно-техническим условиям работы, применяются временные и разовые нормы.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>. Порядок внедрения норм труда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Работа по определению норм труда содержат следующие этапы</w:t>
      </w:r>
      <w:r>
        <w:rPr>
          <w:sz w:val="28"/>
          <w:szCs w:val="28"/>
        </w:rPr>
        <w:t>: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Анализ трудового процесса на основе стандарта оказания государственной (муниципальной) услуги, разделение его на части.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 Выбор оптимального варианта технологии и организации труда, эффективных методов и приемов работы.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 Проектирование режимов работы оборудования, приемов и методов труда, систем обслуживания рабочих мест, режимов труда и отдыха.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 Определение норм труда в соответствии с особенностями технологического и трудового процессов, их внедрение и последующую корректировку по мере изменения организационно-технических условий выполнения технологических (трудовых) процессов.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5. Работники извещаются о внедрении новых норм труда </w:t>
      </w:r>
      <w:r>
        <w:rPr>
          <w:b/>
          <w:sz w:val="28"/>
          <w:szCs w:val="28"/>
        </w:rPr>
        <w:t>2018 г.,</w:t>
      </w:r>
      <w:r>
        <w:rPr>
          <w:b/>
          <w:sz w:val="24"/>
          <w:szCs w:val="24"/>
        </w:rPr>
        <w:t xml:space="preserve"> </w:t>
      </w:r>
    </w:p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но не </w:t>
      </w:r>
      <w:proofErr w:type="gramStart"/>
      <w:r>
        <w:rPr>
          <w:sz w:val="28"/>
          <w:szCs w:val="28"/>
        </w:rPr>
        <w:t>позднее</w:t>
      </w:r>
      <w:proofErr w:type="gramEnd"/>
      <w:r>
        <w:rPr>
          <w:sz w:val="28"/>
          <w:szCs w:val="28"/>
        </w:rPr>
        <w:t xml:space="preserve"> чем за два месяца до их введения в действие. В аналогичный срок времени работники извещаются о корректировке ошибочных норм труда (нормы </w:t>
      </w:r>
      <w:proofErr w:type="gramStart"/>
      <w:r>
        <w:rPr>
          <w:sz w:val="28"/>
          <w:szCs w:val="28"/>
        </w:rPr>
        <w:t>труда</w:t>
      </w:r>
      <w:proofErr w:type="gramEnd"/>
      <w:r>
        <w:rPr>
          <w:sz w:val="28"/>
          <w:szCs w:val="28"/>
        </w:rPr>
        <w:t xml:space="preserve"> при установлении которых были неправильно учтены организационно-технические условия выполнения технологических (трудовых) процессов или допущены неточности в применении нормативных материалов либо в проведении расчетов).</w:t>
      </w:r>
    </w:p>
    <w:p w:rsidR="00CC5731" w:rsidRDefault="00CC5731" w:rsidP="00C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извещения о внедрении новых норм труда определяется учреждением самостоятельно. При этом рекомендуется указать ранее действовавшие нормы труда; новые нормы труда; факторы, послужившие основанием введения новых норм труда.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 учетом мнения представительного органа работников о снижении ошибочных норм труда работники могут быть уведомлены в более короткий срок.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6. Установление норм труда осуществляется на основании приказа руководителя учреждения с учётом мнения представительного органа работников.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7. При заключении трудового договора с новым работником учреждение знакомит его с существующими в учреждении нормами труда. Если устанавливаются нормы времени на выполнение работ (оказание услуг) или нормы обслуживания, в трудовом договоре указывается, что выполнение этих норм осуществляется в пределах установленной специалисту продолжительности рабочего времени.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 Перед внедрением новых норм труда проводится инструктаж и обучение персонала наиболее эффективным приемам и методам выполнения работ </w:t>
      </w:r>
      <w:r>
        <w:rPr>
          <w:sz w:val="28"/>
          <w:szCs w:val="28"/>
        </w:rPr>
        <w:lastRenderedPageBreak/>
        <w:t>(индивидуально либо в группе). Оценивается степень освоения работ каждым сотрудником на основе данных о выполнении норм. Если с введением новой техники и технологии работникам необходимы новые теоретические и практические знания, проводится обучение работников учреждения.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9. </w:t>
      </w:r>
      <w:proofErr w:type="gramStart"/>
      <w:r>
        <w:rPr>
          <w:sz w:val="28"/>
          <w:szCs w:val="28"/>
        </w:rPr>
        <w:t>При освоении новых видов работ (стандартов оказания государственных (муниципальных) услуг или несоответствии фактических организационно-технических условий выполнения технологических (трудовых) процессов запроектированным во вновь вводимых нормах труда применяются поправочные коэффициенты.</w:t>
      </w:r>
      <w:proofErr w:type="gramEnd"/>
    </w:p>
    <w:p w:rsidR="00CC5731" w:rsidRDefault="00CC5731" w:rsidP="00CC5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IV</w:t>
      </w:r>
      <w:r>
        <w:rPr>
          <w:sz w:val="28"/>
          <w:szCs w:val="28"/>
        </w:rPr>
        <w:t>. Порядок организации замены и пересмотра норм труда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center"/>
        <w:rPr>
          <w:b/>
          <w:sz w:val="28"/>
          <w:szCs w:val="28"/>
        </w:rPr>
      </w:pPr>
    </w:p>
    <w:p w:rsidR="00CC5731" w:rsidRDefault="00CC5731" w:rsidP="00C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Нормы труда в учреждении пересматриваются по мере совершенствования или внедрения новой техники, технологии и проведения организационных либо иных мероприятий, обеспечивающих рост производительности труда, а также в случае использования физически и морально устаревшего оборудования. Новые нормы труда вводятся одновременно с внедрением новых стандартов оказания услуг, новой техники, технологии, видов продукции (услуг).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bCs/>
          <w:sz w:val="28"/>
          <w:szCs w:val="28"/>
        </w:rPr>
        <w:t>2. З</w:t>
      </w:r>
      <w:r>
        <w:rPr>
          <w:rFonts w:eastAsia="Calibri"/>
          <w:sz w:val="28"/>
          <w:szCs w:val="28"/>
          <w:lang w:eastAsia="en-US"/>
        </w:rPr>
        <w:t>амена и пересмотр норм труда осуществляются на основании приказа (распоряжения) работодателя с учётом мнения представительного органа работников.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3. Пересмотр норм труда </w:t>
      </w:r>
      <w:proofErr w:type="gramStart"/>
      <w:r>
        <w:rPr>
          <w:bCs/>
          <w:sz w:val="28"/>
          <w:szCs w:val="28"/>
        </w:rPr>
        <w:t>осуществляется</w:t>
      </w:r>
      <w:proofErr w:type="gramEnd"/>
      <w:r>
        <w:rPr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не планируется, </w:t>
      </w:r>
    </w:p>
    <w:p w:rsidR="00CC5731" w:rsidRDefault="00CC5731" w:rsidP="00CC573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но не реже чем один раз в пять лет. По итогам анализа принимается решение о сохранении установленных норм труда или о разработке новых. </w:t>
      </w:r>
    </w:p>
    <w:p w:rsidR="00CC5731" w:rsidRDefault="00CC5731" w:rsidP="00CC5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>До введения новых норм труда продолжают применяться ранее установленные.</w:t>
      </w:r>
      <w:proofErr w:type="gramEnd"/>
    </w:p>
    <w:p w:rsidR="00CC5731" w:rsidRDefault="00CC5731" w:rsidP="00CC5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Временные нормы труда устанавливаются на период освоения тех или иных работ при отсутствии утвержденных нормативных материалов для нормирования труда.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Срок действия временных норм труда, определяемых учреждением, устанавливается на срок не более 3 месяцев.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Разовые нормы труда определяются работодателем на отдельные работы, носящие единичный характер (внеплановые, аварийные).</w:t>
      </w:r>
    </w:p>
    <w:p w:rsidR="00CC5731" w:rsidRDefault="00CC5731" w:rsidP="00CC57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 Е</w:t>
      </w:r>
      <w:r>
        <w:rPr>
          <w:rFonts w:ascii="Times New Roman" w:hAnsi="Times New Roman" w:cs="Times New Roman"/>
          <w:sz w:val="28"/>
          <w:szCs w:val="28"/>
        </w:rPr>
        <w:t>сли отдельные работники учреждения перевыполняют утвержденные нормы (например, за счет высокого уровня профессионализма, применения по собственной инициативе новых приемов труда), это не может служить основанием для пересмотра норм труда, действующих в учреждении.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 Пересмотр ошибочных норм труда осуществляется по мере их выявления с учетом мнения представительного органа работников.</w:t>
      </w:r>
    </w:p>
    <w:p w:rsidR="00CC5731" w:rsidRDefault="00CC5731" w:rsidP="00CC5731">
      <w:pPr>
        <w:autoSpaceDE w:val="0"/>
        <w:autoSpaceDN w:val="0"/>
        <w:adjustRightInd w:val="0"/>
        <w:ind w:firstLine="540"/>
        <w:jc w:val="both"/>
        <w:rPr>
          <w:bCs/>
          <w:sz w:val="28"/>
          <w:szCs w:val="28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. Меры, направленные на соблюдение установленных норм труда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Руководитель учреждения осуществляет меры, направленные на соблюдение установленных норм труда, включая обеспечение нормальных условий для выполнения работниками норм труда. К таким условиям относятся: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1) исправное состояние помещений, сооружений, машин, технологической оснастки и оборудования;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2) своевременное обеспечение технической и иной необходимой для работы документацией;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3) надлежащее качество материалов, инструментов, иных средств и предметов, необходимых для выполнения работы, их своевременное предоставление работнику;</w:t>
      </w:r>
    </w:p>
    <w:p w:rsidR="00CC5731" w:rsidRDefault="00CC5731" w:rsidP="00CC573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4) условия труда, соответствующие требованиям охраны труда и безопасности производства.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rPr>
          <w:b/>
          <w:sz w:val="28"/>
          <w:szCs w:val="28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CC5731" w:rsidRDefault="00CC5731" w:rsidP="00CC5731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CC5731" w:rsidRDefault="00CC5731" w:rsidP="00CC5731">
      <w:pPr>
        <w:pStyle w:val="a4"/>
        <w:ind w:firstLine="720"/>
        <w:jc w:val="center"/>
        <w:rPr>
          <w:rFonts w:ascii="Times New Roman" w:hAnsi="Times New Roman"/>
        </w:rPr>
      </w:pPr>
    </w:p>
    <w:p w:rsidR="00CC5731" w:rsidRDefault="00CC5731" w:rsidP="00CC5731">
      <w:pPr>
        <w:pStyle w:val="a4"/>
        <w:ind w:firstLine="720"/>
        <w:jc w:val="center"/>
        <w:rPr>
          <w:rFonts w:ascii="Times New Roman" w:hAnsi="Times New Roman"/>
        </w:rPr>
      </w:pPr>
    </w:p>
    <w:p w:rsidR="00CC5731" w:rsidRDefault="00CC5731" w:rsidP="00CC5731">
      <w:pPr>
        <w:pStyle w:val="a4"/>
        <w:rPr>
          <w:rFonts w:ascii="Times New Roman" w:hAnsi="Times New Roman"/>
        </w:rPr>
      </w:pPr>
    </w:p>
    <w:p w:rsidR="00CC5731" w:rsidRDefault="00CC5731" w:rsidP="00CC5731">
      <w:pPr>
        <w:rPr>
          <w:sz w:val="24"/>
          <w:szCs w:val="24"/>
          <w:lang w:eastAsia="ar-SA"/>
        </w:rPr>
        <w:sectPr w:rsidR="00CC5731">
          <w:pgSz w:w="11907" w:h="16840"/>
          <w:pgMar w:top="851" w:right="708" w:bottom="1134" w:left="1134" w:header="720" w:footer="720" w:gutter="0"/>
          <w:cols w:space="720"/>
        </w:sectPr>
      </w:pPr>
    </w:p>
    <w:p w:rsidR="00CC5731" w:rsidRDefault="00CC5731" w:rsidP="00CC5731">
      <w:pPr>
        <w:pStyle w:val="a4"/>
        <w:rPr>
          <w:rFonts w:ascii="Times New Roman" w:hAnsi="Times New Roman"/>
        </w:rPr>
      </w:pPr>
    </w:p>
    <w:p w:rsidR="00CC5731" w:rsidRDefault="00CC5731" w:rsidP="00CC5731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CC5731" w:rsidRDefault="00CC5731" w:rsidP="00CC5731">
      <w:pPr>
        <w:widowControl w:val="0"/>
        <w:autoSpaceDE w:val="0"/>
        <w:autoSpaceDN w:val="0"/>
        <w:adjustRightInd w:val="0"/>
        <w:ind w:left="623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к типовому положению о системе нормирования труда в государственном (муниципальном) учреждении</w:t>
      </w:r>
    </w:p>
    <w:p w:rsidR="00CC5731" w:rsidRDefault="00CC5731" w:rsidP="00CC57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353"/>
        <w:gridCol w:w="4820"/>
      </w:tblGrid>
      <w:tr w:rsidR="00CC5731" w:rsidTr="00CC5731">
        <w:tc>
          <w:tcPr>
            <w:tcW w:w="5353" w:type="dxa"/>
            <w:shd w:val="clear" w:color="auto" w:fill="FFFFFF"/>
          </w:tcPr>
          <w:p w:rsidR="00CC5731" w:rsidRDefault="00CC5731">
            <w:pPr>
              <w:spacing w:line="256" w:lineRule="auto"/>
              <w:rPr>
                <w:sz w:val="24"/>
                <w:szCs w:val="24"/>
              </w:rPr>
            </w:pPr>
          </w:p>
        </w:tc>
        <w:tc>
          <w:tcPr>
            <w:tcW w:w="4820" w:type="dxa"/>
            <w:shd w:val="clear" w:color="auto" w:fill="FFFFFF"/>
          </w:tcPr>
          <w:p w:rsidR="00CC5731" w:rsidRDefault="00CC5731">
            <w:pPr>
              <w:pStyle w:val="a3"/>
              <w:spacing w:line="256" w:lineRule="auto"/>
              <w:jc w:val="left"/>
              <w:rPr>
                <w:sz w:val="24"/>
                <w:szCs w:val="24"/>
              </w:rPr>
            </w:pPr>
          </w:p>
        </w:tc>
      </w:tr>
    </w:tbl>
    <w:p w:rsidR="00CC5731" w:rsidRDefault="00CC5731" w:rsidP="00CC5731">
      <w:pPr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Нормы времени </w:t>
      </w:r>
    </w:p>
    <w:p w:rsidR="00CC5731" w:rsidRDefault="00CC5731" w:rsidP="00CC5731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C5731" w:rsidRDefault="00CC5731" w:rsidP="00CC573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Вид и наименование норм: </w:t>
      </w:r>
      <w:r>
        <w:rPr>
          <w:rFonts w:ascii="Times New Roman" w:hAnsi="Times New Roman" w:cs="Times New Roman"/>
          <w:b/>
          <w:sz w:val="28"/>
          <w:szCs w:val="28"/>
        </w:rPr>
        <w:t>нормы времени (затраты рабочего времени на выполнение единицы работы (функции) или оказание услуги одним или группой работников соответствующей квалификации</w:t>
      </w:r>
      <w:proofErr w:type="gramEnd"/>
    </w:p>
    <w:p w:rsidR="00CC5731" w:rsidRDefault="00CC5731" w:rsidP="00CC573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Область применения _______________________________________________</w:t>
      </w:r>
    </w:p>
    <w:p w:rsidR="00CC5731" w:rsidRDefault="00CC5731" w:rsidP="00CC5731">
      <w:pPr>
        <w:pStyle w:val="ConsPlusNormal"/>
        <w:ind w:firstLine="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Нормативная часть (наименование и содержание работ): </w:t>
      </w:r>
    </w:p>
    <w:p w:rsidR="00CC5731" w:rsidRDefault="00CC5731" w:rsidP="00CC57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5731" w:rsidRDefault="00CC5731" w:rsidP="00CC5731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</w:t>
      </w:r>
    </w:p>
    <w:p w:rsidR="00CC5731" w:rsidRDefault="00CC5731" w:rsidP="00CC573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Описание условий выполнения работ _______________________________________</w:t>
      </w:r>
    </w:p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5"/>
        <w:gridCol w:w="3704"/>
        <w:gridCol w:w="1893"/>
        <w:gridCol w:w="1409"/>
        <w:gridCol w:w="1970"/>
      </w:tblGrid>
      <w:tr w:rsidR="00CC5731" w:rsidTr="00CC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  </w:t>
            </w:r>
          </w:p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Наименование работ (операций)   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Значения</w:t>
            </w:r>
          </w:p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факторов,</w:t>
            </w:r>
          </w:p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влияющих на норму (единица</w:t>
            </w:r>
            <w:proofErr w:type="gramEnd"/>
          </w:p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измерения)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Норма</w:t>
            </w:r>
          </w:p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времени</w:t>
            </w:r>
          </w:p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(часов)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Источник (</w:t>
            </w:r>
            <w:r>
              <w:rPr>
                <w:sz w:val="24"/>
                <w:szCs w:val="24"/>
              </w:rPr>
              <w:t>нормативный акт, утвердивший типовые нормы труда)</w:t>
            </w:r>
          </w:p>
        </w:tc>
      </w:tr>
      <w:tr w:rsidR="00CC5731" w:rsidTr="00CC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  <w:tr w:rsidR="00CC5731" w:rsidTr="00CC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  <w:tr w:rsidR="00CC5731" w:rsidTr="00CC5731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4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1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  <w:tc>
          <w:tcPr>
            <w:tcW w:w="2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C5731" w:rsidRDefault="00CC5731">
            <w:pPr>
              <w:autoSpaceDE w:val="0"/>
              <w:autoSpaceDN w:val="0"/>
              <w:adjustRightInd w:val="0"/>
              <w:spacing w:line="256" w:lineRule="auto"/>
              <w:jc w:val="both"/>
              <w:rPr>
                <w:sz w:val="28"/>
                <w:szCs w:val="28"/>
              </w:rPr>
            </w:pPr>
          </w:p>
        </w:tc>
      </w:tr>
    </w:tbl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731" w:rsidRDefault="00CC5731" w:rsidP="00CC5731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CC5731" w:rsidRDefault="00CC5731" w:rsidP="00CC5731">
      <w:pPr>
        <w:pStyle w:val="a4"/>
        <w:rPr>
          <w:rFonts w:ascii="Times New Roman" w:hAnsi="Times New Roman"/>
          <w:sz w:val="28"/>
          <w:szCs w:val="28"/>
        </w:rPr>
      </w:pPr>
    </w:p>
    <w:p w:rsidR="00CC5731" w:rsidRDefault="00CC5731" w:rsidP="00CC5731">
      <w:pPr>
        <w:pStyle w:val="a4"/>
        <w:ind w:firstLine="720"/>
        <w:jc w:val="center"/>
        <w:rPr>
          <w:rFonts w:ascii="Times New Roman" w:hAnsi="Times New Roman"/>
          <w:sz w:val="28"/>
          <w:szCs w:val="28"/>
        </w:rPr>
      </w:pPr>
    </w:p>
    <w:p w:rsidR="00E42021" w:rsidRDefault="00E42021"/>
    <w:sectPr w:rsidR="00E42021" w:rsidSect="00E420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C5731"/>
    <w:rsid w:val="006F5832"/>
    <w:rsid w:val="00CC5731"/>
    <w:rsid w:val="00E420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6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6">
    <w:name w:val="index 6"/>
    <w:autoRedefine/>
    <w:semiHidden/>
    <w:unhideWhenUsed/>
    <w:qFormat/>
    <w:rsid w:val="00CC573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caption"/>
    <w:basedOn w:val="6"/>
    <w:unhideWhenUsed/>
    <w:qFormat/>
    <w:rsid w:val="00CC5731"/>
    <w:pPr>
      <w:jc w:val="both"/>
    </w:pPr>
    <w:rPr>
      <w:rFonts w:ascii="Arial" w:hAnsi="Arial"/>
      <w:sz w:val="28"/>
    </w:rPr>
  </w:style>
  <w:style w:type="paragraph" w:styleId="a4">
    <w:name w:val="Body Text"/>
    <w:basedOn w:val="a"/>
    <w:link w:val="a5"/>
    <w:semiHidden/>
    <w:unhideWhenUsed/>
    <w:rsid w:val="00CC5731"/>
    <w:pPr>
      <w:suppressAutoHyphens/>
      <w:jc w:val="both"/>
    </w:pPr>
    <w:rPr>
      <w:rFonts w:ascii="Arial" w:hAnsi="Arial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CC5731"/>
    <w:rPr>
      <w:rFonts w:ascii="Arial" w:eastAsia="Times New Roman" w:hAnsi="Arial" w:cs="Times New Roman"/>
      <w:sz w:val="24"/>
      <w:szCs w:val="24"/>
      <w:lang w:eastAsia="ar-SA"/>
    </w:rPr>
  </w:style>
  <w:style w:type="paragraph" w:customStyle="1" w:styleId="ConsPlusNormal">
    <w:name w:val="ConsPlusNormal"/>
    <w:rsid w:val="00CC5731"/>
    <w:pPr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6F583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6F583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2135</Words>
  <Characters>12173</Characters>
  <Application>Microsoft Office Word</Application>
  <DocSecurity>0</DocSecurity>
  <Lines>101</Lines>
  <Paragraphs>28</Paragraphs>
  <ScaleCrop>false</ScaleCrop>
  <Company/>
  <LinksUpToDate>false</LinksUpToDate>
  <CharactersWithSpaces>14280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Neta</dc:creator>
  <cp:lastModifiedBy>upr</cp:lastModifiedBy>
  <cp:revision>4</cp:revision>
  <dcterms:created xsi:type="dcterms:W3CDTF">2017-05-04T06:25:00Z</dcterms:created>
  <dcterms:modified xsi:type="dcterms:W3CDTF">2017-05-23T06:41:00Z</dcterms:modified>
</cp:coreProperties>
</file>