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F2880" w14:textId="77777777" w:rsidR="000938FD" w:rsidRDefault="00665009" w:rsidP="00337B7E">
      <w:pPr>
        <w:spacing w:after="0" w:line="240" w:lineRule="auto"/>
        <w:jc w:val="center"/>
        <w:rPr>
          <w:rFonts w:ascii="Times New Roman" w:hAnsi="Times New Roman" w:cs="Times New Roman"/>
          <w:b/>
          <w:sz w:val="28"/>
          <w:szCs w:val="24"/>
        </w:rPr>
      </w:pPr>
      <w:r w:rsidRPr="005F7C65">
        <w:rPr>
          <w:rFonts w:ascii="Times New Roman" w:hAnsi="Times New Roman" w:cs="Times New Roman"/>
          <w:b/>
          <w:sz w:val="28"/>
          <w:szCs w:val="24"/>
        </w:rPr>
        <w:t xml:space="preserve">Государственное бюджетное профессиональное </w:t>
      </w:r>
    </w:p>
    <w:p w14:paraId="20774203" w14:textId="36C74D59" w:rsidR="00665009" w:rsidRPr="005F7C65" w:rsidRDefault="00665009" w:rsidP="00337B7E">
      <w:pPr>
        <w:spacing w:after="0" w:line="240" w:lineRule="auto"/>
        <w:jc w:val="center"/>
        <w:rPr>
          <w:rFonts w:ascii="Times New Roman" w:hAnsi="Times New Roman" w:cs="Times New Roman"/>
          <w:b/>
          <w:sz w:val="28"/>
          <w:szCs w:val="24"/>
        </w:rPr>
      </w:pPr>
      <w:r w:rsidRPr="005F7C65">
        <w:rPr>
          <w:rFonts w:ascii="Times New Roman" w:hAnsi="Times New Roman" w:cs="Times New Roman"/>
          <w:b/>
          <w:sz w:val="28"/>
          <w:szCs w:val="24"/>
        </w:rPr>
        <w:t>образовательное учреждение</w:t>
      </w:r>
      <w:r w:rsidR="006653EB">
        <w:rPr>
          <w:rFonts w:ascii="Times New Roman" w:hAnsi="Times New Roman" w:cs="Times New Roman"/>
          <w:b/>
          <w:sz w:val="28"/>
          <w:szCs w:val="24"/>
        </w:rPr>
        <w:t xml:space="preserve"> </w:t>
      </w:r>
      <w:r w:rsidRPr="005F7C65">
        <w:rPr>
          <w:rFonts w:ascii="Times New Roman" w:hAnsi="Times New Roman" w:cs="Times New Roman"/>
          <w:b/>
          <w:sz w:val="28"/>
          <w:szCs w:val="24"/>
        </w:rPr>
        <w:t>Новосибирской области</w:t>
      </w:r>
    </w:p>
    <w:p w14:paraId="1A2C1E2C" w14:textId="77777777" w:rsidR="00665009" w:rsidRPr="005F7C65" w:rsidRDefault="00665009" w:rsidP="00337B7E">
      <w:pPr>
        <w:spacing w:after="0" w:line="240" w:lineRule="auto"/>
        <w:jc w:val="center"/>
        <w:rPr>
          <w:rFonts w:ascii="Times New Roman" w:hAnsi="Times New Roman" w:cs="Times New Roman"/>
          <w:b/>
          <w:sz w:val="28"/>
          <w:szCs w:val="24"/>
        </w:rPr>
      </w:pPr>
      <w:r w:rsidRPr="005F7C65">
        <w:rPr>
          <w:rFonts w:ascii="Times New Roman" w:hAnsi="Times New Roman" w:cs="Times New Roman"/>
          <w:b/>
          <w:sz w:val="28"/>
          <w:szCs w:val="24"/>
        </w:rPr>
        <w:t>«Сибирский геофизический колледж»</w:t>
      </w:r>
    </w:p>
    <w:p w14:paraId="298E307D" w14:textId="77777777" w:rsidR="00665009" w:rsidRPr="00372F5D" w:rsidRDefault="00665009" w:rsidP="00337B7E">
      <w:pPr>
        <w:spacing w:after="0" w:line="240" w:lineRule="auto"/>
        <w:jc w:val="both"/>
        <w:rPr>
          <w:rFonts w:ascii="Times New Roman" w:hAnsi="Times New Roman" w:cs="Times New Roman"/>
          <w:sz w:val="24"/>
          <w:szCs w:val="24"/>
        </w:rPr>
      </w:pPr>
    </w:p>
    <w:p w14:paraId="4EE6EF38" w14:textId="77777777" w:rsidR="00665009" w:rsidRPr="00372F5D" w:rsidRDefault="00665009" w:rsidP="00337B7E">
      <w:pPr>
        <w:spacing w:after="0" w:line="240" w:lineRule="auto"/>
        <w:jc w:val="both"/>
        <w:rPr>
          <w:rFonts w:ascii="Times New Roman" w:hAnsi="Times New Roman" w:cs="Times New Roman"/>
          <w:sz w:val="24"/>
          <w:szCs w:val="24"/>
        </w:rPr>
      </w:pPr>
    </w:p>
    <w:p w14:paraId="0C741FF2" w14:textId="77777777" w:rsidR="00665009" w:rsidRPr="00372F5D" w:rsidRDefault="00665009" w:rsidP="00337B7E">
      <w:pPr>
        <w:spacing w:after="0" w:line="240" w:lineRule="auto"/>
        <w:jc w:val="both"/>
        <w:rPr>
          <w:rFonts w:ascii="Times New Roman" w:hAnsi="Times New Roman" w:cs="Times New Roman"/>
          <w:sz w:val="24"/>
          <w:szCs w:val="24"/>
        </w:rPr>
      </w:pPr>
    </w:p>
    <w:p w14:paraId="5DFA5044" w14:textId="77777777" w:rsidR="00665009" w:rsidRPr="00372F5D" w:rsidRDefault="00665009" w:rsidP="00337B7E">
      <w:pPr>
        <w:spacing w:after="0" w:line="240" w:lineRule="auto"/>
        <w:jc w:val="both"/>
        <w:rPr>
          <w:rFonts w:ascii="Times New Roman" w:hAnsi="Times New Roman" w:cs="Times New Roman"/>
          <w:sz w:val="24"/>
          <w:szCs w:val="24"/>
        </w:rPr>
      </w:pPr>
    </w:p>
    <w:p w14:paraId="66E63A3C" w14:textId="77777777" w:rsidR="00665009" w:rsidRPr="00372F5D" w:rsidRDefault="00665009" w:rsidP="00337B7E">
      <w:pPr>
        <w:spacing w:after="0" w:line="240" w:lineRule="auto"/>
        <w:jc w:val="both"/>
        <w:rPr>
          <w:rFonts w:ascii="Times New Roman" w:hAnsi="Times New Roman" w:cs="Times New Roman"/>
          <w:sz w:val="24"/>
          <w:szCs w:val="24"/>
        </w:rPr>
      </w:pPr>
    </w:p>
    <w:p w14:paraId="29550177" w14:textId="77777777" w:rsidR="00665009" w:rsidRPr="00372F5D" w:rsidRDefault="00665009" w:rsidP="00337B7E">
      <w:pPr>
        <w:spacing w:after="0" w:line="240" w:lineRule="auto"/>
        <w:jc w:val="both"/>
        <w:rPr>
          <w:rFonts w:ascii="Times New Roman" w:hAnsi="Times New Roman" w:cs="Times New Roman"/>
          <w:sz w:val="24"/>
          <w:szCs w:val="24"/>
        </w:rPr>
      </w:pPr>
    </w:p>
    <w:p w14:paraId="3D25FAC3" w14:textId="77777777" w:rsidR="00665009" w:rsidRPr="00372F5D" w:rsidRDefault="00665009" w:rsidP="00337B7E">
      <w:pPr>
        <w:spacing w:after="0" w:line="240" w:lineRule="auto"/>
        <w:jc w:val="both"/>
        <w:rPr>
          <w:rFonts w:ascii="Times New Roman" w:hAnsi="Times New Roman" w:cs="Times New Roman"/>
          <w:sz w:val="24"/>
          <w:szCs w:val="24"/>
        </w:rPr>
      </w:pPr>
    </w:p>
    <w:p w14:paraId="7511DE15" w14:textId="77777777" w:rsidR="00665009" w:rsidRPr="00372F5D" w:rsidRDefault="00665009" w:rsidP="00337B7E">
      <w:pPr>
        <w:spacing w:after="0" w:line="240" w:lineRule="auto"/>
        <w:jc w:val="both"/>
        <w:rPr>
          <w:rFonts w:ascii="Times New Roman" w:hAnsi="Times New Roman" w:cs="Times New Roman"/>
          <w:sz w:val="24"/>
          <w:szCs w:val="24"/>
        </w:rPr>
      </w:pPr>
    </w:p>
    <w:p w14:paraId="4981C443" w14:textId="77777777" w:rsidR="00665009" w:rsidRPr="00372F5D" w:rsidRDefault="00665009" w:rsidP="00337B7E">
      <w:pPr>
        <w:spacing w:after="0" w:line="240" w:lineRule="auto"/>
        <w:jc w:val="both"/>
        <w:rPr>
          <w:rFonts w:ascii="Times New Roman" w:hAnsi="Times New Roman" w:cs="Times New Roman"/>
          <w:sz w:val="24"/>
          <w:szCs w:val="24"/>
        </w:rPr>
      </w:pPr>
    </w:p>
    <w:p w14:paraId="12532944" w14:textId="77777777" w:rsidR="00665009" w:rsidRPr="00372F5D" w:rsidRDefault="00665009" w:rsidP="00337B7E">
      <w:pPr>
        <w:spacing w:after="0" w:line="240" w:lineRule="auto"/>
        <w:jc w:val="both"/>
        <w:rPr>
          <w:rFonts w:ascii="Times New Roman" w:hAnsi="Times New Roman" w:cs="Times New Roman"/>
          <w:sz w:val="24"/>
          <w:szCs w:val="24"/>
        </w:rPr>
      </w:pPr>
    </w:p>
    <w:p w14:paraId="1B62D0E6" w14:textId="77777777" w:rsidR="00665009" w:rsidRPr="00372F5D" w:rsidRDefault="00665009" w:rsidP="00337B7E">
      <w:pPr>
        <w:spacing w:after="0" w:line="240" w:lineRule="auto"/>
        <w:jc w:val="both"/>
        <w:rPr>
          <w:rFonts w:ascii="Times New Roman" w:hAnsi="Times New Roman" w:cs="Times New Roman"/>
          <w:sz w:val="24"/>
          <w:szCs w:val="24"/>
        </w:rPr>
      </w:pPr>
    </w:p>
    <w:p w14:paraId="38F4CE10" w14:textId="77777777" w:rsidR="00665009" w:rsidRPr="00372F5D" w:rsidRDefault="00665009" w:rsidP="00337B7E">
      <w:pPr>
        <w:spacing w:after="0" w:line="240" w:lineRule="auto"/>
        <w:jc w:val="both"/>
        <w:rPr>
          <w:rFonts w:ascii="Times New Roman" w:hAnsi="Times New Roman" w:cs="Times New Roman"/>
          <w:sz w:val="24"/>
          <w:szCs w:val="24"/>
        </w:rPr>
      </w:pPr>
    </w:p>
    <w:p w14:paraId="229212BB" w14:textId="77777777" w:rsidR="00665009" w:rsidRPr="00372F5D" w:rsidRDefault="00665009" w:rsidP="00337B7E">
      <w:pPr>
        <w:spacing w:after="0" w:line="240" w:lineRule="auto"/>
        <w:jc w:val="both"/>
        <w:rPr>
          <w:rFonts w:ascii="Times New Roman" w:hAnsi="Times New Roman" w:cs="Times New Roman"/>
          <w:sz w:val="24"/>
          <w:szCs w:val="24"/>
        </w:rPr>
      </w:pPr>
    </w:p>
    <w:p w14:paraId="58E55E62" w14:textId="77777777" w:rsidR="00665009" w:rsidRPr="00372F5D" w:rsidRDefault="00665009" w:rsidP="00337B7E">
      <w:pPr>
        <w:spacing w:after="0" w:line="240" w:lineRule="auto"/>
        <w:jc w:val="both"/>
        <w:rPr>
          <w:rFonts w:ascii="Times New Roman" w:hAnsi="Times New Roman" w:cs="Times New Roman"/>
          <w:sz w:val="24"/>
          <w:szCs w:val="24"/>
        </w:rPr>
      </w:pPr>
    </w:p>
    <w:p w14:paraId="609A06BD" w14:textId="77777777" w:rsidR="00E90E5B" w:rsidRDefault="00E90E5B" w:rsidP="00E90E5B">
      <w:pPr>
        <w:spacing w:after="0" w:line="240" w:lineRule="auto"/>
        <w:jc w:val="center"/>
        <w:rPr>
          <w:rFonts w:ascii="Times New Roman" w:hAnsi="Times New Roman"/>
          <w:b/>
          <w:sz w:val="28"/>
          <w:szCs w:val="28"/>
        </w:rPr>
      </w:pPr>
      <w:r w:rsidRPr="00081DFB">
        <w:rPr>
          <w:rFonts w:ascii="Times New Roman" w:hAnsi="Times New Roman"/>
          <w:b/>
          <w:sz w:val="28"/>
          <w:szCs w:val="28"/>
        </w:rPr>
        <w:t>Методические указания</w:t>
      </w:r>
    </w:p>
    <w:p w14:paraId="10015ABA" w14:textId="77777777" w:rsidR="00E90E5B" w:rsidRPr="00081DFB" w:rsidRDefault="00E90E5B" w:rsidP="00E90E5B">
      <w:pPr>
        <w:spacing w:after="0" w:line="240" w:lineRule="auto"/>
        <w:jc w:val="center"/>
        <w:rPr>
          <w:rFonts w:ascii="Times New Roman" w:hAnsi="Times New Roman"/>
          <w:sz w:val="28"/>
          <w:szCs w:val="28"/>
        </w:rPr>
      </w:pPr>
    </w:p>
    <w:p w14:paraId="412AD785" w14:textId="77777777" w:rsidR="00B65B5A" w:rsidRDefault="00E90E5B" w:rsidP="00B65B5A">
      <w:pPr>
        <w:spacing w:after="0"/>
        <w:jc w:val="center"/>
        <w:rPr>
          <w:rFonts w:ascii="Times New Roman" w:hAnsi="Times New Roman" w:cs="Times New Roman"/>
          <w:sz w:val="28"/>
          <w:szCs w:val="28"/>
        </w:rPr>
      </w:pPr>
      <w:r w:rsidRPr="00B65B5A">
        <w:rPr>
          <w:rFonts w:ascii="Times New Roman" w:hAnsi="Times New Roman" w:cs="Times New Roman"/>
          <w:sz w:val="28"/>
          <w:szCs w:val="28"/>
        </w:rPr>
        <w:t>по прохождению учебной (УП. 01</w:t>
      </w:r>
      <w:r w:rsidR="006926D5" w:rsidRPr="00B65B5A">
        <w:rPr>
          <w:rFonts w:ascii="Times New Roman" w:hAnsi="Times New Roman" w:cs="Times New Roman"/>
          <w:sz w:val="28"/>
          <w:szCs w:val="28"/>
        </w:rPr>
        <w:t xml:space="preserve">, </w:t>
      </w:r>
      <w:r w:rsidR="00B65B5A" w:rsidRPr="00B65B5A">
        <w:rPr>
          <w:rFonts w:ascii="Times New Roman" w:hAnsi="Times New Roman" w:cs="Times New Roman"/>
          <w:sz w:val="28"/>
          <w:szCs w:val="28"/>
        </w:rPr>
        <w:t>МДК 01.01 Аппаратура геофизических методов поисков и разведки месторождений полезных ископаемых</w:t>
      </w:r>
      <w:r w:rsidR="00B65B5A">
        <w:rPr>
          <w:rFonts w:ascii="Times New Roman" w:hAnsi="Times New Roman" w:cs="Times New Roman"/>
          <w:sz w:val="28"/>
          <w:szCs w:val="28"/>
        </w:rPr>
        <w:t xml:space="preserve"> </w:t>
      </w:r>
    </w:p>
    <w:p w14:paraId="564CF0B5" w14:textId="239AF238" w:rsidR="00E90E5B" w:rsidRPr="00081DFB" w:rsidRDefault="00B65B5A" w:rsidP="00B65B5A">
      <w:pPr>
        <w:spacing w:after="0"/>
        <w:jc w:val="center"/>
        <w:rPr>
          <w:rFonts w:ascii="Times New Roman" w:hAnsi="Times New Roman"/>
          <w:sz w:val="28"/>
          <w:szCs w:val="28"/>
        </w:rPr>
      </w:pPr>
      <w:r w:rsidRPr="00B65B5A">
        <w:rPr>
          <w:rFonts w:ascii="Times New Roman" w:hAnsi="Times New Roman" w:cs="Times New Roman"/>
          <w:sz w:val="28"/>
          <w:szCs w:val="28"/>
        </w:rPr>
        <w:t>Раздел «Геодезия»</w:t>
      </w:r>
      <w:r w:rsidR="00E90E5B" w:rsidRPr="00B65B5A">
        <w:rPr>
          <w:rFonts w:ascii="Times New Roman" w:hAnsi="Times New Roman" w:cs="Times New Roman"/>
          <w:sz w:val="28"/>
          <w:szCs w:val="28"/>
        </w:rPr>
        <w:t>)</w:t>
      </w:r>
      <w:r w:rsidRPr="00B65B5A">
        <w:rPr>
          <w:rFonts w:ascii="Times New Roman" w:hAnsi="Times New Roman" w:cs="Times New Roman"/>
          <w:sz w:val="28"/>
          <w:szCs w:val="28"/>
        </w:rPr>
        <w:t xml:space="preserve"> </w:t>
      </w:r>
      <w:r w:rsidR="00E90E5B" w:rsidRPr="00B65B5A">
        <w:rPr>
          <w:rFonts w:ascii="Times New Roman" w:hAnsi="Times New Roman" w:cs="Times New Roman"/>
          <w:sz w:val="28"/>
          <w:szCs w:val="28"/>
        </w:rPr>
        <w:t>по ПМ. 01 Обслуживание оборудования и установок поисков и разведки месторождений полезных ископаемых</w:t>
      </w:r>
      <w:r>
        <w:rPr>
          <w:rFonts w:ascii="Times New Roman" w:hAnsi="Times New Roman" w:cs="Times New Roman"/>
          <w:sz w:val="28"/>
          <w:szCs w:val="28"/>
        </w:rPr>
        <w:t xml:space="preserve"> </w:t>
      </w:r>
      <w:r w:rsidR="00E90E5B" w:rsidRPr="00081DFB">
        <w:rPr>
          <w:rFonts w:ascii="Times New Roman" w:hAnsi="Times New Roman"/>
          <w:sz w:val="28"/>
          <w:szCs w:val="28"/>
        </w:rPr>
        <w:t xml:space="preserve">для специальности </w:t>
      </w:r>
      <w:r w:rsidR="00E90E5B">
        <w:rPr>
          <w:rFonts w:ascii="Times New Roman" w:hAnsi="Times New Roman"/>
          <w:sz w:val="28"/>
          <w:szCs w:val="28"/>
        </w:rPr>
        <w:t>21.02.11</w:t>
      </w:r>
      <w:r w:rsidR="00E90E5B" w:rsidRPr="00081DFB">
        <w:rPr>
          <w:rFonts w:ascii="Times New Roman" w:hAnsi="Times New Roman"/>
          <w:sz w:val="28"/>
          <w:szCs w:val="28"/>
        </w:rPr>
        <w:t xml:space="preserve"> </w:t>
      </w:r>
      <w:r w:rsidR="00E90E5B">
        <w:rPr>
          <w:rFonts w:ascii="Times New Roman" w:hAnsi="Times New Roman"/>
          <w:sz w:val="28"/>
          <w:szCs w:val="28"/>
        </w:rPr>
        <w:t>Геофизические методы поисков и разведки месторождений полезных ископаемых</w:t>
      </w:r>
    </w:p>
    <w:p w14:paraId="7388C231" w14:textId="77777777" w:rsidR="00665009" w:rsidRPr="00372F5D" w:rsidRDefault="00665009" w:rsidP="00337B7E">
      <w:pPr>
        <w:spacing w:after="0" w:line="240" w:lineRule="auto"/>
        <w:jc w:val="center"/>
        <w:rPr>
          <w:rFonts w:ascii="Times New Roman" w:hAnsi="Times New Roman" w:cs="Times New Roman"/>
          <w:sz w:val="24"/>
          <w:szCs w:val="24"/>
        </w:rPr>
      </w:pPr>
    </w:p>
    <w:p w14:paraId="608EBCDF" w14:textId="77777777" w:rsidR="00665009" w:rsidRPr="00372F5D" w:rsidRDefault="00665009" w:rsidP="00337B7E">
      <w:pPr>
        <w:spacing w:after="0" w:line="240" w:lineRule="auto"/>
        <w:jc w:val="center"/>
        <w:rPr>
          <w:rFonts w:ascii="Times New Roman" w:hAnsi="Times New Roman" w:cs="Times New Roman"/>
          <w:sz w:val="24"/>
          <w:szCs w:val="24"/>
        </w:rPr>
      </w:pPr>
    </w:p>
    <w:p w14:paraId="5EF0A694" w14:textId="77777777" w:rsidR="00665009" w:rsidRPr="00372F5D" w:rsidRDefault="00665009" w:rsidP="00337B7E">
      <w:pPr>
        <w:spacing w:after="0" w:line="240" w:lineRule="auto"/>
        <w:jc w:val="center"/>
        <w:rPr>
          <w:rFonts w:ascii="Times New Roman" w:hAnsi="Times New Roman" w:cs="Times New Roman"/>
          <w:sz w:val="24"/>
          <w:szCs w:val="24"/>
        </w:rPr>
      </w:pPr>
    </w:p>
    <w:p w14:paraId="5133675D" w14:textId="77777777" w:rsidR="00665009" w:rsidRPr="00372F5D" w:rsidRDefault="00665009" w:rsidP="00337B7E">
      <w:pPr>
        <w:spacing w:after="0" w:line="240" w:lineRule="auto"/>
        <w:jc w:val="both"/>
        <w:rPr>
          <w:rFonts w:ascii="Times New Roman" w:hAnsi="Times New Roman" w:cs="Times New Roman"/>
          <w:sz w:val="24"/>
          <w:szCs w:val="24"/>
        </w:rPr>
      </w:pPr>
    </w:p>
    <w:p w14:paraId="3C112E55" w14:textId="77777777" w:rsidR="00665009" w:rsidRPr="00372F5D" w:rsidRDefault="00665009" w:rsidP="00337B7E">
      <w:pPr>
        <w:spacing w:after="0" w:line="240" w:lineRule="auto"/>
        <w:jc w:val="center"/>
        <w:rPr>
          <w:rFonts w:ascii="Times New Roman" w:hAnsi="Times New Roman" w:cs="Times New Roman"/>
          <w:sz w:val="24"/>
          <w:szCs w:val="24"/>
        </w:rPr>
      </w:pPr>
    </w:p>
    <w:p w14:paraId="7A2B3AA8" w14:textId="77777777" w:rsidR="00665009" w:rsidRPr="00372F5D" w:rsidRDefault="00665009" w:rsidP="00337B7E">
      <w:pPr>
        <w:spacing w:after="0" w:line="240" w:lineRule="auto"/>
        <w:jc w:val="center"/>
        <w:rPr>
          <w:rFonts w:ascii="Times New Roman" w:hAnsi="Times New Roman" w:cs="Times New Roman"/>
          <w:sz w:val="24"/>
          <w:szCs w:val="24"/>
        </w:rPr>
      </w:pPr>
    </w:p>
    <w:p w14:paraId="67763FAE" w14:textId="77777777" w:rsidR="00665009" w:rsidRPr="00372F5D" w:rsidRDefault="00665009" w:rsidP="00337B7E">
      <w:pPr>
        <w:spacing w:after="0" w:line="240" w:lineRule="auto"/>
        <w:jc w:val="center"/>
        <w:rPr>
          <w:rFonts w:ascii="Times New Roman" w:hAnsi="Times New Roman" w:cs="Times New Roman"/>
          <w:sz w:val="24"/>
          <w:szCs w:val="24"/>
        </w:rPr>
      </w:pPr>
    </w:p>
    <w:p w14:paraId="3E75F1C5" w14:textId="77777777" w:rsidR="00665009" w:rsidRPr="00372F5D" w:rsidRDefault="00665009" w:rsidP="00337B7E">
      <w:pPr>
        <w:spacing w:after="0" w:line="240" w:lineRule="auto"/>
        <w:jc w:val="center"/>
        <w:rPr>
          <w:rFonts w:ascii="Times New Roman" w:hAnsi="Times New Roman" w:cs="Times New Roman"/>
          <w:sz w:val="24"/>
          <w:szCs w:val="24"/>
        </w:rPr>
      </w:pPr>
    </w:p>
    <w:p w14:paraId="4DC8DA33" w14:textId="77777777" w:rsidR="00665009" w:rsidRPr="00372F5D" w:rsidRDefault="00665009" w:rsidP="00337B7E">
      <w:pPr>
        <w:spacing w:after="0" w:line="240" w:lineRule="auto"/>
        <w:jc w:val="center"/>
        <w:rPr>
          <w:rFonts w:ascii="Times New Roman" w:hAnsi="Times New Roman" w:cs="Times New Roman"/>
          <w:sz w:val="24"/>
          <w:szCs w:val="24"/>
        </w:rPr>
      </w:pPr>
    </w:p>
    <w:p w14:paraId="2D67A2E1" w14:textId="77777777" w:rsidR="00665009" w:rsidRPr="00372F5D" w:rsidRDefault="00665009" w:rsidP="00337B7E">
      <w:pPr>
        <w:spacing w:after="0" w:line="240" w:lineRule="auto"/>
        <w:jc w:val="center"/>
        <w:rPr>
          <w:rFonts w:ascii="Times New Roman" w:hAnsi="Times New Roman" w:cs="Times New Roman"/>
          <w:sz w:val="24"/>
          <w:szCs w:val="24"/>
        </w:rPr>
      </w:pPr>
    </w:p>
    <w:p w14:paraId="7BE06F18" w14:textId="77777777" w:rsidR="00665009" w:rsidRPr="00372F5D" w:rsidRDefault="00665009" w:rsidP="00337B7E">
      <w:pPr>
        <w:spacing w:after="0" w:line="240" w:lineRule="auto"/>
        <w:jc w:val="center"/>
        <w:rPr>
          <w:rFonts w:ascii="Times New Roman" w:hAnsi="Times New Roman" w:cs="Times New Roman"/>
          <w:sz w:val="24"/>
          <w:szCs w:val="24"/>
        </w:rPr>
      </w:pPr>
    </w:p>
    <w:p w14:paraId="6C12F85B" w14:textId="77777777" w:rsidR="00665009" w:rsidRPr="00372F5D" w:rsidRDefault="00665009" w:rsidP="00337B7E">
      <w:pPr>
        <w:spacing w:after="0" w:line="240" w:lineRule="auto"/>
        <w:jc w:val="center"/>
        <w:rPr>
          <w:rFonts w:ascii="Times New Roman" w:hAnsi="Times New Roman" w:cs="Times New Roman"/>
          <w:sz w:val="24"/>
          <w:szCs w:val="24"/>
        </w:rPr>
      </w:pPr>
    </w:p>
    <w:p w14:paraId="2ECEB904" w14:textId="77777777" w:rsidR="00665009" w:rsidRPr="00372F5D" w:rsidRDefault="00665009" w:rsidP="00337B7E">
      <w:pPr>
        <w:spacing w:after="0" w:line="240" w:lineRule="auto"/>
        <w:jc w:val="center"/>
        <w:rPr>
          <w:rFonts w:ascii="Times New Roman" w:hAnsi="Times New Roman" w:cs="Times New Roman"/>
          <w:sz w:val="24"/>
          <w:szCs w:val="24"/>
        </w:rPr>
      </w:pPr>
    </w:p>
    <w:p w14:paraId="4B9C8EF7" w14:textId="77777777" w:rsidR="00665009" w:rsidRPr="00372F5D" w:rsidRDefault="00665009" w:rsidP="00337B7E">
      <w:pPr>
        <w:spacing w:after="0" w:line="240" w:lineRule="auto"/>
        <w:jc w:val="center"/>
        <w:rPr>
          <w:rFonts w:ascii="Times New Roman" w:hAnsi="Times New Roman" w:cs="Times New Roman"/>
          <w:sz w:val="24"/>
          <w:szCs w:val="24"/>
        </w:rPr>
      </w:pPr>
    </w:p>
    <w:p w14:paraId="502582A1" w14:textId="77777777" w:rsidR="00665009" w:rsidRPr="00372F5D" w:rsidRDefault="00665009" w:rsidP="00337B7E">
      <w:pPr>
        <w:spacing w:after="0" w:line="240" w:lineRule="auto"/>
        <w:jc w:val="center"/>
        <w:rPr>
          <w:rFonts w:ascii="Times New Roman" w:hAnsi="Times New Roman" w:cs="Times New Roman"/>
          <w:sz w:val="24"/>
          <w:szCs w:val="24"/>
        </w:rPr>
      </w:pPr>
    </w:p>
    <w:p w14:paraId="4A113FB7" w14:textId="77777777" w:rsidR="00665009" w:rsidRPr="00372F5D" w:rsidRDefault="00665009" w:rsidP="00337B7E">
      <w:pPr>
        <w:spacing w:after="0" w:line="240" w:lineRule="auto"/>
        <w:jc w:val="center"/>
        <w:rPr>
          <w:rFonts w:ascii="Times New Roman" w:hAnsi="Times New Roman" w:cs="Times New Roman"/>
          <w:sz w:val="24"/>
          <w:szCs w:val="24"/>
        </w:rPr>
      </w:pPr>
    </w:p>
    <w:p w14:paraId="12C63888" w14:textId="77777777" w:rsidR="00665009" w:rsidRPr="00372F5D" w:rsidRDefault="00665009" w:rsidP="00337B7E">
      <w:pPr>
        <w:spacing w:after="0" w:line="240" w:lineRule="auto"/>
        <w:jc w:val="center"/>
        <w:rPr>
          <w:rFonts w:ascii="Times New Roman" w:hAnsi="Times New Roman" w:cs="Times New Roman"/>
          <w:sz w:val="24"/>
          <w:szCs w:val="24"/>
        </w:rPr>
      </w:pPr>
    </w:p>
    <w:p w14:paraId="59738635" w14:textId="77777777" w:rsidR="00665009" w:rsidRPr="00372F5D" w:rsidRDefault="00665009" w:rsidP="00337B7E">
      <w:pPr>
        <w:spacing w:after="0" w:line="240" w:lineRule="auto"/>
        <w:jc w:val="center"/>
        <w:rPr>
          <w:rFonts w:ascii="Times New Roman" w:hAnsi="Times New Roman" w:cs="Times New Roman"/>
          <w:sz w:val="24"/>
          <w:szCs w:val="24"/>
        </w:rPr>
      </w:pPr>
    </w:p>
    <w:p w14:paraId="3FF08010" w14:textId="77777777" w:rsidR="00665009" w:rsidRDefault="00665009" w:rsidP="00337B7E">
      <w:pPr>
        <w:spacing w:after="0" w:line="240" w:lineRule="auto"/>
        <w:jc w:val="center"/>
        <w:rPr>
          <w:rFonts w:ascii="Times New Roman" w:hAnsi="Times New Roman" w:cs="Times New Roman"/>
          <w:sz w:val="24"/>
          <w:szCs w:val="24"/>
        </w:rPr>
      </w:pPr>
    </w:p>
    <w:p w14:paraId="086DB35E" w14:textId="77777777" w:rsidR="00665009" w:rsidRDefault="00665009" w:rsidP="00337B7E">
      <w:pPr>
        <w:spacing w:after="0" w:line="240" w:lineRule="auto"/>
        <w:jc w:val="center"/>
        <w:rPr>
          <w:rFonts w:ascii="Times New Roman" w:hAnsi="Times New Roman" w:cs="Times New Roman"/>
          <w:sz w:val="24"/>
          <w:szCs w:val="24"/>
        </w:rPr>
      </w:pPr>
    </w:p>
    <w:p w14:paraId="7386D08C" w14:textId="77777777" w:rsidR="00184965" w:rsidRDefault="00184965" w:rsidP="00337B7E">
      <w:pPr>
        <w:spacing w:after="0" w:line="240" w:lineRule="auto"/>
        <w:jc w:val="center"/>
        <w:rPr>
          <w:rFonts w:ascii="Times New Roman" w:hAnsi="Times New Roman" w:cs="Times New Roman"/>
          <w:sz w:val="24"/>
          <w:szCs w:val="24"/>
        </w:rPr>
      </w:pPr>
    </w:p>
    <w:p w14:paraId="7A06A66C" w14:textId="362920AD" w:rsidR="00665009" w:rsidRDefault="00184965" w:rsidP="00337B7E">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Новосибирск, </w:t>
      </w:r>
      <w:r w:rsidR="00E90E5B">
        <w:rPr>
          <w:rFonts w:ascii="Times New Roman" w:hAnsi="Times New Roman" w:cs="Times New Roman"/>
          <w:sz w:val="28"/>
          <w:szCs w:val="24"/>
        </w:rPr>
        <w:t>2020</w:t>
      </w:r>
      <w:r w:rsidR="00665009" w:rsidRPr="005F7C65">
        <w:rPr>
          <w:rFonts w:ascii="Times New Roman" w:hAnsi="Times New Roman" w:cs="Times New Roman"/>
          <w:sz w:val="28"/>
          <w:szCs w:val="24"/>
        </w:rPr>
        <w:t xml:space="preserve"> г.</w:t>
      </w:r>
      <w:r w:rsidR="00665009">
        <w:rPr>
          <w:rFonts w:ascii="Times New Roman" w:hAnsi="Times New Roman" w:cs="Times New Roman"/>
          <w:sz w:val="28"/>
          <w:szCs w:val="24"/>
        </w:rPr>
        <w:br w:type="page"/>
      </w:r>
    </w:p>
    <w:p w14:paraId="6C2B7F3C" w14:textId="77777777" w:rsidR="00665009" w:rsidRPr="009478F7" w:rsidRDefault="00665009" w:rsidP="00337B7E">
      <w:pPr>
        <w:spacing w:after="0" w:line="240" w:lineRule="auto"/>
        <w:jc w:val="both"/>
        <w:rPr>
          <w:rFonts w:ascii="Times New Roman" w:hAnsi="Times New Roman" w:cs="Times New Roman"/>
          <w:sz w:val="24"/>
        </w:rPr>
      </w:pPr>
      <w:r w:rsidRPr="009478F7">
        <w:rPr>
          <w:rFonts w:ascii="Times New Roman" w:hAnsi="Times New Roman" w:cs="Times New Roman"/>
          <w:sz w:val="24"/>
        </w:rPr>
        <w:lastRenderedPageBreak/>
        <w:t>Организация-разработчик: Г</w:t>
      </w:r>
      <w:r>
        <w:rPr>
          <w:rFonts w:ascii="Times New Roman" w:hAnsi="Times New Roman" w:cs="Times New Roman"/>
          <w:sz w:val="24"/>
        </w:rPr>
        <w:t xml:space="preserve">осударственное бюджетное профессиональное образовательное учреждение Новосибирской области </w:t>
      </w:r>
      <w:r w:rsidRPr="009478F7">
        <w:rPr>
          <w:rFonts w:ascii="Times New Roman" w:hAnsi="Times New Roman" w:cs="Times New Roman"/>
          <w:sz w:val="24"/>
        </w:rPr>
        <w:t>«Сибирский геофизический колледж»</w:t>
      </w:r>
    </w:p>
    <w:p w14:paraId="5BBD0054" w14:textId="77777777" w:rsidR="00665009" w:rsidRPr="009478F7" w:rsidRDefault="00665009" w:rsidP="00337B7E">
      <w:pPr>
        <w:spacing w:after="0" w:line="240" w:lineRule="auto"/>
        <w:jc w:val="both"/>
        <w:rPr>
          <w:rFonts w:ascii="Times New Roman" w:hAnsi="Times New Roman" w:cs="Times New Roman"/>
          <w:sz w:val="24"/>
        </w:rPr>
      </w:pPr>
    </w:p>
    <w:p w14:paraId="7CC28721" w14:textId="77777777" w:rsidR="00665009" w:rsidRPr="009478F7" w:rsidRDefault="00665009" w:rsidP="00337B7E">
      <w:pPr>
        <w:spacing w:after="0" w:line="240" w:lineRule="auto"/>
        <w:jc w:val="both"/>
        <w:rPr>
          <w:rFonts w:ascii="Times New Roman" w:hAnsi="Times New Roman" w:cs="Times New Roman"/>
          <w:sz w:val="24"/>
        </w:rPr>
      </w:pPr>
      <w:r>
        <w:rPr>
          <w:rFonts w:ascii="Times New Roman" w:hAnsi="Times New Roman" w:cs="Times New Roman"/>
          <w:sz w:val="24"/>
        </w:rPr>
        <w:t>Разработчик</w:t>
      </w:r>
      <w:r w:rsidRPr="009478F7">
        <w:rPr>
          <w:rFonts w:ascii="Times New Roman" w:hAnsi="Times New Roman" w:cs="Times New Roman"/>
          <w:sz w:val="24"/>
        </w:rPr>
        <w:t>:</w:t>
      </w:r>
    </w:p>
    <w:p w14:paraId="4DC6FD6A" w14:textId="77187205" w:rsidR="00665009" w:rsidRDefault="00E90E5B" w:rsidP="00337B7E">
      <w:pPr>
        <w:spacing w:after="0" w:line="240" w:lineRule="auto"/>
        <w:jc w:val="both"/>
        <w:rPr>
          <w:rFonts w:ascii="Times New Roman" w:hAnsi="Times New Roman" w:cs="Times New Roman"/>
          <w:sz w:val="24"/>
        </w:rPr>
      </w:pPr>
      <w:r w:rsidRPr="00E90E5B">
        <w:rPr>
          <w:rFonts w:ascii="Times New Roman" w:hAnsi="Times New Roman" w:cs="Times New Roman"/>
          <w:sz w:val="24"/>
        </w:rPr>
        <w:t>Кудрявцева Александра Сергеевна</w:t>
      </w:r>
      <w:r w:rsidR="00665009" w:rsidRPr="00E90E5B">
        <w:rPr>
          <w:rFonts w:ascii="Times New Roman" w:hAnsi="Times New Roman" w:cs="Times New Roman"/>
          <w:sz w:val="24"/>
        </w:rPr>
        <w:t xml:space="preserve">, преподаватель </w:t>
      </w:r>
      <w:r w:rsidRPr="00E90E5B">
        <w:rPr>
          <w:rFonts w:ascii="Times New Roman" w:hAnsi="Times New Roman" w:cs="Times New Roman"/>
          <w:sz w:val="24"/>
        </w:rPr>
        <w:t>геодезии</w:t>
      </w:r>
      <w:r>
        <w:rPr>
          <w:rFonts w:ascii="Times New Roman" w:hAnsi="Times New Roman" w:cs="Times New Roman"/>
          <w:color w:val="FF0000"/>
          <w:sz w:val="24"/>
        </w:rPr>
        <w:t xml:space="preserve"> </w:t>
      </w:r>
      <w:r w:rsidR="00665009">
        <w:rPr>
          <w:rFonts w:ascii="Times New Roman" w:hAnsi="Times New Roman" w:cs="Times New Roman"/>
          <w:sz w:val="24"/>
        </w:rPr>
        <w:t>ГБПОУ НСО «СГФК»</w:t>
      </w:r>
    </w:p>
    <w:p w14:paraId="65F4B23C" w14:textId="77777777" w:rsidR="00665009" w:rsidRDefault="00665009" w:rsidP="00337B7E">
      <w:pPr>
        <w:spacing w:after="0" w:line="240" w:lineRule="auto"/>
        <w:jc w:val="both"/>
        <w:rPr>
          <w:rFonts w:ascii="Times New Roman" w:hAnsi="Times New Roman" w:cs="Times New Roman"/>
          <w:sz w:val="24"/>
        </w:rPr>
      </w:pPr>
    </w:p>
    <w:p w14:paraId="20C2E14B" w14:textId="77777777" w:rsidR="00665009" w:rsidRPr="00761EE8" w:rsidRDefault="00665009" w:rsidP="00337B7E">
      <w:pPr>
        <w:widowControl w:val="0"/>
        <w:suppressAutoHyphens/>
        <w:spacing w:after="0" w:line="240" w:lineRule="auto"/>
        <w:jc w:val="both"/>
      </w:pPr>
    </w:p>
    <w:p w14:paraId="6F49AEB1" w14:textId="77777777" w:rsidR="00665009" w:rsidRPr="00761EE8" w:rsidRDefault="00665009" w:rsidP="00337B7E">
      <w:pPr>
        <w:widowControl w:val="0"/>
        <w:suppressAutoHyphens/>
        <w:spacing w:after="0" w:line="240" w:lineRule="auto"/>
        <w:jc w:val="both"/>
      </w:pPr>
    </w:p>
    <w:tbl>
      <w:tblPr>
        <w:tblW w:w="0" w:type="auto"/>
        <w:tblLook w:val="01E0" w:firstRow="1" w:lastRow="1" w:firstColumn="1" w:lastColumn="1" w:noHBand="0" w:noVBand="0"/>
      </w:tblPr>
      <w:tblGrid>
        <w:gridCol w:w="4926"/>
        <w:gridCol w:w="4927"/>
      </w:tblGrid>
      <w:tr w:rsidR="00665009" w:rsidRPr="00C00FE4" w14:paraId="06A1139E" w14:textId="77777777" w:rsidTr="002C5F32">
        <w:tc>
          <w:tcPr>
            <w:tcW w:w="4926" w:type="dxa"/>
            <w:shd w:val="clear" w:color="auto" w:fill="auto"/>
          </w:tcPr>
          <w:p w14:paraId="78BFC232" w14:textId="77777777" w:rsidR="00665009" w:rsidRPr="00C00FE4" w:rsidRDefault="00665009" w:rsidP="00337B7E">
            <w:pPr>
              <w:spacing w:after="0" w:line="240" w:lineRule="auto"/>
              <w:jc w:val="both"/>
              <w:rPr>
                <w:rFonts w:ascii="Times New Roman" w:hAnsi="Times New Roman" w:cs="Times New Roman"/>
              </w:rPr>
            </w:pPr>
            <w:r w:rsidRPr="00C00FE4">
              <w:rPr>
                <w:rFonts w:ascii="Times New Roman" w:hAnsi="Times New Roman" w:cs="Times New Roman"/>
              </w:rPr>
              <w:br w:type="page"/>
              <w:t>ОДОБРЕНА</w:t>
            </w:r>
          </w:p>
          <w:p w14:paraId="6F89E8C7" w14:textId="77777777" w:rsidR="00665009" w:rsidRPr="00C00FE4" w:rsidRDefault="00665009" w:rsidP="00337B7E">
            <w:pPr>
              <w:spacing w:after="0" w:line="240" w:lineRule="auto"/>
              <w:jc w:val="both"/>
              <w:rPr>
                <w:rFonts w:ascii="Times New Roman" w:hAnsi="Times New Roman" w:cs="Times New Roman"/>
              </w:rPr>
            </w:pPr>
            <w:r w:rsidRPr="00C00FE4">
              <w:rPr>
                <w:rFonts w:ascii="Times New Roman" w:hAnsi="Times New Roman" w:cs="Times New Roman"/>
              </w:rPr>
              <w:t>Цикловой комиссией</w:t>
            </w:r>
          </w:p>
          <w:p w14:paraId="795BFDAC" w14:textId="77777777" w:rsidR="00E10E20" w:rsidRPr="00E10E20" w:rsidRDefault="00266349" w:rsidP="00337B7E">
            <w:pPr>
              <w:spacing w:after="0" w:line="240" w:lineRule="auto"/>
              <w:jc w:val="both"/>
              <w:rPr>
                <w:rFonts w:ascii="Times New Roman" w:hAnsi="Times New Roman" w:cs="Times New Roman"/>
              </w:rPr>
            </w:pPr>
            <w:r w:rsidRPr="00E10E20">
              <w:rPr>
                <w:rFonts w:ascii="Times New Roman" w:hAnsi="Times New Roman" w:cs="Times New Roman"/>
              </w:rPr>
              <w:t xml:space="preserve">геотехнологических дисциплин </w:t>
            </w:r>
          </w:p>
          <w:p w14:paraId="18B41ACC" w14:textId="591F9A55" w:rsidR="00665009" w:rsidRPr="00E10E20" w:rsidRDefault="00266349" w:rsidP="00337B7E">
            <w:pPr>
              <w:spacing w:after="0" w:line="240" w:lineRule="auto"/>
              <w:jc w:val="both"/>
              <w:rPr>
                <w:rFonts w:ascii="Times New Roman" w:hAnsi="Times New Roman" w:cs="Times New Roman"/>
              </w:rPr>
            </w:pPr>
            <w:r w:rsidRPr="00E10E20">
              <w:rPr>
                <w:rFonts w:ascii="Times New Roman" w:hAnsi="Times New Roman" w:cs="Times New Roman"/>
              </w:rPr>
              <w:t>(отделение геофизики)</w:t>
            </w:r>
            <w:r w:rsidR="00E10E20" w:rsidRPr="00E10E20">
              <w:rPr>
                <w:rFonts w:ascii="Times New Roman" w:hAnsi="Times New Roman" w:cs="Times New Roman"/>
              </w:rPr>
              <w:t xml:space="preserve"> </w:t>
            </w:r>
          </w:p>
          <w:p w14:paraId="5074CB5E" w14:textId="77777777" w:rsidR="00665009" w:rsidRPr="00C00FE4" w:rsidRDefault="00665009" w:rsidP="00337B7E">
            <w:pPr>
              <w:spacing w:after="0" w:line="240" w:lineRule="auto"/>
              <w:jc w:val="both"/>
              <w:rPr>
                <w:rFonts w:ascii="Times New Roman" w:hAnsi="Times New Roman" w:cs="Times New Roman"/>
                <w:sz w:val="16"/>
                <w:szCs w:val="16"/>
              </w:rPr>
            </w:pPr>
          </w:p>
          <w:p w14:paraId="2BAAA506" w14:textId="77777777" w:rsidR="00665009" w:rsidRPr="00C00FE4" w:rsidRDefault="00665009" w:rsidP="00337B7E">
            <w:pPr>
              <w:spacing w:after="0" w:line="240" w:lineRule="auto"/>
              <w:jc w:val="both"/>
              <w:rPr>
                <w:rFonts w:ascii="Times New Roman" w:hAnsi="Times New Roman" w:cs="Times New Roman"/>
              </w:rPr>
            </w:pPr>
            <w:r w:rsidRPr="00C00FE4">
              <w:rPr>
                <w:rFonts w:ascii="Times New Roman" w:hAnsi="Times New Roman" w:cs="Times New Roman"/>
              </w:rPr>
              <w:t xml:space="preserve">Протокол  № </w:t>
            </w:r>
          </w:p>
          <w:p w14:paraId="4C89A2C8" w14:textId="0A1A5F54" w:rsidR="00665009" w:rsidRPr="00C00FE4" w:rsidRDefault="00665009" w:rsidP="00337B7E">
            <w:pPr>
              <w:spacing w:after="0" w:line="240" w:lineRule="auto"/>
              <w:jc w:val="both"/>
              <w:rPr>
                <w:rFonts w:ascii="Times New Roman" w:hAnsi="Times New Roman" w:cs="Times New Roman"/>
              </w:rPr>
            </w:pPr>
            <w:r w:rsidRPr="00C00FE4">
              <w:rPr>
                <w:rFonts w:ascii="Times New Roman" w:hAnsi="Times New Roman" w:cs="Times New Roman"/>
              </w:rPr>
              <w:t>от «</w:t>
            </w:r>
            <w:r w:rsidRPr="00380FAA">
              <w:rPr>
                <w:rFonts w:ascii="Times New Roman" w:hAnsi="Times New Roman" w:cs="Times New Roman"/>
                <w:u w:val="single"/>
              </w:rPr>
              <w:t xml:space="preserve">  </w:t>
            </w:r>
            <w:r>
              <w:rPr>
                <w:rFonts w:ascii="Times New Roman" w:hAnsi="Times New Roman" w:cs="Times New Roman"/>
                <w:u w:val="single"/>
              </w:rPr>
              <w:t xml:space="preserve">    </w:t>
            </w:r>
            <w:r w:rsidRPr="00380FAA">
              <w:rPr>
                <w:rFonts w:ascii="Times New Roman" w:hAnsi="Times New Roman" w:cs="Times New Roman"/>
                <w:u w:val="single"/>
              </w:rPr>
              <w:t xml:space="preserve"> </w:t>
            </w:r>
            <w:r w:rsidRPr="00C00FE4">
              <w:rPr>
                <w:rFonts w:ascii="Times New Roman" w:hAnsi="Times New Roman" w:cs="Times New Roman"/>
              </w:rPr>
              <w:t>»______20</w:t>
            </w:r>
            <w:r w:rsidR="00E90E5B">
              <w:rPr>
                <w:rFonts w:ascii="Times New Roman" w:hAnsi="Times New Roman" w:cs="Times New Roman"/>
              </w:rPr>
              <w:t>20</w:t>
            </w:r>
            <w:r w:rsidR="00184965">
              <w:rPr>
                <w:rFonts w:ascii="Times New Roman" w:hAnsi="Times New Roman" w:cs="Times New Roman"/>
              </w:rPr>
              <w:t xml:space="preserve"> </w:t>
            </w:r>
            <w:r w:rsidRPr="00C00FE4">
              <w:rPr>
                <w:rFonts w:ascii="Times New Roman" w:hAnsi="Times New Roman" w:cs="Times New Roman"/>
              </w:rPr>
              <w:t>г.</w:t>
            </w:r>
          </w:p>
          <w:p w14:paraId="5736B70F" w14:textId="77777777" w:rsidR="00665009" w:rsidRPr="00C00FE4" w:rsidRDefault="00665009" w:rsidP="00337B7E">
            <w:pPr>
              <w:spacing w:after="0" w:line="240" w:lineRule="auto"/>
              <w:jc w:val="both"/>
              <w:rPr>
                <w:rFonts w:ascii="Times New Roman" w:hAnsi="Times New Roman" w:cs="Times New Roman"/>
              </w:rPr>
            </w:pPr>
          </w:p>
          <w:p w14:paraId="6919A392" w14:textId="77777777" w:rsidR="00665009" w:rsidRPr="00C00FE4" w:rsidRDefault="00665009" w:rsidP="00337B7E">
            <w:pPr>
              <w:spacing w:after="0" w:line="240" w:lineRule="auto"/>
              <w:jc w:val="both"/>
              <w:rPr>
                <w:rFonts w:ascii="Times New Roman" w:hAnsi="Times New Roman" w:cs="Times New Roman"/>
              </w:rPr>
            </w:pPr>
            <w:r w:rsidRPr="00C00FE4">
              <w:rPr>
                <w:rFonts w:ascii="Times New Roman" w:hAnsi="Times New Roman" w:cs="Times New Roman"/>
              </w:rPr>
              <w:t>Председатель комиссии</w:t>
            </w:r>
          </w:p>
          <w:p w14:paraId="17A5122D" w14:textId="306627C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 xml:space="preserve">_______________ </w:t>
            </w:r>
            <w:r w:rsidR="00266349" w:rsidRPr="00E10E20">
              <w:rPr>
                <w:rFonts w:ascii="Times New Roman" w:hAnsi="Times New Roman" w:cs="Times New Roman"/>
              </w:rPr>
              <w:t>В.З. Кокшаров</w:t>
            </w:r>
          </w:p>
        </w:tc>
        <w:tc>
          <w:tcPr>
            <w:tcW w:w="4927" w:type="dxa"/>
            <w:shd w:val="clear" w:color="auto" w:fill="auto"/>
          </w:tcPr>
          <w:p w14:paraId="32B6FEAC" w14:textId="77777777" w:rsidR="00665009" w:rsidRPr="00C00FE4" w:rsidRDefault="00665009" w:rsidP="00337B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РЕКОМЕНДОВАНА</w:t>
            </w:r>
          </w:p>
          <w:p w14:paraId="3154DA69"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 xml:space="preserve">Методическим советом </w:t>
            </w:r>
          </w:p>
          <w:p w14:paraId="1F4BC464"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14:paraId="38B9E66D"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14:paraId="4EC9C2FB"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 xml:space="preserve">Протокол № </w:t>
            </w:r>
          </w:p>
          <w:p w14:paraId="2D49F9CA" w14:textId="4EA69518"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от «</w:t>
            </w:r>
            <w:r w:rsidRPr="00380FAA">
              <w:rPr>
                <w:rFonts w:ascii="Times New Roman" w:hAnsi="Times New Roman" w:cs="Times New Roman"/>
                <w:u w:val="single"/>
              </w:rPr>
              <w:t xml:space="preserve">     </w:t>
            </w:r>
            <w:r>
              <w:rPr>
                <w:rFonts w:ascii="Times New Roman" w:hAnsi="Times New Roman" w:cs="Times New Roman"/>
                <w:u w:val="single"/>
              </w:rPr>
              <w:t xml:space="preserve">  </w:t>
            </w:r>
            <w:r w:rsidR="00E90E5B">
              <w:rPr>
                <w:rFonts w:ascii="Times New Roman" w:hAnsi="Times New Roman" w:cs="Times New Roman"/>
              </w:rPr>
              <w:t>»______2020</w:t>
            </w:r>
            <w:r w:rsidRPr="00C00FE4">
              <w:rPr>
                <w:rFonts w:ascii="Times New Roman" w:hAnsi="Times New Roman" w:cs="Times New Roman"/>
              </w:rPr>
              <w:t xml:space="preserve"> г.</w:t>
            </w:r>
          </w:p>
          <w:p w14:paraId="0A0095B9"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14:paraId="537C9DCB" w14:textId="77777777" w:rsidR="00665009" w:rsidRPr="00C00FE4" w:rsidRDefault="00665009" w:rsidP="00337B7E">
            <w:pPr>
              <w:spacing w:after="0" w:line="240" w:lineRule="auto"/>
              <w:rPr>
                <w:rFonts w:ascii="Times New Roman" w:hAnsi="Times New Roman" w:cs="Times New Roman"/>
              </w:rPr>
            </w:pPr>
            <w:r w:rsidRPr="00C00FE4">
              <w:rPr>
                <w:rFonts w:ascii="Times New Roman" w:hAnsi="Times New Roman" w:cs="Times New Roman"/>
              </w:rPr>
              <w:t>заместител</w:t>
            </w:r>
            <w:r>
              <w:rPr>
                <w:rFonts w:ascii="Times New Roman" w:hAnsi="Times New Roman" w:cs="Times New Roman"/>
              </w:rPr>
              <w:t>ь</w:t>
            </w:r>
            <w:r w:rsidRPr="00C00FE4">
              <w:rPr>
                <w:rFonts w:ascii="Times New Roman" w:hAnsi="Times New Roman" w:cs="Times New Roman"/>
              </w:rPr>
              <w:t xml:space="preserve"> директора</w:t>
            </w:r>
            <w:r>
              <w:rPr>
                <w:rFonts w:ascii="Times New Roman" w:hAnsi="Times New Roman" w:cs="Times New Roman"/>
              </w:rPr>
              <w:t xml:space="preserve"> по учебно-производственной </w:t>
            </w:r>
            <w:r w:rsidRPr="00C00FE4">
              <w:rPr>
                <w:rFonts w:ascii="Times New Roman" w:hAnsi="Times New Roman" w:cs="Times New Roman"/>
              </w:rPr>
              <w:t xml:space="preserve"> работе</w:t>
            </w:r>
          </w:p>
          <w:p w14:paraId="6EBE4870" w14:textId="77777777" w:rsidR="00665009"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C00FE4">
              <w:rPr>
                <w:rFonts w:ascii="Times New Roman" w:hAnsi="Times New Roman" w:cs="Times New Roman"/>
              </w:rPr>
              <w:t xml:space="preserve">__________________ </w:t>
            </w:r>
            <w:r>
              <w:rPr>
                <w:rFonts w:ascii="Times New Roman" w:hAnsi="Times New Roman" w:cs="Times New Roman"/>
              </w:rPr>
              <w:t>Е. В. Неволина</w:t>
            </w:r>
          </w:p>
          <w:p w14:paraId="14EDECC6" w14:textId="77777777" w:rsidR="00665009" w:rsidRPr="00C00FE4" w:rsidRDefault="00665009" w:rsidP="00337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r>
    </w:tbl>
    <w:p w14:paraId="6C7A43E7" w14:textId="77777777" w:rsidR="00665009" w:rsidRDefault="00665009" w:rsidP="00337B7E">
      <w:pPr>
        <w:spacing w:after="0" w:line="240" w:lineRule="auto"/>
        <w:jc w:val="both"/>
      </w:pPr>
    </w:p>
    <w:p w14:paraId="298BD4E7" w14:textId="77777777" w:rsidR="00665009" w:rsidRPr="00665009" w:rsidRDefault="00665009" w:rsidP="00337B7E">
      <w:pPr>
        <w:spacing w:after="0" w:line="240" w:lineRule="auto"/>
        <w:rPr>
          <w:rFonts w:ascii="Times New Roman" w:hAnsi="Times New Roman" w:cs="Times New Roman"/>
          <w:sz w:val="24"/>
          <w:szCs w:val="24"/>
        </w:rPr>
      </w:pPr>
      <w:r w:rsidRPr="00665009">
        <w:rPr>
          <w:rFonts w:ascii="Times New Roman" w:hAnsi="Times New Roman" w:cs="Times New Roman"/>
          <w:sz w:val="24"/>
          <w:szCs w:val="24"/>
        </w:rPr>
        <w:br w:type="page"/>
      </w:r>
    </w:p>
    <w:p w14:paraId="74736F9E" w14:textId="77777777" w:rsidR="006E0C53" w:rsidRDefault="00665009" w:rsidP="00337B7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СОДЕРЖАНИЕ</w:t>
      </w:r>
    </w:p>
    <w:p w14:paraId="7F5C7C26" w14:textId="77777777" w:rsidR="00E73BE3" w:rsidRDefault="00E73BE3" w:rsidP="00E73BE3">
      <w:pPr>
        <w:spacing w:after="0" w:line="240" w:lineRule="auto"/>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ru-RU"/>
        </w:rPr>
        <w:id w:val="-786891205"/>
        <w:docPartObj>
          <w:docPartGallery w:val="Table of Contents"/>
          <w:docPartUnique/>
        </w:docPartObj>
      </w:sdtPr>
      <w:sdtEndPr/>
      <w:sdtContent>
        <w:p w14:paraId="12F91D60" w14:textId="4EDBD0EC" w:rsidR="00506346" w:rsidRPr="00197C2A" w:rsidRDefault="00506346" w:rsidP="00892BB9">
          <w:pPr>
            <w:pStyle w:val="ae"/>
            <w:spacing w:line="360" w:lineRule="auto"/>
            <w:rPr>
              <w:rFonts w:ascii="Times New Roman" w:hAnsi="Times New Roman" w:cs="Times New Roman"/>
              <w:b w:val="0"/>
              <w:color w:val="auto"/>
              <w:sz w:val="24"/>
              <w:szCs w:val="24"/>
            </w:rPr>
          </w:pPr>
        </w:p>
        <w:p w14:paraId="65AC75BB" w14:textId="77777777" w:rsidR="00197C2A" w:rsidRPr="00197C2A" w:rsidRDefault="00197C2A" w:rsidP="00197C2A">
          <w:pPr>
            <w:pStyle w:val="11"/>
            <w:tabs>
              <w:tab w:val="right" w:leader="dot" w:pos="9629"/>
            </w:tabs>
            <w:rPr>
              <w:rFonts w:ascii="Times New Roman" w:hAnsi="Times New Roman" w:cs="Times New Roman"/>
              <w:noProof/>
              <w:sz w:val="24"/>
              <w:szCs w:val="24"/>
            </w:rPr>
          </w:pPr>
          <w:r w:rsidRPr="00197C2A">
            <w:rPr>
              <w:rFonts w:ascii="Times New Roman" w:hAnsi="Times New Roman" w:cs="Times New Roman"/>
              <w:sz w:val="24"/>
              <w:szCs w:val="24"/>
            </w:rPr>
            <w:fldChar w:fldCharType="begin"/>
          </w:r>
          <w:r w:rsidRPr="00197C2A">
            <w:rPr>
              <w:rFonts w:ascii="Times New Roman" w:hAnsi="Times New Roman" w:cs="Times New Roman"/>
              <w:sz w:val="24"/>
              <w:szCs w:val="24"/>
            </w:rPr>
            <w:instrText xml:space="preserve"> TOC \o "1-3" \h \z \u </w:instrText>
          </w:r>
          <w:r w:rsidRPr="00197C2A">
            <w:rPr>
              <w:rFonts w:ascii="Times New Roman" w:hAnsi="Times New Roman" w:cs="Times New Roman"/>
              <w:sz w:val="24"/>
              <w:szCs w:val="24"/>
            </w:rPr>
            <w:fldChar w:fldCharType="separate"/>
          </w:r>
          <w:hyperlink w:anchor="_Toc34141064" w:history="1">
            <w:r w:rsidRPr="00197C2A">
              <w:rPr>
                <w:rStyle w:val="aa"/>
                <w:rFonts w:ascii="Times New Roman" w:hAnsi="Times New Roman" w:cs="Times New Roman"/>
                <w:noProof/>
                <w:sz w:val="24"/>
                <w:szCs w:val="24"/>
              </w:rPr>
              <w:t>Пояснительная записка</w:t>
            </w:r>
            <w:r w:rsidRPr="00197C2A">
              <w:rPr>
                <w:rFonts w:ascii="Times New Roman" w:hAnsi="Times New Roman" w:cs="Times New Roman"/>
                <w:noProof/>
                <w:webHidden/>
                <w:sz w:val="24"/>
                <w:szCs w:val="24"/>
              </w:rPr>
              <w:tab/>
            </w:r>
            <w:r w:rsidRPr="00197C2A">
              <w:rPr>
                <w:rFonts w:ascii="Times New Roman" w:hAnsi="Times New Roman" w:cs="Times New Roman"/>
                <w:noProof/>
                <w:webHidden/>
                <w:sz w:val="24"/>
                <w:szCs w:val="24"/>
              </w:rPr>
              <w:fldChar w:fldCharType="begin"/>
            </w:r>
            <w:r w:rsidRPr="00197C2A">
              <w:rPr>
                <w:rFonts w:ascii="Times New Roman" w:hAnsi="Times New Roman" w:cs="Times New Roman"/>
                <w:noProof/>
                <w:webHidden/>
                <w:sz w:val="24"/>
                <w:szCs w:val="24"/>
              </w:rPr>
              <w:instrText xml:space="preserve"> PAGEREF _Toc34141064 \h </w:instrText>
            </w:r>
            <w:r w:rsidRPr="00197C2A">
              <w:rPr>
                <w:rFonts w:ascii="Times New Roman" w:hAnsi="Times New Roman" w:cs="Times New Roman"/>
                <w:noProof/>
                <w:webHidden/>
                <w:sz w:val="24"/>
                <w:szCs w:val="24"/>
              </w:rPr>
            </w:r>
            <w:r w:rsidRPr="00197C2A">
              <w:rPr>
                <w:rFonts w:ascii="Times New Roman" w:hAnsi="Times New Roman" w:cs="Times New Roman"/>
                <w:noProof/>
                <w:webHidden/>
                <w:sz w:val="24"/>
                <w:szCs w:val="24"/>
              </w:rPr>
              <w:fldChar w:fldCharType="separate"/>
            </w:r>
            <w:r w:rsidRPr="00197C2A">
              <w:rPr>
                <w:rFonts w:ascii="Times New Roman" w:hAnsi="Times New Roman" w:cs="Times New Roman"/>
                <w:noProof/>
                <w:webHidden/>
                <w:sz w:val="24"/>
                <w:szCs w:val="24"/>
              </w:rPr>
              <w:t>4</w:t>
            </w:r>
            <w:r w:rsidRPr="00197C2A">
              <w:rPr>
                <w:rFonts w:ascii="Times New Roman" w:hAnsi="Times New Roman" w:cs="Times New Roman"/>
                <w:noProof/>
                <w:webHidden/>
                <w:sz w:val="24"/>
                <w:szCs w:val="24"/>
              </w:rPr>
              <w:fldChar w:fldCharType="end"/>
            </w:r>
          </w:hyperlink>
        </w:p>
        <w:p w14:paraId="242D7827" w14:textId="77777777" w:rsidR="00197C2A" w:rsidRPr="00197C2A" w:rsidRDefault="00597BF9" w:rsidP="00197C2A">
          <w:pPr>
            <w:pStyle w:val="11"/>
            <w:tabs>
              <w:tab w:val="left" w:pos="440"/>
              <w:tab w:val="right" w:leader="dot" w:pos="9629"/>
            </w:tabs>
            <w:rPr>
              <w:rFonts w:ascii="Times New Roman" w:hAnsi="Times New Roman" w:cs="Times New Roman"/>
              <w:noProof/>
              <w:sz w:val="24"/>
              <w:szCs w:val="24"/>
            </w:rPr>
          </w:pPr>
          <w:hyperlink w:anchor="_Toc34141065" w:history="1">
            <w:r w:rsidR="00197C2A" w:rsidRPr="00197C2A">
              <w:rPr>
                <w:rStyle w:val="aa"/>
                <w:rFonts w:ascii="Times New Roman" w:hAnsi="Times New Roman" w:cs="Times New Roman"/>
                <w:noProof/>
                <w:sz w:val="24"/>
                <w:szCs w:val="24"/>
              </w:rPr>
              <w:t>1.</w:t>
            </w:r>
            <w:r w:rsidR="00197C2A" w:rsidRPr="00197C2A">
              <w:rPr>
                <w:rFonts w:ascii="Times New Roman" w:hAnsi="Times New Roman" w:cs="Times New Roman"/>
                <w:noProof/>
                <w:sz w:val="24"/>
                <w:szCs w:val="24"/>
              </w:rPr>
              <w:tab/>
            </w:r>
            <w:r w:rsidR="00197C2A" w:rsidRPr="00197C2A">
              <w:rPr>
                <w:rStyle w:val="aa"/>
                <w:rFonts w:ascii="Times New Roman" w:hAnsi="Times New Roman" w:cs="Times New Roman"/>
                <w:noProof/>
                <w:sz w:val="24"/>
                <w:szCs w:val="24"/>
              </w:rPr>
              <w:t>ЦЕЛИ И ЗАДАЧИ УЧЕБНОЙ ПРАКТИКИ</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_Toc34141065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6</w:t>
            </w:r>
            <w:r w:rsidR="00197C2A" w:rsidRPr="00197C2A">
              <w:rPr>
                <w:rFonts w:ascii="Times New Roman" w:hAnsi="Times New Roman" w:cs="Times New Roman"/>
                <w:noProof/>
                <w:webHidden/>
                <w:sz w:val="24"/>
                <w:szCs w:val="24"/>
              </w:rPr>
              <w:fldChar w:fldCharType="end"/>
            </w:r>
          </w:hyperlink>
        </w:p>
        <w:p w14:paraId="7F673540" w14:textId="77777777" w:rsidR="00197C2A" w:rsidRPr="00197C2A" w:rsidRDefault="00597BF9" w:rsidP="00197C2A">
          <w:pPr>
            <w:pStyle w:val="11"/>
            <w:tabs>
              <w:tab w:val="left" w:pos="440"/>
              <w:tab w:val="right" w:leader="dot" w:pos="9629"/>
            </w:tabs>
            <w:rPr>
              <w:rFonts w:ascii="Times New Roman" w:hAnsi="Times New Roman" w:cs="Times New Roman"/>
              <w:noProof/>
              <w:sz w:val="24"/>
              <w:szCs w:val="24"/>
            </w:rPr>
          </w:pPr>
          <w:hyperlink w:anchor="_Toc34141066" w:history="1">
            <w:r w:rsidR="00197C2A" w:rsidRPr="00197C2A">
              <w:rPr>
                <w:rStyle w:val="aa"/>
                <w:rFonts w:ascii="Times New Roman" w:hAnsi="Times New Roman" w:cs="Times New Roman"/>
                <w:noProof/>
                <w:sz w:val="24"/>
                <w:szCs w:val="24"/>
              </w:rPr>
              <w:t>2.</w:t>
            </w:r>
            <w:r w:rsidR="00197C2A" w:rsidRPr="00197C2A">
              <w:rPr>
                <w:rFonts w:ascii="Times New Roman" w:hAnsi="Times New Roman" w:cs="Times New Roman"/>
                <w:noProof/>
                <w:sz w:val="24"/>
                <w:szCs w:val="24"/>
              </w:rPr>
              <w:tab/>
            </w:r>
            <w:r w:rsidR="00197C2A" w:rsidRPr="00197C2A">
              <w:rPr>
                <w:rStyle w:val="aa"/>
                <w:rFonts w:ascii="Times New Roman" w:hAnsi="Times New Roman" w:cs="Times New Roman"/>
                <w:noProof/>
                <w:sz w:val="24"/>
                <w:szCs w:val="24"/>
              </w:rPr>
              <w:t>СОДЕРЖАНИЕ УЧЕБНОЙ ПРАКТИКИ</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_Toc34141066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10</w:t>
            </w:r>
            <w:r w:rsidR="00197C2A" w:rsidRPr="00197C2A">
              <w:rPr>
                <w:rFonts w:ascii="Times New Roman" w:hAnsi="Times New Roman" w:cs="Times New Roman"/>
                <w:noProof/>
                <w:webHidden/>
                <w:sz w:val="24"/>
                <w:szCs w:val="24"/>
              </w:rPr>
              <w:fldChar w:fldCharType="end"/>
            </w:r>
          </w:hyperlink>
        </w:p>
        <w:p w14:paraId="3572C439" w14:textId="77777777" w:rsidR="00197C2A" w:rsidRPr="00197C2A" w:rsidRDefault="00597BF9" w:rsidP="00197C2A">
          <w:pPr>
            <w:pStyle w:val="11"/>
            <w:tabs>
              <w:tab w:val="left" w:pos="440"/>
              <w:tab w:val="right" w:leader="dot" w:pos="9629"/>
            </w:tabs>
            <w:rPr>
              <w:rFonts w:ascii="Times New Roman" w:hAnsi="Times New Roman" w:cs="Times New Roman"/>
              <w:noProof/>
              <w:sz w:val="24"/>
              <w:szCs w:val="24"/>
            </w:rPr>
          </w:pPr>
          <w:hyperlink w:anchor="_Toc34141067" w:history="1">
            <w:r w:rsidR="00197C2A" w:rsidRPr="00197C2A">
              <w:rPr>
                <w:rStyle w:val="aa"/>
                <w:rFonts w:ascii="Times New Roman" w:hAnsi="Times New Roman" w:cs="Times New Roman"/>
                <w:bCs/>
                <w:noProof/>
                <w:sz w:val="24"/>
                <w:szCs w:val="24"/>
              </w:rPr>
              <w:t>3.</w:t>
            </w:r>
            <w:r w:rsidR="00197C2A" w:rsidRPr="00197C2A">
              <w:rPr>
                <w:rFonts w:ascii="Times New Roman" w:hAnsi="Times New Roman" w:cs="Times New Roman"/>
                <w:noProof/>
                <w:sz w:val="24"/>
                <w:szCs w:val="24"/>
              </w:rPr>
              <w:tab/>
            </w:r>
            <w:r w:rsidR="00197C2A" w:rsidRPr="00197C2A">
              <w:rPr>
                <w:rStyle w:val="aa"/>
                <w:rFonts w:ascii="Times New Roman" w:hAnsi="Times New Roman" w:cs="Times New Roman"/>
                <w:bCs/>
                <w:noProof/>
                <w:sz w:val="24"/>
                <w:szCs w:val="24"/>
              </w:rPr>
              <w:t>ТРЕБОВАНИЯ К КОМПЛЕКТУ МАТЕРИАЛОВ ПО УЧЕБНОЙ ПРАКТИКИ</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_Toc34141067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13</w:t>
            </w:r>
            <w:r w:rsidR="00197C2A" w:rsidRPr="00197C2A">
              <w:rPr>
                <w:rFonts w:ascii="Times New Roman" w:hAnsi="Times New Roman" w:cs="Times New Roman"/>
                <w:noProof/>
                <w:webHidden/>
                <w:sz w:val="24"/>
                <w:szCs w:val="24"/>
              </w:rPr>
              <w:fldChar w:fldCharType="end"/>
            </w:r>
          </w:hyperlink>
        </w:p>
        <w:p w14:paraId="0EDE8ECF" w14:textId="77777777" w:rsidR="00197C2A" w:rsidRPr="00197C2A" w:rsidRDefault="00597BF9" w:rsidP="00197C2A">
          <w:pPr>
            <w:pStyle w:val="11"/>
            <w:tabs>
              <w:tab w:val="left" w:pos="660"/>
              <w:tab w:val="right" w:leader="dot" w:pos="9629"/>
            </w:tabs>
            <w:rPr>
              <w:rFonts w:ascii="Times New Roman" w:hAnsi="Times New Roman" w:cs="Times New Roman"/>
              <w:noProof/>
              <w:sz w:val="24"/>
              <w:szCs w:val="24"/>
            </w:rPr>
          </w:pPr>
          <w:hyperlink w:anchor="_Toc34141068" w:history="1">
            <w:r w:rsidR="00197C2A" w:rsidRPr="00197C2A">
              <w:rPr>
                <w:rStyle w:val="aa"/>
                <w:rFonts w:ascii="Times New Roman" w:hAnsi="Times New Roman" w:cs="Times New Roman"/>
                <w:noProof/>
                <w:sz w:val="24"/>
                <w:szCs w:val="24"/>
              </w:rPr>
              <w:t>3.1</w:t>
            </w:r>
            <w:r w:rsidR="00197C2A" w:rsidRPr="00197C2A">
              <w:rPr>
                <w:rFonts w:ascii="Times New Roman" w:hAnsi="Times New Roman" w:cs="Times New Roman"/>
                <w:noProof/>
                <w:sz w:val="24"/>
                <w:szCs w:val="24"/>
              </w:rPr>
              <w:tab/>
            </w:r>
            <w:r w:rsidR="00197C2A" w:rsidRPr="00197C2A">
              <w:rPr>
                <w:rStyle w:val="aa"/>
                <w:rFonts w:ascii="Times New Roman" w:hAnsi="Times New Roman" w:cs="Times New Roman"/>
                <w:noProof/>
                <w:sz w:val="24"/>
                <w:szCs w:val="24"/>
              </w:rPr>
              <w:t>МАТЕРИАЛЫ ДЛЯ ПРОВЕДЕНИЯ ПРАКТИКИ</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_Toc34141068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14</w:t>
            </w:r>
            <w:r w:rsidR="00197C2A" w:rsidRPr="00197C2A">
              <w:rPr>
                <w:rFonts w:ascii="Times New Roman" w:hAnsi="Times New Roman" w:cs="Times New Roman"/>
                <w:noProof/>
                <w:webHidden/>
                <w:sz w:val="24"/>
                <w:szCs w:val="24"/>
              </w:rPr>
              <w:fldChar w:fldCharType="end"/>
            </w:r>
          </w:hyperlink>
        </w:p>
        <w:p w14:paraId="0B195559" w14:textId="77777777" w:rsidR="00197C2A" w:rsidRPr="00197C2A" w:rsidRDefault="00597BF9" w:rsidP="00197C2A">
          <w:pPr>
            <w:pStyle w:val="11"/>
            <w:tabs>
              <w:tab w:val="right" w:leader="dot" w:pos="9629"/>
            </w:tabs>
            <w:rPr>
              <w:rFonts w:ascii="Times New Roman" w:hAnsi="Times New Roman" w:cs="Times New Roman"/>
              <w:noProof/>
              <w:sz w:val="24"/>
              <w:szCs w:val="24"/>
            </w:rPr>
          </w:pPr>
          <w:hyperlink w:anchor="_Toc34141069" w:history="1">
            <w:r w:rsidR="00197C2A" w:rsidRPr="00197C2A">
              <w:rPr>
                <w:rStyle w:val="aa"/>
                <w:rFonts w:ascii="Times New Roman" w:hAnsi="Times New Roman" w:cs="Times New Roman"/>
                <w:noProof/>
                <w:sz w:val="24"/>
                <w:szCs w:val="24"/>
              </w:rPr>
              <w:t>Перечень рекомендуемых учебных изданий</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_Toc34141069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29</w:t>
            </w:r>
            <w:r w:rsidR="00197C2A" w:rsidRPr="00197C2A">
              <w:rPr>
                <w:rFonts w:ascii="Times New Roman" w:hAnsi="Times New Roman" w:cs="Times New Roman"/>
                <w:noProof/>
                <w:webHidden/>
                <w:sz w:val="24"/>
                <w:szCs w:val="24"/>
              </w:rPr>
              <w:fldChar w:fldCharType="end"/>
            </w:r>
          </w:hyperlink>
        </w:p>
        <w:p w14:paraId="65EBE902" w14:textId="77777777" w:rsidR="00197C2A" w:rsidRPr="00197C2A" w:rsidRDefault="00597BF9" w:rsidP="00197C2A">
          <w:pPr>
            <w:pStyle w:val="31"/>
            <w:tabs>
              <w:tab w:val="right" w:leader="dot" w:pos="9629"/>
            </w:tabs>
            <w:ind w:left="0"/>
            <w:rPr>
              <w:rFonts w:ascii="Times New Roman" w:hAnsi="Times New Roman" w:cs="Times New Roman"/>
              <w:noProof/>
              <w:sz w:val="24"/>
              <w:szCs w:val="24"/>
            </w:rPr>
          </w:pPr>
          <w:hyperlink w:anchor="_Toc34141070" w:history="1">
            <w:r w:rsidR="00197C2A" w:rsidRPr="00197C2A">
              <w:rPr>
                <w:rStyle w:val="aa"/>
                <w:rFonts w:ascii="Times New Roman" w:hAnsi="Times New Roman" w:cs="Times New Roman"/>
                <w:noProof/>
                <w:sz w:val="24"/>
                <w:szCs w:val="24"/>
              </w:rPr>
              <w:t>Приложение А</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_Toc34141070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31</w:t>
            </w:r>
            <w:r w:rsidR="00197C2A" w:rsidRPr="00197C2A">
              <w:rPr>
                <w:rFonts w:ascii="Times New Roman" w:hAnsi="Times New Roman" w:cs="Times New Roman"/>
                <w:noProof/>
                <w:webHidden/>
                <w:sz w:val="24"/>
                <w:szCs w:val="24"/>
              </w:rPr>
              <w:fldChar w:fldCharType="end"/>
            </w:r>
          </w:hyperlink>
        </w:p>
        <w:p w14:paraId="2656DBFA" w14:textId="77777777" w:rsidR="00197C2A" w:rsidRPr="00197C2A" w:rsidRDefault="00597BF9" w:rsidP="00197C2A">
          <w:pPr>
            <w:pStyle w:val="23"/>
            <w:rPr>
              <w:rFonts w:ascii="Times New Roman" w:hAnsi="Times New Roman" w:cs="Times New Roman"/>
              <w:noProof/>
              <w:sz w:val="24"/>
              <w:szCs w:val="24"/>
            </w:rPr>
          </w:pPr>
          <w:hyperlink w:anchor="_Toc34141071" w:history="1">
            <w:r w:rsidR="00197C2A" w:rsidRPr="00197C2A">
              <w:rPr>
                <w:rStyle w:val="aa"/>
                <w:rFonts w:ascii="Times New Roman" w:hAnsi="Times New Roman" w:cs="Times New Roman"/>
                <w:noProof/>
                <w:sz w:val="24"/>
                <w:szCs w:val="24"/>
              </w:rPr>
              <w:t>Приложение Б</w:t>
            </w:r>
            <w:r w:rsidR="00197C2A" w:rsidRPr="00197C2A">
              <w:rPr>
                <w:rFonts w:ascii="Times New Roman" w:hAnsi="Times New Roman" w:cs="Times New Roman"/>
                <w:noProof/>
                <w:webHidden/>
                <w:sz w:val="24"/>
                <w:szCs w:val="24"/>
              </w:rPr>
              <w:tab/>
            </w:r>
            <w:r w:rsidR="00197C2A" w:rsidRPr="00197C2A">
              <w:rPr>
                <w:rFonts w:ascii="Times New Roman" w:hAnsi="Times New Roman" w:cs="Times New Roman"/>
                <w:noProof/>
                <w:webHidden/>
                <w:sz w:val="24"/>
                <w:szCs w:val="24"/>
              </w:rPr>
              <w:fldChar w:fldCharType="begin"/>
            </w:r>
            <w:r w:rsidR="00197C2A" w:rsidRPr="00197C2A">
              <w:rPr>
                <w:rFonts w:ascii="Times New Roman" w:hAnsi="Times New Roman" w:cs="Times New Roman"/>
                <w:noProof/>
                <w:webHidden/>
                <w:sz w:val="24"/>
                <w:szCs w:val="24"/>
              </w:rPr>
              <w:instrText xml:space="preserve"> PAGEREF _Toc34141071 \h </w:instrText>
            </w:r>
            <w:r w:rsidR="00197C2A" w:rsidRPr="00197C2A">
              <w:rPr>
                <w:rFonts w:ascii="Times New Roman" w:hAnsi="Times New Roman" w:cs="Times New Roman"/>
                <w:noProof/>
                <w:webHidden/>
                <w:sz w:val="24"/>
                <w:szCs w:val="24"/>
              </w:rPr>
            </w:r>
            <w:r w:rsidR="00197C2A" w:rsidRPr="00197C2A">
              <w:rPr>
                <w:rFonts w:ascii="Times New Roman" w:hAnsi="Times New Roman" w:cs="Times New Roman"/>
                <w:noProof/>
                <w:webHidden/>
                <w:sz w:val="24"/>
                <w:szCs w:val="24"/>
              </w:rPr>
              <w:fldChar w:fldCharType="separate"/>
            </w:r>
            <w:r w:rsidR="00197C2A" w:rsidRPr="00197C2A">
              <w:rPr>
                <w:rFonts w:ascii="Times New Roman" w:hAnsi="Times New Roman" w:cs="Times New Roman"/>
                <w:noProof/>
                <w:webHidden/>
                <w:sz w:val="24"/>
                <w:szCs w:val="24"/>
              </w:rPr>
              <w:t>32</w:t>
            </w:r>
            <w:r w:rsidR="00197C2A" w:rsidRPr="00197C2A">
              <w:rPr>
                <w:rFonts w:ascii="Times New Roman" w:hAnsi="Times New Roman" w:cs="Times New Roman"/>
                <w:noProof/>
                <w:webHidden/>
                <w:sz w:val="24"/>
                <w:szCs w:val="24"/>
              </w:rPr>
              <w:fldChar w:fldCharType="end"/>
            </w:r>
          </w:hyperlink>
        </w:p>
        <w:p w14:paraId="79E8984E" w14:textId="2AA2B268" w:rsidR="00506346" w:rsidRPr="00892BB9" w:rsidRDefault="00197C2A" w:rsidP="00892BB9">
          <w:pPr>
            <w:spacing w:line="360" w:lineRule="auto"/>
            <w:rPr>
              <w:rFonts w:ascii="Times New Roman" w:hAnsi="Times New Roman" w:cs="Times New Roman"/>
              <w:sz w:val="24"/>
              <w:szCs w:val="24"/>
            </w:rPr>
          </w:pPr>
          <w:r w:rsidRPr="00197C2A">
            <w:rPr>
              <w:rFonts w:ascii="Times New Roman" w:hAnsi="Times New Roman" w:cs="Times New Roman"/>
              <w:sz w:val="24"/>
              <w:szCs w:val="24"/>
            </w:rPr>
            <w:fldChar w:fldCharType="end"/>
          </w:r>
        </w:p>
      </w:sdtContent>
    </w:sdt>
    <w:p w14:paraId="6050252B" w14:textId="77777777" w:rsidR="00775BA1" w:rsidRPr="00775BA1" w:rsidRDefault="00775BA1" w:rsidP="00337B7E">
      <w:pPr>
        <w:spacing w:after="0" w:line="240" w:lineRule="auto"/>
        <w:jc w:val="both"/>
        <w:rPr>
          <w:rFonts w:ascii="Times New Roman" w:hAnsi="Times New Roman" w:cs="Times New Roman"/>
          <w:sz w:val="24"/>
          <w:szCs w:val="24"/>
        </w:rPr>
      </w:pPr>
    </w:p>
    <w:p w14:paraId="7DAED046" w14:textId="77777777" w:rsidR="00665009" w:rsidRDefault="00665009" w:rsidP="00337B7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6791A4C" w14:textId="77777777" w:rsidR="00BA7579" w:rsidRDefault="00184965" w:rsidP="00AF1F34">
      <w:pPr>
        <w:pStyle w:val="1"/>
        <w:spacing w:before="0" w:line="240" w:lineRule="auto"/>
        <w:jc w:val="center"/>
        <w:rPr>
          <w:rFonts w:ascii="Times New Roman" w:hAnsi="Times New Roman" w:cs="Times New Roman"/>
          <w:color w:val="auto"/>
          <w:sz w:val="24"/>
          <w:szCs w:val="24"/>
        </w:rPr>
      </w:pPr>
      <w:bookmarkStart w:id="0" w:name="_Toc34141064"/>
      <w:r>
        <w:rPr>
          <w:rFonts w:ascii="Times New Roman" w:hAnsi="Times New Roman" w:cs="Times New Roman"/>
          <w:color w:val="auto"/>
          <w:sz w:val="24"/>
          <w:szCs w:val="24"/>
        </w:rPr>
        <w:lastRenderedPageBreak/>
        <w:t>Пояснительная записка</w:t>
      </w:r>
      <w:bookmarkEnd w:id="0"/>
    </w:p>
    <w:p w14:paraId="3225BA2A" w14:textId="77777777" w:rsidR="00E90E5B" w:rsidRPr="00E90E5B" w:rsidRDefault="00E90E5B" w:rsidP="00AF1F34">
      <w:pPr>
        <w:spacing w:after="0"/>
      </w:pPr>
    </w:p>
    <w:p w14:paraId="0F919A3F" w14:textId="067539EF" w:rsidR="00E90E5B" w:rsidRPr="007C3E5F" w:rsidRDefault="00E90E5B" w:rsidP="00AF1F34">
      <w:pPr>
        <w:spacing w:after="0"/>
        <w:ind w:firstLine="567"/>
        <w:jc w:val="both"/>
        <w:rPr>
          <w:rFonts w:ascii="Times New Roman" w:hAnsi="Times New Roman"/>
          <w:sz w:val="24"/>
          <w:szCs w:val="24"/>
        </w:rPr>
      </w:pPr>
      <w:r w:rsidRPr="007C3E5F">
        <w:rPr>
          <w:rFonts w:ascii="Times New Roman" w:hAnsi="Times New Roman"/>
          <w:sz w:val="24"/>
          <w:szCs w:val="24"/>
        </w:rPr>
        <w:t xml:space="preserve">Методические указания по прохождению учебной практики ПМ. 01 «Обслуживание оборудования и установок поисков и разведки месторождений полезных ископаемых» разработаны для </w:t>
      </w:r>
      <w:r w:rsidRPr="007C3E5F">
        <w:rPr>
          <w:rFonts w:ascii="Times New Roman" w:hAnsi="Times New Roman"/>
          <w:color w:val="000000"/>
          <w:sz w:val="24"/>
          <w:szCs w:val="24"/>
        </w:rPr>
        <w:t xml:space="preserve">студентов специальности </w:t>
      </w:r>
      <w:r w:rsidRPr="007C3E5F">
        <w:rPr>
          <w:rFonts w:ascii="Times New Roman" w:hAnsi="Times New Roman"/>
          <w:sz w:val="24"/>
          <w:szCs w:val="24"/>
        </w:rPr>
        <w:t>21.02.11 Геофизические методы поисков и разведки месторождений полезных ископаемых</w:t>
      </w:r>
      <w:r w:rsidRPr="007C3E5F">
        <w:rPr>
          <w:rFonts w:ascii="Times New Roman" w:hAnsi="Times New Roman"/>
          <w:bCs/>
          <w:color w:val="000000"/>
          <w:sz w:val="24"/>
          <w:szCs w:val="24"/>
        </w:rPr>
        <w:t xml:space="preserve"> </w:t>
      </w:r>
      <w:r w:rsidRPr="007C3E5F">
        <w:rPr>
          <w:rFonts w:ascii="Times New Roman" w:hAnsi="Times New Roman"/>
          <w:sz w:val="24"/>
          <w:szCs w:val="24"/>
        </w:rPr>
        <w:t>с целью оказания им помощи по организации, прохождению практики и оформлению отчета.</w:t>
      </w:r>
    </w:p>
    <w:p w14:paraId="5FD711DD" w14:textId="064F3A0E" w:rsidR="00E90E5B" w:rsidRPr="007C3E5F" w:rsidRDefault="00E90E5B" w:rsidP="00E90E5B">
      <w:pPr>
        <w:tabs>
          <w:tab w:val="left" w:pos="426"/>
          <w:tab w:val="left" w:pos="1134"/>
        </w:tabs>
        <w:autoSpaceDE w:val="0"/>
        <w:autoSpaceDN w:val="0"/>
        <w:adjustRightInd w:val="0"/>
        <w:spacing w:after="0"/>
        <w:ind w:firstLine="567"/>
        <w:jc w:val="both"/>
        <w:rPr>
          <w:rFonts w:ascii="Times New Roman" w:hAnsi="Times New Roman"/>
          <w:bCs/>
          <w:color w:val="000000"/>
          <w:sz w:val="24"/>
          <w:szCs w:val="24"/>
        </w:rPr>
      </w:pPr>
      <w:r w:rsidRPr="007C3E5F">
        <w:rPr>
          <w:rFonts w:ascii="Times New Roman" w:hAnsi="Times New Roman"/>
          <w:bCs/>
          <w:color w:val="000000"/>
          <w:sz w:val="24"/>
          <w:szCs w:val="24"/>
        </w:rPr>
        <w:t>Учебная</w:t>
      </w:r>
      <w:r w:rsidR="008F536E">
        <w:rPr>
          <w:rFonts w:ascii="Times New Roman" w:hAnsi="Times New Roman"/>
          <w:bCs/>
          <w:color w:val="000000"/>
          <w:sz w:val="24"/>
          <w:szCs w:val="24"/>
        </w:rPr>
        <w:t xml:space="preserve"> практика</w:t>
      </w:r>
      <w:r w:rsidR="006926D5">
        <w:rPr>
          <w:rFonts w:ascii="Times New Roman" w:hAnsi="Times New Roman"/>
          <w:bCs/>
          <w:color w:val="000000"/>
          <w:sz w:val="24"/>
          <w:szCs w:val="24"/>
        </w:rPr>
        <w:t xml:space="preserve"> являю</w:t>
      </w:r>
      <w:r w:rsidRPr="007C3E5F">
        <w:rPr>
          <w:rFonts w:ascii="Times New Roman" w:hAnsi="Times New Roman"/>
          <w:bCs/>
          <w:color w:val="000000"/>
          <w:sz w:val="24"/>
          <w:szCs w:val="24"/>
        </w:rPr>
        <w:t>тся составной частью  основной профессиональной образовательной программы СПО, обеспечивающей реализацию  Федерального государственного образовательного стандарта среднего профессионального образования  (ФГОС СПО).</w:t>
      </w:r>
    </w:p>
    <w:p w14:paraId="58D54737" w14:textId="4B8B4992" w:rsidR="00E90E5B" w:rsidRPr="00EE0B00" w:rsidRDefault="00E90E5B" w:rsidP="00EE0B00">
      <w:pPr>
        <w:spacing w:after="0"/>
        <w:jc w:val="both"/>
        <w:rPr>
          <w:rFonts w:ascii="Times New Roman" w:hAnsi="Times New Roman"/>
          <w:sz w:val="24"/>
          <w:szCs w:val="24"/>
        </w:rPr>
      </w:pPr>
      <w:r w:rsidRPr="00EE0B00">
        <w:rPr>
          <w:rFonts w:ascii="Times New Roman" w:hAnsi="Times New Roman"/>
          <w:sz w:val="24"/>
          <w:szCs w:val="24"/>
        </w:rPr>
        <w:t>Учебная</w:t>
      </w:r>
      <w:r w:rsidR="006926D5" w:rsidRPr="00EE0B00">
        <w:rPr>
          <w:rFonts w:ascii="Times New Roman" w:hAnsi="Times New Roman"/>
          <w:sz w:val="24"/>
          <w:szCs w:val="24"/>
        </w:rPr>
        <w:t xml:space="preserve"> </w:t>
      </w:r>
      <w:r w:rsidR="008F536E" w:rsidRPr="00EE0B00">
        <w:rPr>
          <w:rFonts w:ascii="Times New Roman" w:hAnsi="Times New Roman"/>
          <w:sz w:val="24"/>
          <w:szCs w:val="24"/>
        </w:rPr>
        <w:t>практика</w:t>
      </w:r>
      <w:r w:rsidRPr="00EE0B00">
        <w:rPr>
          <w:rFonts w:ascii="Times New Roman" w:hAnsi="Times New Roman"/>
          <w:sz w:val="24"/>
          <w:szCs w:val="24"/>
        </w:rPr>
        <w:t xml:space="preserve"> по основн</w:t>
      </w:r>
      <w:r w:rsidR="006926D5" w:rsidRPr="00EE0B00">
        <w:rPr>
          <w:rFonts w:ascii="Times New Roman" w:hAnsi="Times New Roman"/>
          <w:sz w:val="24"/>
          <w:szCs w:val="24"/>
        </w:rPr>
        <w:t>ым геодезическим работам проводя</w:t>
      </w:r>
      <w:r w:rsidRPr="00EE0B00">
        <w:rPr>
          <w:rFonts w:ascii="Times New Roman" w:hAnsi="Times New Roman"/>
          <w:sz w:val="24"/>
          <w:szCs w:val="24"/>
        </w:rPr>
        <w:t xml:space="preserve">тся с целью закрепления знаний студентами, полученными при изучении </w:t>
      </w:r>
      <w:r w:rsidR="00EE0B00" w:rsidRPr="00EE0B00">
        <w:rPr>
          <w:rFonts w:ascii="Times New Roman" w:hAnsi="Times New Roman" w:cs="Times New Roman"/>
          <w:sz w:val="24"/>
          <w:szCs w:val="24"/>
        </w:rPr>
        <w:t>МДК 01.01 Аппаратура геофизических методов поисков и разведки месторождений полезных ископаемых Раздел «Геодезия»</w:t>
      </w:r>
      <w:r w:rsidR="00266349" w:rsidRPr="00EE0B00">
        <w:rPr>
          <w:rFonts w:ascii="Times New Roman" w:hAnsi="Times New Roman"/>
          <w:color w:val="FF0000"/>
          <w:sz w:val="24"/>
          <w:szCs w:val="24"/>
        </w:rPr>
        <w:t xml:space="preserve"> </w:t>
      </w:r>
      <w:r w:rsidRPr="00EE0B00">
        <w:rPr>
          <w:rFonts w:ascii="Times New Roman" w:hAnsi="Times New Roman"/>
          <w:sz w:val="24"/>
          <w:szCs w:val="24"/>
        </w:rPr>
        <w:t>и приобретения практических навыков по выполнению геодезических работ.</w:t>
      </w:r>
    </w:p>
    <w:p w14:paraId="0919F375" w14:textId="1CC2BBC0" w:rsidR="00E90E5B" w:rsidRPr="00266349" w:rsidRDefault="00E90E5B" w:rsidP="00E90E5B">
      <w:pPr>
        <w:spacing w:after="0"/>
        <w:ind w:firstLine="567"/>
        <w:jc w:val="both"/>
        <w:rPr>
          <w:rFonts w:ascii="Times New Roman" w:hAnsi="Times New Roman"/>
          <w:color w:val="FF0000"/>
          <w:sz w:val="24"/>
          <w:szCs w:val="24"/>
        </w:rPr>
      </w:pPr>
      <w:r>
        <w:rPr>
          <w:rFonts w:ascii="Times New Roman" w:hAnsi="Times New Roman"/>
          <w:sz w:val="24"/>
          <w:szCs w:val="24"/>
        </w:rPr>
        <w:t>Во время учебной</w:t>
      </w:r>
      <w:r w:rsidR="006926D5">
        <w:rPr>
          <w:rFonts w:ascii="Times New Roman" w:hAnsi="Times New Roman"/>
          <w:sz w:val="24"/>
          <w:szCs w:val="24"/>
        </w:rPr>
        <w:t xml:space="preserve"> практик</w:t>
      </w:r>
      <w:r w:rsidR="008F536E">
        <w:rPr>
          <w:rFonts w:ascii="Times New Roman" w:hAnsi="Times New Roman"/>
          <w:sz w:val="24"/>
          <w:szCs w:val="24"/>
        </w:rPr>
        <w:t>и</w:t>
      </w:r>
      <w:r>
        <w:rPr>
          <w:rFonts w:ascii="Times New Roman" w:hAnsi="Times New Roman"/>
          <w:sz w:val="24"/>
          <w:szCs w:val="24"/>
        </w:rPr>
        <w:t xml:space="preserve"> студенты должны приобрести опыт работы с приборами</w:t>
      </w:r>
      <w:r w:rsidR="00AF1F34">
        <w:rPr>
          <w:rFonts w:ascii="Times New Roman" w:hAnsi="Times New Roman"/>
          <w:sz w:val="24"/>
          <w:szCs w:val="24"/>
        </w:rPr>
        <w:t xml:space="preserve"> и инструментами для выполнения геодезических и маркшейдерских работ</w:t>
      </w:r>
      <w:r>
        <w:rPr>
          <w:rFonts w:ascii="Times New Roman" w:hAnsi="Times New Roman"/>
          <w:sz w:val="24"/>
          <w:szCs w:val="24"/>
        </w:rPr>
        <w:t xml:space="preserve">, освоить методы угловых и линейных измерений, нивелирования, решения различных геодезических задач, встречающихся в практике. Познакомится с требованиями к качеству и оформлению материалов, изучить правила техники безопасности при выполнении полевых геодезических работ. </w:t>
      </w:r>
      <w:r w:rsidR="00AF1F34">
        <w:rPr>
          <w:rFonts w:ascii="Times New Roman" w:hAnsi="Times New Roman"/>
          <w:sz w:val="24"/>
          <w:szCs w:val="24"/>
        </w:rPr>
        <w:t>Также приобрести опыт вычерчивания планов, схем, карт, чтение топографических карт.</w:t>
      </w:r>
    </w:p>
    <w:p w14:paraId="439D8740" w14:textId="386096AF"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Перед выполнением каждого вида работ студенты обязаны изучить рекомендуемую литературу, объем работ по отдельным видам, их содержание. Порядок выполнения и точность регламентируется заданием на уч</w:t>
      </w:r>
      <w:r w:rsidR="006926D5">
        <w:rPr>
          <w:rFonts w:ascii="Times New Roman" w:hAnsi="Times New Roman"/>
          <w:sz w:val="24"/>
          <w:szCs w:val="24"/>
        </w:rPr>
        <w:t>ебную и производственную практики, настоящими методи</w:t>
      </w:r>
      <w:r>
        <w:rPr>
          <w:rFonts w:ascii="Times New Roman" w:hAnsi="Times New Roman"/>
          <w:sz w:val="24"/>
          <w:szCs w:val="24"/>
        </w:rPr>
        <w:t>ческими указаниями, а также требованиями соответствующих инструкций и наставлений.</w:t>
      </w:r>
    </w:p>
    <w:p w14:paraId="0D5A817D" w14:textId="77777777"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На все время практики в студенческой группе, руководимой преподавателем, создаются бригады из нескольких человек. Члены бригады выбирают бригадира, обладающего лидерскими способностями.</w:t>
      </w:r>
    </w:p>
    <w:p w14:paraId="642646B7" w14:textId="77777777"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Бригада получает необходимые геодезические приборы и материалы, организует их хранение, следит за правильным обращением с ними, сдает их после выполнения заданий и несет за них полную ответственность в ровной степени всеми членами бригады. Бригадир наблюдает за организацией работы в бригаде, ведет дневник учета чередования рабочих мест в каждом виде работ, осуществляет постоянную связь с преподавателем.</w:t>
      </w:r>
    </w:p>
    <w:p w14:paraId="2B73BE10" w14:textId="0C2103EC"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Ответственное лицо за ведение практике в группе осуществляет руководитель практики, а непосредственно организацией работ в бригаде занимается бригадир.</w:t>
      </w:r>
    </w:p>
    <w:p w14:paraId="124F2EA7" w14:textId="61CB7D78"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Каждый студент в бригаде должен ознакомиться со всеми процессами геодезических работ и выполнить определенную, одинаковую для всех членов бригады, част</w:t>
      </w:r>
      <w:r w:rsidR="006926D5">
        <w:rPr>
          <w:rFonts w:ascii="Times New Roman" w:hAnsi="Times New Roman"/>
          <w:sz w:val="24"/>
          <w:szCs w:val="24"/>
        </w:rPr>
        <w:t>ь общего объема работ. В течение</w:t>
      </w:r>
      <w:r>
        <w:rPr>
          <w:rFonts w:ascii="Times New Roman" w:hAnsi="Times New Roman"/>
          <w:sz w:val="24"/>
          <w:szCs w:val="24"/>
        </w:rPr>
        <w:t xml:space="preserve"> всего периода практики студент должен заполнять дневник-отчет, куда ежедневно заносит все сведения о проделанной работе. Руководитель практики ежедневно проверяет посещаемость, выполнения дневного задания бригадой и отдельными студентам, дает необходимые указания и рекомендации.</w:t>
      </w:r>
    </w:p>
    <w:p w14:paraId="02BD710C" w14:textId="06F270EC"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 xml:space="preserve">Перед </w:t>
      </w:r>
      <w:r w:rsidR="00813BDC">
        <w:rPr>
          <w:rFonts w:ascii="Times New Roman" w:hAnsi="Times New Roman"/>
          <w:sz w:val="24"/>
          <w:szCs w:val="24"/>
        </w:rPr>
        <w:t>выполнением</w:t>
      </w:r>
      <w:r>
        <w:rPr>
          <w:rFonts w:ascii="Times New Roman" w:hAnsi="Times New Roman"/>
          <w:sz w:val="24"/>
          <w:szCs w:val="24"/>
        </w:rPr>
        <w:t xml:space="preserve"> практики руководитель знакомит группу с программой практики и очередностью выполнения видов работ, проводит инструктаж по правилам техники безопасности, правилам обращения с приборами, переноса и их хранения.</w:t>
      </w:r>
    </w:p>
    <w:p w14:paraId="38A68B90" w14:textId="429BC132"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lastRenderedPageBreak/>
        <w:t xml:space="preserve">После </w:t>
      </w:r>
      <w:r w:rsidR="006926D5">
        <w:rPr>
          <w:rFonts w:ascii="Times New Roman" w:hAnsi="Times New Roman"/>
          <w:sz w:val="24"/>
          <w:szCs w:val="24"/>
        </w:rPr>
        <w:t>завершения полевых работ, мате</w:t>
      </w:r>
      <w:r>
        <w:rPr>
          <w:rFonts w:ascii="Times New Roman" w:hAnsi="Times New Roman"/>
          <w:sz w:val="24"/>
          <w:szCs w:val="24"/>
        </w:rPr>
        <w:t>матической и графической обработки результатов измерений все материалы студенты оформляют надлежащим образом в виде технического отчета и сдают руководителю практики для проверки.</w:t>
      </w:r>
    </w:p>
    <w:p w14:paraId="6844E19D" w14:textId="77777777"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Проверка навыков работы с инструментами и знаний студентов по программе практики осуществляется руководителем.</w:t>
      </w:r>
    </w:p>
    <w:p w14:paraId="35902DC3" w14:textId="69A03CE3" w:rsidR="00E90E5B" w:rsidRDefault="00E90E5B" w:rsidP="00E90E5B">
      <w:pPr>
        <w:spacing w:after="0"/>
        <w:ind w:firstLine="567"/>
        <w:jc w:val="both"/>
        <w:rPr>
          <w:rFonts w:ascii="Times New Roman" w:hAnsi="Times New Roman"/>
          <w:sz w:val="24"/>
          <w:szCs w:val="24"/>
        </w:rPr>
      </w:pPr>
      <w:r>
        <w:rPr>
          <w:rFonts w:ascii="Times New Roman" w:hAnsi="Times New Roman"/>
          <w:sz w:val="24"/>
          <w:szCs w:val="24"/>
        </w:rPr>
        <w:t xml:space="preserve">Студентам, выполнившим программу геодезической практики, выставляется оценка за практику. </w:t>
      </w:r>
    </w:p>
    <w:p w14:paraId="3796DA3C" w14:textId="44F660B4" w:rsidR="00E90E5B" w:rsidRPr="007C3E5F" w:rsidRDefault="00E90E5B" w:rsidP="00E90E5B">
      <w:pPr>
        <w:spacing w:after="0"/>
        <w:ind w:firstLine="567"/>
        <w:jc w:val="both"/>
        <w:rPr>
          <w:rFonts w:ascii="Times New Roman" w:hAnsi="Times New Roman"/>
          <w:sz w:val="24"/>
          <w:szCs w:val="24"/>
        </w:rPr>
      </w:pPr>
      <w:r w:rsidRPr="007C3E5F">
        <w:rPr>
          <w:rFonts w:ascii="Times New Roman" w:hAnsi="Times New Roman"/>
          <w:sz w:val="24"/>
          <w:szCs w:val="24"/>
        </w:rPr>
        <w:t>Для руководства учебной практикой назначаются руководители от образовательного учреждения и производственной организации г. Новосибирска.</w:t>
      </w:r>
    </w:p>
    <w:p w14:paraId="313F0597" w14:textId="51960835" w:rsidR="00E90E5B" w:rsidRPr="007C3E5F" w:rsidRDefault="00813BDC" w:rsidP="00E90E5B">
      <w:pPr>
        <w:spacing w:after="0"/>
        <w:ind w:firstLine="567"/>
        <w:jc w:val="both"/>
        <w:rPr>
          <w:rFonts w:ascii="Times New Roman" w:hAnsi="Times New Roman"/>
          <w:sz w:val="24"/>
          <w:szCs w:val="24"/>
        </w:rPr>
      </w:pPr>
      <w:r>
        <w:rPr>
          <w:rFonts w:ascii="Times New Roman" w:hAnsi="Times New Roman"/>
          <w:sz w:val="24"/>
          <w:szCs w:val="24"/>
        </w:rPr>
        <w:t>В начале практических работ</w:t>
      </w:r>
      <w:r w:rsidR="00E90E5B" w:rsidRPr="007C3E5F">
        <w:rPr>
          <w:rFonts w:ascii="Times New Roman" w:hAnsi="Times New Roman"/>
          <w:sz w:val="24"/>
          <w:szCs w:val="24"/>
        </w:rPr>
        <w:t xml:space="preserve"> </w:t>
      </w:r>
      <w:r>
        <w:rPr>
          <w:rFonts w:ascii="Times New Roman" w:hAnsi="Times New Roman"/>
          <w:sz w:val="24"/>
          <w:szCs w:val="24"/>
        </w:rPr>
        <w:t>студентам</w:t>
      </w:r>
      <w:r w:rsidR="00E90E5B" w:rsidRPr="007C3E5F">
        <w:rPr>
          <w:rFonts w:ascii="Times New Roman" w:hAnsi="Times New Roman"/>
          <w:sz w:val="24"/>
          <w:szCs w:val="24"/>
        </w:rPr>
        <w:t xml:space="preserve"> проводится организационное собрание, на котором сообщаются цели, задачи, место, время и порядок прохождения практики, формы отчетности и подведения итогов. Студенты обеспечиваются методическими указаниями по прохождению практики.</w:t>
      </w:r>
    </w:p>
    <w:p w14:paraId="59C64ADE" w14:textId="350983DB" w:rsidR="00E90E5B" w:rsidRPr="007C3E5F" w:rsidRDefault="00E90E5B" w:rsidP="00E90E5B">
      <w:pPr>
        <w:spacing w:after="0"/>
        <w:ind w:firstLine="567"/>
        <w:jc w:val="both"/>
        <w:rPr>
          <w:rFonts w:ascii="Times New Roman" w:hAnsi="Times New Roman"/>
          <w:sz w:val="24"/>
          <w:szCs w:val="24"/>
        </w:rPr>
      </w:pPr>
      <w:r w:rsidRPr="007C3E5F">
        <w:rPr>
          <w:rFonts w:ascii="Times New Roman" w:hAnsi="Times New Roman"/>
          <w:sz w:val="24"/>
          <w:szCs w:val="24"/>
        </w:rPr>
        <w:t xml:space="preserve">Руководители практики от образовательного учреждения проводят групповые и (или) индивидуальные консультации, осуществляют контроль </w:t>
      </w:r>
      <w:r w:rsidR="006926D5">
        <w:rPr>
          <w:rFonts w:ascii="Times New Roman" w:hAnsi="Times New Roman"/>
          <w:sz w:val="24"/>
          <w:szCs w:val="24"/>
        </w:rPr>
        <w:t>над</w:t>
      </w:r>
      <w:r w:rsidRPr="007C3E5F">
        <w:rPr>
          <w:rFonts w:ascii="Times New Roman" w:hAnsi="Times New Roman"/>
          <w:sz w:val="24"/>
          <w:szCs w:val="24"/>
        </w:rPr>
        <w:t xml:space="preserve"> соблюдением графика прохождения практики, оценивают результаты ее выполнения, а также заполнения дневников – отчетов.</w:t>
      </w:r>
    </w:p>
    <w:p w14:paraId="6F2FD8D5" w14:textId="3AE8B5DA" w:rsidR="00E90E5B" w:rsidRPr="007C3E5F" w:rsidRDefault="00E90E5B" w:rsidP="00E90E5B">
      <w:pPr>
        <w:spacing w:after="0"/>
        <w:ind w:firstLine="567"/>
        <w:jc w:val="both"/>
        <w:rPr>
          <w:rFonts w:ascii="Times New Roman" w:hAnsi="Times New Roman"/>
          <w:sz w:val="24"/>
          <w:szCs w:val="24"/>
        </w:rPr>
      </w:pPr>
      <w:r w:rsidRPr="007C3E5F">
        <w:rPr>
          <w:rFonts w:ascii="Times New Roman" w:hAnsi="Times New Roman"/>
          <w:sz w:val="24"/>
          <w:szCs w:val="24"/>
        </w:rPr>
        <w:t xml:space="preserve">В результате прохождения учебной практики студенты приобретают практический опыт по планированию работы структурного подразделения/бригады, оценке эффективности деятельности структурного подразделения/бригады, принятия управленческих решений. </w:t>
      </w:r>
    </w:p>
    <w:p w14:paraId="5D8D34D2" w14:textId="0C954B95" w:rsidR="00E90E5B" w:rsidRPr="007C3E5F" w:rsidRDefault="00E90E5B" w:rsidP="00E90E5B">
      <w:pPr>
        <w:widowControl w:val="0"/>
        <w:autoSpaceDE w:val="0"/>
        <w:autoSpaceDN w:val="0"/>
        <w:adjustRightInd w:val="0"/>
        <w:spacing w:after="0"/>
        <w:ind w:firstLine="567"/>
        <w:jc w:val="both"/>
        <w:rPr>
          <w:rFonts w:ascii="Times New Roman" w:hAnsi="Times New Roman"/>
          <w:sz w:val="24"/>
          <w:szCs w:val="24"/>
        </w:rPr>
      </w:pPr>
      <w:r w:rsidRPr="007C3E5F">
        <w:rPr>
          <w:rFonts w:ascii="Times New Roman" w:hAnsi="Times New Roman"/>
          <w:sz w:val="24"/>
          <w:szCs w:val="24"/>
        </w:rPr>
        <w:t xml:space="preserve">Итогом </w:t>
      </w:r>
      <w:r w:rsidR="000137DC">
        <w:rPr>
          <w:rFonts w:ascii="Times New Roman" w:hAnsi="Times New Roman"/>
          <w:sz w:val="24"/>
          <w:szCs w:val="24"/>
        </w:rPr>
        <w:t>учебной</w:t>
      </w:r>
      <w:r w:rsidRPr="007C3E5F">
        <w:rPr>
          <w:rFonts w:ascii="Times New Roman" w:hAnsi="Times New Roman"/>
          <w:sz w:val="24"/>
          <w:szCs w:val="24"/>
        </w:rPr>
        <w:t xml:space="preserve"> практики является </w:t>
      </w:r>
      <w:r w:rsidRPr="008F536E">
        <w:rPr>
          <w:rFonts w:ascii="Times New Roman" w:hAnsi="Times New Roman"/>
          <w:sz w:val="24"/>
          <w:szCs w:val="24"/>
        </w:rPr>
        <w:t>дифференцированный зачет,</w:t>
      </w:r>
      <w:r w:rsidRPr="007C3E5F">
        <w:rPr>
          <w:rFonts w:ascii="Times New Roman" w:hAnsi="Times New Roman"/>
          <w:sz w:val="24"/>
          <w:szCs w:val="24"/>
        </w:rPr>
        <w:t xml:space="preserve"> при условии положительного аттестационного листа по практике руководителей практики от производственной организации и образовательного учреждения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учебной практики; полноты и своевременности представления дневника практики в соответствии с заданием на практику. К дневнику могут прилагаться: графические, аудио, фото, видео, материалы, подтверждающие практический опыт, полученный на практике.</w:t>
      </w:r>
    </w:p>
    <w:p w14:paraId="0D30330F" w14:textId="77777777" w:rsidR="00E90E5B" w:rsidRPr="007C3E5F" w:rsidRDefault="00E90E5B" w:rsidP="00E90E5B">
      <w:pPr>
        <w:spacing w:after="0"/>
        <w:ind w:firstLine="567"/>
        <w:jc w:val="both"/>
        <w:rPr>
          <w:rFonts w:ascii="Times New Roman" w:hAnsi="Times New Roman"/>
          <w:sz w:val="24"/>
          <w:szCs w:val="24"/>
        </w:rPr>
      </w:pPr>
      <w:r w:rsidRPr="007C3E5F">
        <w:rPr>
          <w:rFonts w:ascii="Times New Roman" w:hAnsi="Times New Roman"/>
          <w:sz w:val="24"/>
          <w:szCs w:val="24"/>
        </w:rPr>
        <w:t xml:space="preserve">Оценка, полученная </w:t>
      </w:r>
      <w:r w:rsidRPr="008F536E">
        <w:rPr>
          <w:rFonts w:ascii="Times New Roman" w:hAnsi="Times New Roman"/>
          <w:sz w:val="24"/>
          <w:szCs w:val="24"/>
        </w:rPr>
        <w:t>на дифференцированном зачете,</w:t>
      </w:r>
      <w:r w:rsidRPr="007C3E5F">
        <w:rPr>
          <w:rFonts w:ascii="Times New Roman" w:hAnsi="Times New Roman"/>
          <w:sz w:val="24"/>
          <w:szCs w:val="24"/>
        </w:rPr>
        <w:t xml:space="preserve"> является одним из допусков к квалификационному экзамену по профессиональному модулю ПМ 01 «Обслуживание оборудования и установок поисков и разведки месторождений полезных ископаемых».</w:t>
      </w:r>
    </w:p>
    <w:p w14:paraId="0D2386F7" w14:textId="39CECADA" w:rsidR="00E90E5B" w:rsidRDefault="00E90E5B" w:rsidP="00E90E5B">
      <w:pPr>
        <w:spacing w:after="0"/>
        <w:ind w:firstLine="567"/>
        <w:jc w:val="both"/>
        <w:rPr>
          <w:rFonts w:ascii="Times New Roman" w:hAnsi="Times New Roman"/>
          <w:sz w:val="24"/>
          <w:szCs w:val="24"/>
        </w:rPr>
      </w:pPr>
      <w:r w:rsidRPr="007C3E5F">
        <w:rPr>
          <w:rFonts w:ascii="Times New Roman" w:hAnsi="Times New Roman"/>
          <w:sz w:val="24"/>
          <w:szCs w:val="24"/>
        </w:rPr>
        <w:t>Студенты, не выполнившие требования прогр</w:t>
      </w:r>
      <w:r w:rsidR="000137DC">
        <w:rPr>
          <w:rFonts w:ascii="Times New Roman" w:hAnsi="Times New Roman"/>
          <w:sz w:val="24"/>
          <w:szCs w:val="24"/>
        </w:rPr>
        <w:t>амм учебной практик</w:t>
      </w:r>
      <w:r w:rsidR="008F536E">
        <w:rPr>
          <w:rFonts w:ascii="Times New Roman" w:hAnsi="Times New Roman"/>
          <w:sz w:val="24"/>
          <w:szCs w:val="24"/>
        </w:rPr>
        <w:t>и</w:t>
      </w:r>
      <w:r w:rsidR="000137DC">
        <w:rPr>
          <w:rFonts w:ascii="Times New Roman" w:hAnsi="Times New Roman"/>
          <w:sz w:val="24"/>
          <w:szCs w:val="24"/>
        </w:rPr>
        <w:t xml:space="preserve"> </w:t>
      </w:r>
      <w:r w:rsidRPr="007C3E5F">
        <w:rPr>
          <w:rFonts w:ascii="Times New Roman" w:hAnsi="Times New Roman"/>
          <w:sz w:val="24"/>
          <w:szCs w:val="24"/>
        </w:rPr>
        <w:t xml:space="preserve">или получившие неудовлетворительную оценку, направляются на практику повторно. </w:t>
      </w:r>
    </w:p>
    <w:p w14:paraId="646239EE" w14:textId="77777777" w:rsidR="00E90E5B" w:rsidRDefault="00E90E5B" w:rsidP="00E90E5B">
      <w:pPr>
        <w:spacing w:after="0" w:line="240" w:lineRule="auto"/>
        <w:ind w:firstLine="709"/>
        <w:jc w:val="center"/>
        <w:rPr>
          <w:rFonts w:ascii="Times New Roman" w:hAnsi="Times New Roman"/>
          <w:b/>
          <w:sz w:val="24"/>
          <w:szCs w:val="24"/>
        </w:rPr>
      </w:pPr>
    </w:p>
    <w:p w14:paraId="27554883" w14:textId="77777777" w:rsidR="00E90E5B" w:rsidRDefault="00E90E5B" w:rsidP="00E90E5B">
      <w:pPr>
        <w:spacing w:after="0" w:line="240" w:lineRule="auto"/>
        <w:ind w:firstLine="709"/>
        <w:jc w:val="center"/>
        <w:rPr>
          <w:rFonts w:ascii="Times New Roman" w:hAnsi="Times New Roman"/>
          <w:b/>
          <w:sz w:val="24"/>
          <w:szCs w:val="24"/>
        </w:rPr>
      </w:pPr>
      <w:r>
        <w:rPr>
          <w:rFonts w:ascii="Times New Roman" w:hAnsi="Times New Roman"/>
          <w:b/>
          <w:sz w:val="24"/>
          <w:szCs w:val="24"/>
        </w:rPr>
        <w:t>Тематический план</w:t>
      </w:r>
    </w:p>
    <w:p w14:paraId="0DCB9665" w14:textId="77777777" w:rsidR="00E90E5B" w:rsidRDefault="00E90E5B" w:rsidP="00E90E5B">
      <w:pPr>
        <w:spacing w:after="0" w:line="240" w:lineRule="auto"/>
        <w:ind w:firstLine="709"/>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6"/>
        <w:gridCol w:w="2551"/>
      </w:tblGrid>
      <w:tr w:rsidR="00E90E5B" w:rsidRPr="00C146FA" w14:paraId="50A0D977" w14:textId="77777777" w:rsidTr="00AF1F34">
        <w:tc>
          <w:tcPr>
            <w:tcW w:w="7196" w:type="dxa"/>
          </w:tcPr>
          <w:p w14:paraId="56555B22" w14:textId="77777777" w:rsidR="00E90E5B" w:rsidRPr="00C146FA" w:rsidRDefault="00E90E5B" w:rsidP="004F408D">
            <w:pPr>
              <w:spacing w:after="0" w:line="240" w:lineRule="auto"/>
              <w:jc w:val="center"/>
              <w:rPr>
                <w:rFonts w:ascii="Times New Roman" w:hAnsi="Times New Roman"/>
                <w:b/>
                <w:sz w:val="24"/>
                <w:szCs w:val="24"/>
              </w:rPr>
            </w:pPr>
            <w:r w:rsidRPr="00C146FA">
              <w:rPr>
                <w:rFonts w:ascii="Times New Roman" w:hAnsi="Times New Roman"/>
                <w:b/>
                <w:sz w:val="24"/>
                <w:szCs w:val="24"/>
              </w:rPr>
              <w:t>Наименование темы</w:t>
            </w:r>
          </w:p>
        </w:tc>
        <w:tc>
          <w:tcPr>
            <w:tcW w:w="2551" w:type="dxa"/>
          </w:tcPr>
          <w:p w14:paraId="23961B45" w14:textId="77777777" w:rsidR="00E90E5B" w:rsidRPr="00C146FA" w:rsidRDefault="00E90E5B" w:rsidP="004F408D">
            <w:pPr>
              <w:spacing w:after="0" w:line="240" w:lineRule="auto"/>
              <w:jc w:val="center"/>
              <w:rPr>
                <w:rFonts w:ascii="Times New Roman" w:hAnsi="Times New Roman"/>
                <w:b/>
                <w:sz w:val="24"/>
                <w:szCs w:val="24"/>
              </w:rPr>
            </w:pPr>
            <w:r w:rsidRPr="00C146FA">
              <w:rPr>
                <w:rFonts w:ascii="Times New Roman" w:hAnsi="Times New Roman"/>
                <w:b/>
                <w:sz w:val="24"/>
                <w:szCs w:val="24"/>
              </w:rPr>
              <w:t>Количество дней</w:t>
            </w:r>
          </w:p>
        </w:tc>
      </w:tr>
      <w:tr w:rsidR="00E90E5B" w:rsidRPr="00C146FA" w14:paraId="618AC31C" w14:textId="77777777" w:rsidTr="00AF1F34">
        <w:tc>
          <w:tcPr>
            <w:tcW w:w="7196" w:type="dxa"/>
          </w:tcPr>
          <w:p w14:paraId="45C39B4C" w14:textId="77777777" w:rsidR="00E90E5B" w:rsidRPr="002A3728" w:rsidRDefault="00E90E5B" w:rsidP="004F408D">
            <w:pPr>
              <w:spacing w:after="0" w:line="240" w:lineRule="auto"/>
              <w:jc w:val="both"/>
              <w:rPr>
                <w:rFonts w:ascii="Times New Roman" w:hAnsi="Times New Roman"/>
                <w:sz w:val="24"/>
                <w:szCs w:val="24"/>
              </w:rPr>
            </w:pPr>
            <w:r>
              <w:rPr>
                <w:rFonts w:ascii="Times New Roman" w:hAnsi="Times New Roman"/>
                <w:sz w:val="24"/>
                <w:szCs w:val="24"/>
              </w:rPr>
              <w:t xml:space="preserve">Тема 1. </w:t>
            </w:r>
            <w:r w:rsidRPr="002A3728">
              <w:rPr>
                <w:rFonts w:ascii="Times New Roman" w:hAnsi="Times New Roman"/>
                <w:sz w:val="24"/>
                <w:szCs w:val="24"/>
              </w:rPr>
              <w:t>Вводное занятие. Техника безопасности при проведении геодезических работ</w:t>
            </w:r>
          </w:p>
        </w:tc>
        <w:tc>
          <w:tcPr>
            <w:tcW w:w="2551" w:type="dxa"/>
          </w:tcPr>
          <w:p w14:paraId="7C29901E" w14:textId="75A973D6" w:rsidR="00E90E5B" w:rsidRPr="00DC7583"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w:t>
            </w:r>
            <w:r w:rsidR="00AF1F34">
              <w:rPr>
                <w:rFonts w:ascii="Times New Roman" w:hAnsi="Times New Roman"/>
                <w:sz w:val="24"/>
                <w:szCs w:val="24"/>
              </w:rPr>
              <w:t xml:space="preserve"> </w:t>
            </w:r>
            <w:r>
              <w:rPr>
                <w:rFonts w:ascii="Times New Roman" w:hAnsi="Times New Roman"/>
                <w:sz w:val="24"/>
                <w:szCs w:val="24"/>
              </w:rPr>
              <w:t>часов)</w:t>
            </w:r>
          </w:p>
        </w:tc>
      </w:tr>
      <w:tr w:rsidR="00E90E5B" w:rsidRPr="00C146FA" w14:paraId="78B1E08E" w14:textId="77777777" w:rsidTr="00AF1F34">
        <w:tc>
          <w:tcPr>
            <w:tcW w:w="7196" w:type="dxa"/>
          </w:tcPr>
          <w:p w14:paraId="236BFEE3" w14:textId="77777777" w:rsidR="00E90E5B" w:rsidRPr="002A3728" w:rsidRDefault="00E90E5B" w:rsidP="004F408D">
            <w:pPr>
              <w:spacing w:after="0" w:line="240" w:lineRule="auto"/>
              <w:jc w:val="both"/>
              <w:rPr>
                <w:rFonts w:ascii="Times New Roman" w:hAnsi="Times New Roman"/>
                <w:sz w:val="24"/>
                <w:szCs w:val="24"/>
              </w:rPr>
            </w:pPr>
            <w:r w:rsidRPr="002A3728">
              <w:rPr>
                <w:rFonts w:ascii="Times New Roman" w:hAnsi="Times New Roman"/>
                <w:sz w:val="24"/>
                <w:szCs w:val="24"/>
              </w:rPr>
              <w:t>Тема 2. Проектирование сетки квадратов</w:t>
            </w:r>
          </w:p>
        </w:tc>
        <w:tc>
          <w:tcPr>
            <w:tcW w:w="2551" w:type="dxa"/>
          </w:tcPr>
          <w:p w14:paraId="011E0BA8" w14:textId="77777777" w:rsidR="00E90E5B" w:rsidRPr="00DC7583"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 часов)</w:t>
            </w:r>
          </w:p>
        </w:tc>
      </w:tr>
      <w:tr w:rsidR="00E90E5B" w:rsidRPr="00C146FA" w14:paraId="28513810" w14:textId="77777777" w:rsidTr="00AF1F34">
        <w:tc>
          <w:tcPr>
            <w:tcW w:w="7196" w:type="dxa"/>
          </w:tcPr>
          <w:p w14:paraId="5B008E16" w14:textId="77777777" w:rsidR="00E90E5B" w:rsidRPr="002A3728" w:rsidRDefault="00E90E5B" w:rsidP="004F408D">
            <w:pPr>
              <w:spacing w:after="0" w:line="240" w:lineRule="auto"/>
              <w:jc w:val="both"/>
              <w:rPr>
                <w:rFonts w:ascii="Times New Roman" w:hAnsi="Times New Roman"/>
                <w:sz w:val="24"/>
                <w:szCs w:val="24"/>
              </w:rPr>
            </w:pPr>
            <w:r w:rsidRPr="002A3728">
              <w:rPr>
                <w:rFonts w:ascii="Times New Roman" w:hAnsi="Times New Roman"/>
                <w:sz w:val="24"/>
                <w:szCs w:val="24"/>
              </w:rPr>
              <w:t>Тема 3. Работа на местности с тахеометром</w:t>
            </w:r>
          </w:p>
        </w:tc>
        <w:tc>
          <w:tcPr>
            <w:tcW w:w="2551" w:type="dxa"/>
          </w:tcPr>
          <w:p w14:paraId="3F57D9F4" w14:textId="77777777" w:rsidR="00E90E5B" w:rsidRPr="00DC7583"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 часов)</w:t>
            </w:r>
          </w:p>
        </w:tc>
      </w:tr>
      <w:tr w:rsidR="00E90E5B" w:rsidRPr="00C146FA" w14:paraId="69398CED" w14:textId="77777777" w:rsidTr="00AF1F34">
        <w:tc>
          <w:tcPr>
            <w:tcW w:w="7196" w:type="dxa"/>
          </w:tcPr>
          <w:p w14:paraId="4EE09028" w14:textId="77777777" w:rsidR="00E90E5B" w:rsidRPr="002A3728" w:rsidRDefault="00E90E5B" w:rsidP="004F408D">
            <w:pPr>
              <w:spacing w:after="0" w:line="240" w:lineRule="auto"/>
              <w:jc w:val="both"/>
              <w:rPr>
                <w:rFonts w:ascii="Times New Roman" w:hAnsi="Times New Roman"/>
                <w:sz w:val="24"/>
                <w:szCs w:val="24"/>
              </w:rPr>
            </w:pPr>
            <w:r w:rsidRPr="002A3728">
              <w:rPr>
                <w:rFonts w:ascii="Times New Roman" w:hAnsi="Times New Roman"/>
                <w:sz w:val="24"/>
                <w:szCs w:val="24"/>
              </w:rPr>
              <w:t>Тема 4. Работа с нивелиром. Проведение технического нивелирования из середины</w:t>
            </w:r>
          </w:p>
        </w:tc>
        <w:tc>
          <w:tcPr>
            <w:tcW w:w="2551" w:type="dxa"/>
          </w:tcPr>
          <w:p w14:paraId="18074046" w14:textId="77777777" w:rsidR="00E90E5B"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 часов)</w:t>
            </w:r>
          </w:p>
        </w:tc>
      </w:tr>
      <w:tr w:rsidR="00E90E5B" w:rsidRPr="00C146FA" w14:paraId="0536DBF8" w14:textId="77777777" w:rsidTr="00AF1F34">
        <w:tc>
          <w:tcPr>
            <w:tcW w:w="7196" w:type="dxa"/>
          </w:tcPr>
          <w:p w14:paraId="5FE05595" w14:textId="77777777" w:rsidR="00E90E5B" w:rsidRPr="002A3728" w:rsidRDefault="00E90E5B" w:rsidP="004F408D">
            <w:pPr>
              <w:spacing w:after="0" w:line="240" w:lineRule="auto"/>
              <w:rPr>
                <w:rFonts w:ascii="Times New Roman" w:hAnsi="Times New Roman"/>
                <w:sz w:val="24"/>
                <w:szCs w:val="24"/>
              </w:rPr>
            </w:pPr>
            <w:r w:rsidRPr="002A3728">
              <w:rPr>
                <w:rFonts w:ascii="Times New Roman" w:hAnsi="Times New Roman"/>
                <w:sz w:val="24"/>
                <w:szCs w:val="24"/>
              </w:rPr>
              <w:t>Тема 5. Обработка данных журнала технического нивелирования</w:t>
            </w:r>
          </w:p>
        </w:tc>
        <w:tc>
          <w:tcPr>
            <w:tcW w:w="2551" w:type="dxa"/>
          </w:tcPr>
          <w:p w14:paraId="3C402E23" w14:textId="77777777" w:rsidR="00E90E5B"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 часов)</w:t>
            </w:r>
          </w:p>
        </w:tc>
      </w:tr>
      <w:tr w:rsidR="00E90E5B" w:rsidRPr="00C146FA" w14:paraId="770448AA" w14:textId="77777777" w:rsidTr="00AF1F34">
        <w:tc>
          <w:tcPr>
            <w:tcW w:w="7196" w:type="dxa"/>
          </w:tcPr>
          <w:p w14:paraId="24A1781C" w14:textId="77777777" w:rsidR="00E90E5B" w:rsidRPr="002A3728" w:rsidRDefault="00E90E5B" w:rsidP="004F408D">
            <w:pPr>
              <w:spacing w:after="0" w:line="240" w:lineRule="auto"/>
              <w:jc w:val="both"/>
              <w:rPr>
                <w:rFonts w:ascii="Times New Roman" w:hAnsi="Times New Roman"/>
                <w:sz w:val="24"/>
                <w:szCs w:val="24"/>
              </w:rPr>
            </w:pPr>
            <w:r w:rsidRPr="002A3728">
              <w:rPr>
                <w:rFonts w:ascii="Times New Roman" w:hAnsi="Times New Roman"/>
                <w:sz w:val="24"/>
                <w:szCs w:val="24"/>
              </w:rPr>
              <w:t>Тема 6. Защита и сдача отчета</w:t>
            </w:r>
          </w:p>
        </w:tc>
        <w:tc>
          <w:tcPr>
            <w:tcW w:w="2551" w:type="dxa"/>
          </w:tcPr>
          <w:p w14:paraId="61899ACB" w14:textId="77777777" w:rsidR="00E90E5B" w:rsidRDefault="00E90E5B" w:rsidP="00E10E20">
            <w:pPr>
              <w:spacing w:after="0" w:line="240" w:lineRule="auto"/>
              <w:jc w:val="center"/>
              <w:rPr>
                <w:rFonts w:ascii="Times New Roman" w:hAnsi="Times New Roman"/>
                <w:sz w:val="24"/>
                <w:szCs w:val="24"/>
              </w:rPr>
            </w:pPr>
            <w:r>
              <w:rPr>
                <w:rFonts w:ascii="Times New Roman" w:hAnsi="Times New Roman"/>
                <w:sz w:val="24"/>
                <w:szCs w:val="24"/>
              </w:rPr>
              <w:t>1 день (6 часов)</w:t>
            </w:r>
          </w:p>
        </w:tc>
      </w:tr>
      <w:tr w:rsidR="00E90E5B" w:rsidRPr="00C146FA" w14:paraId="3D48EFD6" w14:textId="77777777" w:rsidTr="00AF1F34">
        <w:tc>
          <w:tcPr>
            <w:tcW w:w="7196" w:type="dxa"/>
          </w:tcPr>
          <w:p w14:paraId="7A64A9AD" w14:textId="77777777" w:rsidR="00E90E5B" w:rsidRPr="00C146FA" w:rsidRDefault="00E90E5B" w:rsidP="004F408D">
            <w:pPr>
              <w:spacing w:after="0" w:line="240" w:lineRule="auto"/>
              <w:jc w:val="right"/>
              <w:rPr>
                <w:rFonts w:ascii="Times New Roman" w:hAnsi="Times New Roman"/>
                <w:sz w:val="24"/>
                <w:szCs w:val="24"/>
              </w:rPr>
            </w:pPr>
            <w:r w:rsidRPr="00C146FA">
              <w:rPr>
                <w:rFonts w:ascii="Times New Roman" w:hAnsi="Times New Roman"/>
                <w:sz w:val="24"/>
                <w:szCs w:val="24"/>
              </w:rPr>
              <w:t>ИТОГО</w:t>
            </w:r>
          </w:p>
        </w:tc>
        <w:tc>
          <w:tcPr>
            <w:tcW w:w="2551" w:type="dxa"/>
          </w:tcPr>
          <w:p w14:paraId="02CE3EB9" w14:textId="77777777" w:rsidR="00E90E5B" w:rsidRPr="00DA117A" w:rsidRDefault="00E90E5B" w:rsidP="00E10E20">
            <w:pPr>
              <w:pStyle w:val="a7"/>
              <w:numPr>
                <w:ilvl w:val="0"/>
                <w:numId w:val="19"/>
              </w:numPr>
              <w:spacing w:after="0" w:line="240" w:lineRule="auto"/>
              <w:jc w:val="center"/>
              <w:rPr>
                <w:rFonts w:ascii="Times New Roman" w:hAnsi="Times New Roman"/>
                <w:sz w:val="24"/>
                <w:szCs w:val="24"/>
              </w:rPr>
            </w:pPr>
            <w:r w:rsidRPr="00DA117A">
              <w:rPr>
                <w:rFonts w:ascii="Times New Roman" w:hAnsi="Times New Roman"/>
                <w:sz w:val="24"/>
                <w:szCs w:val="24"/>
              </w:rPr>
              <w:t>дней (36 часов)</w:t>
            </w:r>
          </w:p>
        </w:tc>
      </w:tr>
    </w:tbl>
    <w:p w14:paraId="630EB72B" w14:textId="4D48D0C8" w:rsidR="007178AE" w:rsidRPr="00E90E5B" w:rsidRDefault="008C47ED" w:rsidP="00E90E5B">
      <w:pPr>
        <w:pStyle w:val="Style7"/>
        <w:pageBreakBefore/>
        <w:widowControl/>
        <w:numPr>
          <w:ilvl w:val="0"/>
          <w:numId w:val="4"/>
        </w:numPr>
        <w:tabs>
          <w:tab w:val="left" w:pos="1134"/>
        </w:tabs>
        <w:spacing w:line="240" w:lineRule="auto"/>
        <w:ind w:left="714" w:hanging="357"/>
        <w:jc w:val="center"/>
        <w:outlineLvl w:val="0"/>
        <w:rPr>
          <w:b/>
        </w:rPr>
      </w:pPr>
      <w:bookmarkStart w:id="1" w:name="_Toc34141065"/>
      <w:r w:rsidRPr="00E90E5B">
        <w:rPr>
          <w:b/>
        </w:rPr>
        <w:lastRenderedPageBreak/>
        <w:t>ЦЕЛИ И ЗАДАЧИ УЧЕБНОЙ ПРАКТИКИ</w:t>
      </w:r>
      <w:bookmarkEnd w:id="1"/>
      <w:r w:rsidRPr="00E90E5B">
        <w:rPr>
          <w:b/>
        </w:rPr>
        <w:t xml:space="preserve"> </w:t>
      </w:r>
    </w:p>
    <w:p w14:paraId="22CFA0C4" w14:textId="77777777" w:rsidR="00E90E5B" w:rsidRPr="00E90E5B" w:rsidRDefault="00E90E5B" w:rsidP="00E90E5B">
      <w:pPr>
        <w:pStyle w:val="Style7"/>
        <w:widowControl/>
        <w:tabs>
          <w:tab w:val="left" w:pos="1134"/>
        </w:tabs>
        <w:spacing w:line="240" w:lineRule="auto"/>
        <w:ind w:left="720" w:firstLine="0"/>
        <w:outlineLvl w:val="0"/>
        <w:rPr>
          <w:b/>
        </w:rPr>
      </w:pPr>
    </w:p>
    <w:p w14:paraId="63D4E90F" w14:textId="7D7E5C59" w:rsidR="0000487D" w:rsidRPr="007C3E5F" w:rsidRDefault="0000487D" w:rsidP="0000487D">
      <w:pPr>
        <w:spacing w:after="0"/>
        <w:ind w:firstLine="567"/>
        <w:jc w:val="both"/>
        <w:rPr>
          <w:rFonts w:ascii="Times New Roman" w:hAnsi="Times New Roman"/>
          <w:sz w:val="24"/>
          <w:szCs w:val="24"/>
        </w:rPr>
      </w:pPr>
      <w:bookmarkStart w:id="2" w:name="_Hlk32321036"/>
      <w:r w:rsidRPr="007C3E5F">
        <w:rPr>
          <w:rFonts w:ascii="Times New Roman" w:hAnsi="Times New Roman"/>
          <w:sz w:val="24"/>
          <w:szCs w:val="24"/>
        </w:rPr>
        <w:t xml:space="preserve">Задачами учебной практики являются: </w:t>
      </w:r>
    </w:p>
    <w:p w14:paraId="79FDC494" w14:textId="77777777" w:rsidR="0000487D" w:rsidRPr="007C3E5F" w:rsidRDefault="0000487D" w:rsidP="0000487D">
      <w:pPr>
        <w:numPr>
          <w:ilvl w:val="0"/>
          <w:numId w:val="18"/>
        </w:numPr>
        <w:spacing w:after="0"/>
        <w:ind w:left="0" w:firstLine="567"/>
        <w:jc w:val="both"/>
        <w:rPr>
          <w:rFonts w:ascii="Times New Roman" w:hAnsi="Times New Roman"/>
          <w:sz w:val="24"/>
          <w:szCs w:val="24"/>
        </w:rPr>
      </w:pPr>
      <w:r>
        <w:rPr>
          <w:rFonts w:ascii="Times New Roman" w:hAnsi="Times New Roman"/>
          <w:sz w:val="24"/>
          <w:szCs w:val="24"/>
        </w:rPr>
        <w:t xml:space="preserve"> </w:t>
      </w:r>
      <w:r w:rsidRPr="007C3E5F">
        <w:rPr>
          <w:rFonts w:ascii="Times New Roman" w:hAnsi="Times New Roman"/>
          <w:sz w:val="24"/>
          <w:szCs w:val="24"/>
        </w:rPr>
        <w:t xml:space="preserve">расширение и систематизация знаний, полученных при изучении ПМ. 01 «Обслуживание оборудования и установок поисков и разведки месторождений полезных ископаемых»; </w:t>
      </w:r>
    </w:p>
    <w:p w14:paraId="176B63B2" w14:textId="77777777" w:rsidR="0000487D" w:rsidRPr="007C3E5F" w:rsidRDefault="0000487D" w:rsidP="0000487D">
      <w:pPr>
        <w:numPr>
          <w:ilvl w:val="0"/>
          <w:numId w:val="18"/>
        </w:numPr>
        <w:spacing w:after="0"/>
        <w:ind w:left="0" w:firstLine="567"/>
        <w:jc w:val="both"/>
        <w:rPr>
          <w:rFonts w:ascii="Times New Roman" w:hAnsi="Times New Roman"/>
          <w:sz w:val="24"/>
          <w:szCs w:val="24"/>
        </w:rPr>
      </w:pPr>
      <w:r>
        <w:rPr>
          <w:rFonts w:ascii="Times New Roman" w:hAnsi="Times New Roman"/>
          <w:bCs/>
          <w:color w:val="000000"/>
          <w:sz w:val="24"/>
          <w:szCs w:val="24"/>
        </w:rPr>
        <w:t xml:space="preserve"> </w:t>
      </w:r>
      <w:r w:rsidRPr="007C3E5F">
        <w:rPr>
          <w:rFonts w:ascii="Times New Roman" w:hAnsi="Times New Roman"/>
          <w:bCs/>
          <w:color w:val="000000"/>
          <w:sz w:val="24"/>
          <w:szCs w:val="24"/>
        </w:rPr>
        <w:t xml:space="preserve">расширение круга формируемых у студентов умений, навыков, практического опыта </w:t>
      </w:r>
      <w:r w:rsidRPr="007C3E5F">
        <w:rPr>
          <w:rFonts w:ascii="Times New Roman" w:hAnsi="Times New Roman"/>
          <w:sz w:val="24"/>
          <w:szCs w:val="24"/>
        </w:rPr>
        <w:t>работы в области планирования, организации, контроля и оценки эффективности деятельности структурного подразделения/бригады, принятия управленческих решений, формирования профессиональных и общих компетенций.</w:t>
      </w:r>
    </w:p>
    <w:p w14:paraId="0DDC55CB" w14:textId="77777777" w:rsidR="0000487D" w:rsidRPr="007C3E5F" w:rsidRDefault="0000487D" w:rsidP="0000487D">
      <w:pPr>
        <w:spacing w:after="0"/>
        <w:ind w:firstLine="567"/>
        <w:jc w:val="both"/>
        <w:rPr>
          <w:rFonts w:ascii="Times New Roman" w:hAnsi="Times New Roman"/>
          <w:sz w:val="24"/>
          <w:szCs w:val="24"/>
        </w:rPr>
      </w:pPr>
      <w:r w:rsidRPr="007C3E5F">
        <w:rPr>
          <w:rFonts w:ascii="Times New Roman" w:hAnsi="Times New Roman"/>
          <w:sz w:val="24"/>
          <w:szCs w:val="24"/>
        </w:rPr>
        <w:t>Таким образом, содержание практики определяется требованиями к умениям, навыкам и практическому опыту по ПМ. 01 ««Обслуживание оборудования и установок поисков и разведки месторождений полезных ископаемых».</w:t>
      </w:r>
    </w:p>
    <w:p w14:paraId="58D41414" w14:textId="73A9BE69" w:rsidR="0000487D" w:rsidRPr="007C3E5F" w:rsidRDefault="0000487D" w:rsidP="0000487D">
      <w:pPr>
        <w:spacing w:after="0"/>
        <w:ind w:firstLine="567"/>
        <w:jc w:val="both"/>
        <w:rPr>
          <w:rFonts w:ascii="Times New Roman" w:hAnsi="Times New Roman"/>
          <w:sz w:val="24"/>
          <w:szCs w:val="24"/>
        </w:rPr>
      </w:pPr>
      <w:r w:rsidRPr="007C3E5F">
        <w:rPr>
          <w:rFonts w:ascii="Times New Roman" w:hAnsi="Times New Roman"/>
          <w:sz w:val="24"/>
          <w:szCs w:val="24"/>
        </w:rPr>
        <w:t xml:space="preserve">Методические указания по прохождению </w:t>
      </w:r>
      <w:r>
        <w:rPr>
          <w:rFonts w:ascii="Times New Roman" w:hAnsi="Times New Roman"/>
          <w:sz w:val="24"/>
          <w:szCs w:val="24"/>
        </w:rPr>
        <w:t>учебной</w:t>
      </w:r>
      <w:r w:rsidRPr="007C3E5F">
        <w:rPr>
          <w:rFonts w:ascii="Times New Roman" w:hAnsi="Times New Roman"/>
          <w:sz w:val="24"/>
          <w:szCs w:val="24"/>
        </w:rPr>
        <w:t xml:space="preserve"> практики ПМ. 01 «Обслуживание оборудования и установок поисков и разведки месторождений полезных ископаемых» включают тематический план,  методические указания и приложения. В каждой теме приведены требования к практическому опыту, умениям и знаниям, которые должен достичь студент по окончанию учебной практики.</w:t>
      </w:r>
    </w:p>
    <w:p w14:paraId="5B131A1B" w14:textId="77777777" w:rsidR="0000487D" w:rsidRPr="007C3E5F" w:rsidRDefault="0000487D" w:rsidP="0000487D">
      <w:pPr>
        <w:spacing w:after="0"/>
        <w:ind w:firstLine="567"/>
        <w:jc w:val="both"/>
        <w:rPr>
          <w:rFonts w:ascii="Times New Roman" w:hAnsi="Times New Roman"/>
          <w:sz w:val="24"/>
          <w:szCs w:val="24"/>
        </w:rPr>
      </w:pPr>
      <w:r w:rsidRPr="007C3E5F">
        <w:rPr>
          <w:rFonts w:ascii="Times New Roman" w:hAnsi="Times New Roman"/>
          <w:sz w:val="24"/>
          <w:szCs w:val="24"/>
        </w:rPr>
        <w:t xml:space="preserve">Базами учебной практики являются организации г. Новосибирска, Новосибирской области, различных организационно – правовых форм, </w:t>
      </w:r>
      <w:r>
        <w:rPr>
          <w:rFonts w:ascii="Times New Roman" w:hAnsi="Times New Roman"/>
          <w:sz w:val="24"/>
          <w:szCs w:val="24"/>
        </w:rPr>
        <w:t>отвечающие требованиям программ практик</w:t>
      </w:r>
      <w:r w:rsidRPr="007C3E5F">
        <w:rPr>
          <w:rFonts w:ascii="Times New Roman" w:hAnsi="Times New Roman"/>
          <w:sz w:val="24"/>
          <w:szCs w:val="24"/>
        </w:rPr>
        <w:t>.</w:t>
      </w:r>
    </w:p>
    <w:p w14:paraId="6BCEB522" w14:textId="77777777" w:rsidR="00B946D5" w:rsidRPr="00F201E2" w:rsidRDefault="00B946D5" w:rsidP="00F201E2">
      <w:pPr>
        <w:pStyle w:val="s16"/>
        <w:shd w:val="clear" w:color="auto" w:fill="FFFFFF"/>
        <w:spacing w:before="0" w:beforeAutospacing="0" w:after="0" w:afterAutospacing="0" w:line="276" w:lineRule="auto"/>
        <w:ind w:firstLine="567"/>
      </w:pPr>
      <w:r w:rsidRPr="00F201E2">
        <w:t>В результате изучения профессионального модуля обучающийся должен:</w:t>
      </w:r>
    </w:p>
    <w:p w14:paraId="7407B835" w14:textId="0D46AE4F" w:rsidR="00B946D5" w:rsidRPr="00AF1F34" w:rsidRDefault="00B946D5" w:rsidP="00F201E2">
      <w:pPr>
        <w:pStyle w:val="s16"/>
        <w:shd w:val="clear" w:color="auto" w:fill="FFFFFF"/>
        <w:spacing w:before="0" w:beforeAutospacing="0" w:after="0" w:afterAutospacing="0" w:line="276" w:lineRule="auto"/>
        <w:ind w:firstLine="567"/>
        <w:rPr>
          <w:b/>
        </w:rPr>
      </w:pPr>
      <w:r w:rsidRPr="00F201E2">
        <w:rPr>
          <w:b/>
        </w:rPr>
        <w:t>иметь практический опыт:</w:t>
      </w:r>
    </w:p>
    <w:p w14:paraId="6732C7CE" w14:textId="53CAB85B" w:rsidR="00B946D5"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проведения геодезических и маркшейдерских работ;</w:t>
      </w:r>
    </w:p>
    <w:p w14:paraId="1F0E0B33" w14:textId="78D05799" w:rsidR="00AF1F34" w:rsidRPr="00F201E2" w:rsidRDefault="00AF1F34" w:rsidP="00F201E2">
      <w:pPr>
        <w:pStyle w:val="s16"/>
        <w:shd w:val="clear" w:color="auto" w:fill="FFFFFF"/>
        <w:spacing w:before="0" w:beforeAutospacing="0" w:after="0" w:afterAutospacing="0" w:line="276" w:lineRule="auto"/>
        <w:ind w:firstLine="567"/>
        <w:jc w:val="both"/>
      </w:pPr>
      <w:r>
        <w:t>–</w:t>
      </w:r>
      <w:r>
        <w:tab/>
      </w:r>
      <w:r>
        <w:tab/>
        <w:t>оформление графических приложений в соответствии с инструктивными требованиями;</w:t>
      </w:r>
    </w:p>
    <w:p w14:paraId="522EC120" w14:textId="77777777" w:rsidR="00B946D5" w:rsidRPr="00F201E2" w:rsidRDefault="00B946D5" w:rsidP="00F201E2">
      <w:pPr>
        <w:pStyle w:val="s16"/>
        <w:shd w:val="clear" w:color="auto" w:fill="FFFFFF"/>
        <w:spacing w:before="0" w:beforeAutospacing="0" w:after="0" w:afterAutospacing="0" w:line="276" w:lineRule="auto"/>
        <w:ind w:firstLine="567"/>
        <w:rPr>
          <w:b/>
        </w:rPr>
      </w:pPr>
      <w:r w:rsidRPr="00F201E2">
        <w:rPr>
          <w:b/>
        </w:rPr>
        <w:t>уметь:</w:t>
      </w:r>
    </w:p>
    <w:p w14:paraId="66B3C130" w14:textId="78503A6F" w:rsidR="00B946D5" w:rsidRPr="00F201E2"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пользоваться топографическими картами и планами;</w:t>
      </w:r>
    </w:p>
    <w:p w14:paraId="1907431B" w14:textId="4EEC3CD0" w:rsidR="00B946D5" w:rsidRPr="00F201E2"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пользоваться приборами и инструментом для выполнения геодезических и маркшейдерских работ;</w:t>
      </w:r>
    </w:p>
    <w:p w14:paraId="46A60F2B" w14:textId="57E5E927" w:rsidR="00B946D5" w:rsidRPr="00F201E2"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выполнять полевые работы;</w:t>
      </w:r>
    </w:p>
    <w:p w14:paraId="6BA0AC7A" w14:textId="50E92116" w:rsidR="00B946D5" w:rsidRPr="00F201E2"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обрабатывать результаты геодезических работ;</w:t>
      </w:r>
    </w:p>
    <w:p w14:paraId="0E05A595" w14:textId="17BF64C3" w:rsidR="00B946D5" w:rsidRDefault="00F201E2" w:rsidP="00F201E2">
      <w:pPr>
        <w:pStyle w:val="s16"/>
        <w:shd w:val="clear" w:color="auto" w:fill="FFFFFF"/>
        <w:spacing w:before="0" w:beforeAutospacing="0" w:after="0" w:afterAutospacing="0" w:line="276" w:lineRule="auto"/>
        <w:ind w:firstLine="567"/>
        <w:jc w:val="both"/>
      </w:pPr>
      <w:r>
        <w:t>–</w:t>
      </w:r>
      <w:r>
        <w:tab/>
      </w:r>
      <w:r>
        <w:tab/>
      </w:r>
      <w:r w:rsidR="00B946D5" w:rsidRPr="00F201E2">
        <w:t>выполнять простейшие маркшейдерские работы;</w:t>
      </w:r>
    </w:p>
    <w:p w14:paraId="6BBD9200" w14:textId="43165856" w:rsidR="00AF1F34" w:rsidRDefault="00AF1F34" w:rsidP="00F201E2">
      <w:pPr>
        <w:pStyle w:val="s16"/>
        <w:shd w:val="clear" w:color="auto" w:fill="FFFFFF"/>
        <w:spacing w:before="0" w:beforeAutospacing="0" w:after="0" w:afterAutospacing="0" w:line="276" w:lineRule="auto"/>
        <w:ind w:firstLine="567"/>
        <w:jc w:val="both"/>
      </w:pPr>
      <w:r>
        <w:t>–</w:t>
      </w:r>
      <w:r>
        <w:tab/>
      </w:r>
      <w:r>
        <w:tab/>
        <w:t>вычерчивать планы, схемы, карты;</w:t>
      </w:r>
    </w:p>
    <w:p w14:paraId="526D3851" w14:textId="167EDE3F" w:rsidR="00AF1F34" w:rsidRDefault="00AF1F34" w:rsidP="00F201E2">
      <w:pPr>
        <w:pStyle w:val="s16"/>
        <w:shd w:val="clear" w:color="auto" w:fill="FFFFFF"/>
        <w:spacing w:before="0" w:beforeAutospacing="0" w:after="0" w:afterAutospacing="0" w:line="276" w:lineRule="auto"/>
        <w:ind w:firstLine="567"/>
        <w:jc w:val="both"/>
      </w:pPr>
      <w:r>
        <w:t>–</w:t>
      </w:r>
      <w:r>
        <w:tab/>
      </w:r>
      <w:r>
        <w:tab/>
        <w:t>пользоваться приборами и инструментами для выполнения геодезических и маркшейдерских работ;</w:t>
      </w:r>
    </w:p>
    <w:p w14:paraId="1C20C558" w14:textId="4A97D9D5" w:rsidR="00AF1F34" w:rsidRPr="00F201E2" w:rsidRDefault="00AF1F34" w:rsidP="00F201E2">
      <w:pPr>
        <w:pStyle w:val="s16"/>
        <w:shd w:val="clear" w:color="auto" w:fill="FFFFFF"/>
        <w:spacing w:before="0" w:beforeAutospacing="0" w:after="0" w:afterAutospacing="0" w:line="276" w:lineRule="auto"/>
        <w:ind w:firstLine="567"/>
        <w:jc w:val="both"/>
      </w:pPr>
      <w:r>
        <w:t>–</w:t>
      </w:r>
      <w:r>
        <w:tab/>
      </w:r>
      <w:r>
        <w:tab/>
        <w:t>читать топографические карты;</w:t>
      </w:r>
    </w:p>
    <w:p w14:paraId="3485CC90" w14:textId="77777777" w:rsidR="00B946D5" w:rsidRPr="00F201E2" w:rsidRDefault="00B946D5" w:rsidP="00F201E2">
      <w:pPr>
        <w:pStyle w:val="s16"/>
        <w:shd w:val="clear" w:color="auto" w:fill="FFFFFF"/>
        <w:spacing w:before="0" w:beforeAutospacing="0" w:after="0" w:afterAutospacing="0" w:line="276" w:lineRule="auto"/>
        <w:ind w:firstLine="567"/>
        <w:rPr>
          <w:b/>
        </w:rPr>
      </w:pPr>
      <w:r w:rsidRPr="00F201E2">
        <w:rPr>
          <w:b/>
        </w:rPr>
        <w:t>знать:</w:t>
      </w:r>
    </w:p>
    <w:p w14:paraId="0C057F84" w14:textId="1C2EC0CA" w:rsidR="00B946D5" w:rsidRPr="00F201E2" w:rsidRDefault="00F201E2" w:rsidP="00F201E2">
      <w:pPr>
        <w:pStyle w:val="s16"/>
        <w:shd w:val="clear" w:color="auto" w:fill="FFFFFF"/>
        <w:spacing w:before="0" w:beforeAutospacing="0" w:after="0" w:afterAutospacing="0" w:line="276" w:lineRule="auto"/>
        <w:ind w:firstLine="567"/>
      </w:pPr>
      <w:r>
        <w:t>–</w:t>
      </w:r>
      <w:r>
        <w:tab/>
      </w:r>
      <w:r>
        <w:tab/>
      </w:r>
      <w:r w:rsidR="00B946D5" w:rsidRPr="00F201E2">
        <w:t>сущность и задачи геодезии и маркшейдерского дела;</w:t>
      </w:r>
    </w:p>
    <w:p w14:paraId="49F99E34" w14:textId="42F6F497" w:rsidR="00B946D5" w:rsidRPr="00F201E2" w:rsidRDefault="00F201E2" w:rsidP="00F201E2">
      <w:pPr>
        <w:pStyle w:val="s16"/>
        <w:shd w:val="clear" w:color="auto" w:fill="FFFFFF"/>
        <w:spacing w:before="0" w:beforeAutospacing="0" w:after="0" w:afterAutospacing="0" w:line="276" w:lineRule="auto"/>
        <w:ind w:firstLine="567"/>
      </w:pPr>
      <w:r>
        <w:t>–</w:t>
      </w:r>
      <w:r>
        <w:tab/>
      </w:r>
      <w:r>
        <w:tab/>
      </w:r>
      <w:r w:rsidR="00B946D5" w:rsidRPr="00F201E2">
        <w:t>состав и технологию геодезических и маркшейдерских работ;</w:t>
      </w:r>
    </w:p>
    <w:p w14:paraId="631DA4EF" w14:textId="7C06A17A" w:rsidR="00B946D5" w:rsidRDefault="00F201E2" w:rsidP="00F201E2">
      <w:pPr>
        <w:pStyle w:val="s16"/>
        <w:shd w:val="clear" w:color="auto" w:fill="FFFFFF"/>
        <w:spacing w:before="0" w:beforeAutospacing="0" w:after="0" w:afterAutospacing="0" w:line="276" w:lineRule="auto"/>
        <w:ind w:firstLine="567"/>
      </w:pPr>
      <w:r>
        <w:t>–</w:t>
      </w:r>
      <w:r>
        <w:tab/>
      </w:r>
      <w:r>
        <w:tab/>
      </w:r>
      <w:r w:rsidR="00B946D5" w:rsidRPr="00F201E2">
        <w:t>основы геодезических и маркшейдерских работ;</w:t>
      </w:r>
    </w:p>
    <w:p w14:paraId="175510FB" w14:textId="066D5C76" w:rsidR="008C31C5" w:rsidRDefault="008C31C5" w:rsidP="00F201E2">
      <w:pPr>
        <w:pStyle w:val="s16"/>
        <w:shd w:val="clear" w:color="auto" w:fill="FFFFFF"/>
        <w:spacing w:before="0" w:beforeAutospacing="0" w:after="0" w:afterAutospacing="0" w:line="276" w:lineRule="auto"/>
        <w:ind w:firstLine="567"/>
      </w:pPr>
      <w:r>
        <w:t>–</w:t>
      </w:r>
      <w:r>
        <w:tab/>
      </w:r>
      <w:r>
        <w:tab/>
        <w:t>действующие стандарты на карты, планы и схемы;</w:t>
      </w:r>
    </w:p>
    <w:p w14:paraId="35793830" w14:textId="65F44691" w:rsidR="008C31C5" w:rsidRDefault="008C31C5" w:rsidP="00F201E2">
      <w:pPr>
        <w:pStyle w:val="s16"/>
        <w:shd w:val="clear" w:color="auto" w:fill="FFFFFF"/>
        <w:spacing w:before="0" w:beforeAutospacing="0" w:after="0" w:afterAutospacing="0" w:line="276" w:lineRule="auto"/>
        <w:ind w:firstLine="567"/>
      </w:pPr>
      <w:r>
        <w:t>–</w:t>
      </w:r>
      <w:r>
        <w:tab/>
      </w:r>
      <w:r>
        <w:tab/>
        <w:t>состав и технологию геодезических и маркшейдерских работ;</w:t>
      </w:r>
    </w:p>
    <w:p w14:paraId="2C80D83C" w14:textId="3BC75E16" w:rsidR="008C31C5" w:rsidRDefault="008C31C5" w:rsidP="00F201E2">
      <w:pPr>
        <w:pStyle w:val="s16"/>
        <w:shd w:val="clear" w:color="auto" w:fill="FFFFFF"/>
        <w:spacing w:before="0" w:beforeAutospacing="0" w:after="0" w:afterAutospacing="0" w:line="276" w:lineRule="auto"/>
        <w:ind w:firstLine="567"/>
      </w:pPr>
      <w:r>
        <w:t>–</w:t>
      </w:r>
      <w:r>
        <w:tab/>
      </w:r>
      <w:r>
        <w:tab/>
        <w:t>виды и сущность топографических съемок;</w:t>
      </w:r>
    </w:p>
    <w:p w14:paraId="67442188" w14:textId="77777777" w:rsidR="008C31C5" w:rsidRPr="00F201E2" w:rsidRDefault="008C31C5" w:rsidP="00F201E2">
      <w:pPr>
        <w:pStyle w:val="s16"/>
        <w:shd w:val="clear" w:color="auto" w:fill="FFFFFF"/>
        <w:spacing w:before="0" w:beforeAutospacing="0" w:after="0" w:afterAutospacing="0" w:line="276" w:lineRule="auto"/>
        <w:ind w:firstLine="567"/>
      </w:pPr>
    </w:p>
    <w:p w14:paraId="6C9F9A72" w14:textId="77777777" w:rsidR="00FB2E57" w:rsidRDefault="00FB2E57" w:rsidP="008C47ED">
      <w:pPr>
        <w:spacing w:after="0" w:line="240" w:lineRule="auto"/>
        <w:ind w:firstLine="709"/>
        <w:jc w:val="both"/>
        <w:rPr>
          <w:rFonts w:ascii="Times New Roman" w:hAnsi="Times New Roman"/>
          <w:sz w:val="24"/>
          <w:szCs w:val="24"/>
        </w:rPr>
      </w:pPr>
    </w:p>
    <w:p w14:paraId="72FE67B5" w14:textId="088BA9A2" w:rsidR="00337B7E" w:rsidRDefault="008C47ED" w:rsidP="00E10E20">
      <w:pPr>
        <w:pageBreakBefore/>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результате прохождения практики будут сформированы  общие компетенции</w:t>
      </w:r>
    </w:p>
    <w:tbl>
      <w:tblPr>
        <w:tblStyle w:val="a9"/>
        <w:tblW w:w="10056" w:type="dxa"/>
        <w:tblLayout w:type="fixed"/>
        <w:tblLook w:val="04A0" w:firstRow="1" w:lastRow="0" w:firstColumn="1" w:lastColumn="0" w:noHBand="0" w:noVBand="1"/>
      </w:tblPr>
      <w:tblGrid>
        <w:gridCol w:w="1242"/>
        <w:gridCol w:w="3261"/>
        <w:gridCol w:w="5553"/>
      </w:tblGrid>
      <w:tr w:rsidR="008C47ED" w:rsidRPr="008C47ED" w14:paraId="63CF6701" w14:textId="77777777" w:rsidTr="00862EDF">
        <w:tc>
          <w:tcPr>
            <w:tcW w:w="1242" w:type="dxa"/>
            <w:vAlign w:val="center"/>
          </w:tcPr>
          <w:p w14:paraId="325F05E9" w14:textId="37E093D5" w:rsidR="008C47ED" w:rsidRPr="00862EDF" w:rsidRDefault="008C47ED" w:rsidP="00862EDF">
            <w:pPr>
              <w:jc w:val="center"/>
              <w:rPr>
                <w:rFonts w:ascii="Times New Roman" w:hAnsi="Times New Roman"/>
                <w:bCs/>
                <w:sz w:val="24"/>
                <w:szCs w:val="24"/>
              </w:rPr>
            </w:pPr>
            <w:r w:rsidRPr="00862EDF">
              <w:rPr>
                <w:rFonts w:ascii="Times New Roman" w:hAnsi="Times New Roman"/>
                <w:bCs/>
                <w:sz w:val="24"/>
                <w:szCs w:val="24"/>
              </w:rPr>
              <w:t>Название ОК</w:t>
            </w:r>
          </w:p>
        </w:tc>
        <w:tc>
          <w:tcPr>
            <w:tcW w:w="3261" w:type="dxa"/>
            <w:vAlign w:val="center"/>
          </w:tcPr>
          <w:p w14:paraId="02728275" w14:textId="4A6ABF70" w:rsidR="008C47ED" w:rsidRPr="00862EDF" w:rsidRDefault="00F43457" w:rsidP="00862EDF">
            <w:pPr>
              <w:jc w:val="center"/>
              <w:rPr>
                <w:rFonts w:ascii="Times New Roman" w:hAnsi="Times New Roman"/>
                <w:bCs/>
                <w:sz w:val="24"/>
                <w:szCs w:val="24"/>
              </w:rPr>
            </w:pPr>
            <w:r w:rsidRPr="00862EDF">
              <w:rPr>
                <w:rFonts w:ascii="Times New Roman" w:hAnsi="Times New Roman"/>
                <w:bCs/>
                <w:sz w:val="24"/>
                <w:szCs w:val="24"/>
              </w:rPr>
              <w:t>Результат, который будет получен при прохождении практики</w:t>
            </w:r>
          </w:p>
        </w:tc>
        <w:tc>
          <w:tcPr>
            <w:tcW w:w="5553" w:type="dxa"/>
            <w:vAlign w:val="center"/>
          </w:tcPr>
          <w:p w14:paraId="7E036890" w14:textId="764C3904" w:rsidR="008C47ED" w:rsidRPr="00862EDF" w:rsidRDefault="00F43457" w:rsidP="00862EDF">
            <w:pPr>
              <w:jc w:val="center"/>
              <w:rPr>
                <w:rFonts w:ascii="Times New Roman" w:hAnsi="Times New Roman"/>
                <w:bCs/>
                <w:sz w:val="24"/>
                <w:szCs w:val="24"/>
              </w:rPr>
            </w:pPr>
            <w:r w:rsidRPr="00862EDF">
              <w:rPr>
                <w:rFonts w:ascii="Times New Roman" w:hAnsi="Times New Roman"/>
                <w:bCs/>
                <w:sz w:val="24"/>
                <w:szCs w:val="24"/>
              </w:rPr>
              <w:t>Результат должен найти отражение</w:t>
            </w:r>
          </w:p>
        </w:tc>
      </w:tr>
      <w:tr w:rsidR="008C47ED" w14:paraId="51D1E85F" w14:textId="77777777" w:rsidTr="00862EDF">
        <w:tc>
          <w:tcPr>
            <w:tcW w:w="1242" w:type="dxa"/>
            <w:vAlign w:val="center"/>
          </w:tcPr>
          <w:p w14:paraId="26AF8A86" w14:textId="42F7AEAB" w:rsidR="008C47ED" w:rsidRDefault="008C47ED" w:rsidP="00C575E3">
            <w:pPr>
              <w:rPr>
                <w:rFonts w:ascii="Times New Roman" w:hAnsi="Times New Roman"/>
                <w:sz w:val="24"/>
                <w:szCs w:val="24"/>
              </w:rPr>
            </w:pPr>
            <w:r>
              <w:rPr>
                <w:rFonts w:ascii="Times New Roman" w:hAnsi="Times New Roman"/>
                <w:sz w:val="24"/>
                <w:szCs w:val="24"/>
              </w:rPr>
              <w:t>ОК 1</w:t>
            </w:r>
          </w:p>
        </w:tc>
        <w:tc>
          <w:tcPr>
            <w:tcW w:w="3261" w:type="dxa"/>
            <w:vAlign w:val="center"/>
          </w:tcPr>
          <w:p w14:paraId="37620581" w14:textId="3C09F1D8" w:rsidR="008C47ED" w:rsidRPr="009D4EA2" w:rsidRDefault="009D4EA2" w:rsidP="00C575E3">
            <w:pPr>
              <w:pStyle w:val="s1"/>
              <w:shd w:val="clear" w:color="auto" w:fill="FFFFFF"/>
            </w:pPr>
            <w:r w:rsidRPr="009D4EA2">
              <w:t>Понимать сущность и социальную значимость своей будущей профессии, проявлять к ней устойчивый интерес.</w:t>
            </w:r>
          </w:p>
        </w:tc>
        <w:tc>
          <w:tcPr>
            <w:tcW w:w="5553" w:type="dxa"/>
          </w:tcPr>
          <w:p w14:paraId="63EDD965" w14:textId="7D35DE3D" w:rsidR="00C575E3" w:rsidRDefault="00C575E3" w:rsidP="008C47ED">
            <w:pPr>
              <w:jc w:val="both"/>
              <w:rPr>
                <w:rFonts w:ascii="Times New Roman" w:hAnsi="Times New Roman"/>
                <w:sz w:val="24"/>
                <w:szCs w:val="24"/>
              </w:rPr>
            </w:pPr>
            <w:r>
              <w:rPr>
                <w:rFonts w:ascii="Times New Roman" w:hAnsi="Times New Roman"/>
                <w:sz w:val="24"/>
                <w:szCs w:val="24"/>
              </w:rPr>
              <w:t>В процессе прохождения практики понимать сущность и социальную значимость своей будущей профессии. В процессе разработки отчета проявлять устойчивый интерес к свой будущей профессии.</w:t>
            </w:r>
          </w:p>
          <w:p w14:paraId="467A0300" w14:textId="6CDEA9F3" w:rsidR="008C47ED" w:rsidRDefault="00C575E3" w:rsidP="008C47ED">
            <w:pPr>
              <w:jc w:val="both"/>
              <w:rPr>
                <w:rFonts w:ascii="Times New Roman" w:hAnsi="Times New Roman"/>
                <w:sz w:val="24"/>
                <w:szCs w:val="24"/>
              </w:rPr>
            </w:pPr>
            <w:r>
              <w:rPr>
                <w:rFonts w:ascii="Times New Roman" w:hAnsi="Times New Roman"/>
                <w:sz w:val="24"/>
                <w:szCs w:val="24"/>
              </w:rPr>
              <w:t xml:space="preserve">Результат должен найти свое отражение в </w:t>
            </w:r>
            <w:r w:rsidR="00F43457">
              <w:rPr>
                <w:rFonts w:ascii="Times New Roman" w:hAnsi="Times New Roman"/>
                <w:sz w:val="24"/>
                <w:szCs w:val="24"/>
              </w:rPr>
              <w:t>процессе защиты отчета</w:t>
            </w:r>
            <w:r>
              <w:rPr>
                <w:rFonts w:ascii="Times New Roman" w:hAnsi="Times New Roman"/>
                <w:sz w:val="24"/>
                <w:szCs w:val="24"/>
              </w:rPr>
              <w:t>.</w:t>
            </w:r>
          </w:p>
        </w:tc>
      </w:tr>
      <w:tr w:rsidR="008C47ED" w14:paraId="26015E88" w14:textId="77777777" w:rsidTr="00862EDF">
        <w:tc>
          <w:tcPr>
            <w:tcW w:w="1242" w:type="dxa"/>
            <w:vAlign w:val="center"/>
          </w:tcPr>
          <w:p w14:paraId="7CCC6863" w14:textId="3A7D034D" w:rsidR="008C47ED" w:rsidRDefault="008C47ED" w:rsidP="00C575E3">
            <w:pPr>
              <w:rPr>
                <w:rFonts w:ascii="Times New Roman" w:hAnsi="Times New Roman"/>
                <w:sz w:val="24"/>
                <w:szCs w:val="24"/>
              </w:rPr>
            </w:pPr>
            <w:r>
              <w:rPr>
                <w:rFonts w:ascii="Times New Roman" w:hAnsi="Times New Roman"/>
                <w:sz w:val="24"/>
                <w:szCs w:val="24"/>
              </w:rPr>
              <w:t>ОК 2</w:t>
            </w:r>
          </w:p>
        </w:tc>
        <w:tc>
          <w:tcPr>
            <w:tcW w:w="3261" w:type="dxa"/>
            <w:vAlign w:val="center"/>
          </w:tcPr>
          <w:p w14:paraId="48CDA30A" w14:textId="27A2F012" w:rsidR="008C47ED" w:rsidRPr="009D4EA2" w:rsidRDefault="009D4EA2" w:rsidP="00C575E3">
            <w:pPr>
              <w:pStyle w:val="s1"/>
              <w:shd w:val="clear" w:color="auto" w:fill="FFFFFF"/>
            </w:pPr>
            <w:r w:rsidRPr="009D4EA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553" w:type="dxa"/>
          </w:tcPr>
          <w:p w14:paraId="169BB948" w14:textId="4E6B83EE" w:rsidR="00C575E3" w:rsidRDefault="00C575E3" w:rsidP="008C47ED">
            <w:pPr>
              <w:jc w:val="both"/>
              <w:rPr>
                <w:rFonts w:ascii="Times New Roman" w:hAnsi="Times New Roman"/>
                <w:sz w:val="24"/>
                <w:szCs w:val="24"/>
              </w:rPr>
            </w:pPr>
            <w:r>
              <w:rPr>
                <w:rFonts w:ascii="Times New Roman" w:hAnsi="Times New Roman"/>
                <w:sz w:val="24"/>
                <w:szCs w:val="24"/>
              </w:rPr>
              <w:t>В процессе прохождения практики необходимо выбирать типовые методы и способы выполнения профессиональных задач. Оценивать эффективность и качеств выбранных методов и способом в процессе разработки отчета.</w:t>
            </w:r>
          </w:p>
          <w:p w14:paraId="13F480E4" w14:textId="54F887AE" w:rsidR="008C47ED" w:rsidRDefault="00C575E3" w:rsidP="008C47ED">
            <w:pPr>
              <w:jc w:val="both"/>
              <w:rPr>
                <w:rFonts w:ascii="Times New Roman" w:hAnsi="Times New Roman"/>
                <w:sz w:val="24"/>
                <w:szCs w:val="24"/>
              </w:rPr>
            </w:pPr>
            <w:r>
              <w:rPr>
                <w:rFonts w:ascii="Times New Roman" w:hAnsi="Times New Roman"/>
                <w:sz w:val="24"/>
                <w:szCs w:val="24"/>
              </w:rPr>
              <w:t>Результат должен найти свое отражение в верно организованной собственной деятельности в процессе защиты отчета.</w:t>
            </w:r>
          </w:p>
        </w:tc>
      </w:tr>
      <w:tr w:rsidR="008C47ED" w14:paraId="0906347D" w14:textId="77777777" w:rsidTr="00862EDF">
        <w:tc>
          <w:tcPr>
            <w:tcW w:w="1242" w:type="dxa"/>
            <w:vAlign w:val="center"/>
          </w:tcPr>
          <w:p w14:paraId="1D94479F" w14:textId="778413DA" w:rsidR="008C47ED" w:rsidRDefault="008C47ED" w:rsidP="00290E50">
            <w:pPr>
              <w:rPr>
                <w:rFonts w:ascii="Times New Roman" w:hAnsi="Times New Roman"/>
                <w:sz w:val="24"/>
                <w:szCs w:val="24"/>
              </w:rPr>
            </w:pPr>
            <w:r>
              <w:rPr>
                <w:rFonts w:ascii="Times New Roman" w:hAnsi="Times New Roman"/>
                <w:sz w:val="24"/>
                <w:szCs w:val="24"/>
              </w:rPr>
              <w:t>ОК 3</w:t>
            </w:r>
          </w:p>
        </w:tc>
        <w:tc>
          <w:tcPr>
            <w:tcW w:w="3261" w:type="dxa"/>
            <w:vAlign w:val="center"/>
          </w:tcPr>
          <w:p w14:paraId="5C8C6BC9" w14:textId="14ADA112" w:rsidR="008C47ED" w:rsidRPr="009D4EA2" w:rsidRDefault="009D4EA2" w:rsidP="00290E50">
            <w:pPr>
              <w:pStyle w:val="s1"/>
              <w:shd w:val="clear" w:color="auto" w:fill="FFFFFF"/>
            </w:pPr>
            <w:r w:rsidRPr="009D4EA2">
              <w:t>Принимать решения в стандартных и нестандартных ситуациях и нести за них ответственность.</w:t>
            </w:r>
          </w:p>
        </w:tc>
        <w:tc>
          <w:tcPr>
            <w:tcW w:w="5553" w:type="dxa"/>
          </w:tcPr>
          <w:p w14:paraId="120FF3BC" w14:textId="7404D12F" w:rsidR="008C47ED" w:rsidRDefault="00C575E3" w:rsidP="00290E50">
            <w:pPr>
              <w:jc w:val="both"/>
              <w:rPr>
                <w:rFonts w:ascii="Times New Roman" w:hAnsi="Times New Roman"/>
                <w:sz w:val="24"/>
                <w:szCs w:val="24"/>
              </w:rPr>
            </w:pPr>
            <w:r>
              <w:rPr>
                <w:rFonts w:ascii="Times New Roman" w:hAnsi="Times New Roman"/>
                <w:sz w:val="24"/>
                <w:szCs w:val="24"/>
              </w:rPr>
              <w:t>В процессе прохождения практики необходимо научиться принимать решения в нестандартных ситуациях. Нести ответственность за принятые решения в процесс</w:t>
            </w:r>
            <w:r w:rsidR="00290E50">
              <w:rPr>
                <w:rFonts w:ascii="Times New Roman" w:hAnsi="Times New Roman"/>
                <w:sz w:val="24"/>
                <w:szCs w:val="24"/>
              </w:rPr>
              <w:t>е разработки отчета. Результат</w:t>
            </w:r>
            <w:r>
              <w:rPr>
                <w:rFonts w:ascii="Times New Roman" w:hAnsi="Times New Roman"/>
                <w:sz w:val="24"/>
                <w:szCs w:val="24"/>
              </w:rPr>
              <w:t xml:space="preserve"> о правильно выбранных решениях </w:t>
            </w:r>
            <w:r w:rsidR="00290E50">
              <w:rPr>
                <w:rFonts w:ascii="Times New Roman" w:hAnsi="Times New Roman"/>
                <w:sz w:val="24"/>
                <w:szCs w:val="24"/>
              </w:rPr>
              <w:t>в нестандартных ситуациях найдет свое отражение в процессе защиты отчета</w:t>
            </w:r>
          </w:p>
        </w:tc>
      </w:tr>
      <w:tr w:rsidR="008C47ED" w14:paraId="00AD94E0" w14:textId="77777777" w:rsidTr="00862EDF">
        <w:tc>
          <w:tcPr>
            <w:tcW w:w="1242" w:type="dxa"/>
            <w:vAlign w:val="center"/>
          </w:tcPr>
          <w:p w14:paraId="4E1853EF" w14:textId="05E424C7" w:rsidR="008C47ED" w:rsidRDefault="008C47ED" w:rsidP="003742EC">
            <w:pPr>
              <w:rPr>
                <w:rFonts w:ascii="Times New Roman" w:hAnsi="Times New Roman"/>
                <w:sz w:val="24"/>
                <w:szCs w:val="24"/>
              </w:rPr>
            </w:pPr>
            <w:r>
              <w:rPr>
                <w:rFonts w:ascii="Times New Roman" w:hAnsi="Times New Roman"/>
                <w:sz w:val="24"/>
                <w:szCs w:val="24"/>
              </w:rPr>
              <w:t>ОК 4</w:t>
            </w:r>
          </w:p>
        </w:tc>
        <w:tc>
          <w:tcPr>
            <w:tcW w:w="3261" w:type="dxa"/>
            <w:vAlign w:val="center"/>
          </w:tcPr>
          <w:p w14:paraId="1658DE54" w14:textId="249FE42E" w:rsidR="008C47ED" w:rsidRPr="009D4EA2" w:rsidRDefault="009D4EA2" w:rsidP="003742EC">
            <w:pPr>
              <w:pStyle w:val="s1"/>
              <w:shd w:val="clear" w:color="auto" w:fill="FFFFFF"/>
            </w:pPr>
            <w:r w:rsidRPr="009D4EA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553" w:type="dxa"/>
          </w:tcPr>
          <w:p w14:paraId="6A560292" w14:textId="1A56E6AE" w:rsidR="008C47ED" w:rsidRDefault="00176FCF" w:rsidP="008C47ED">
            <w:pPr>
              <w:jc w:val="both"/>
              <w:rPr>
                <w:rFonts w:ascii="Times New Roman" w:hAnsi="Times New Roman"/>
                <w:sz w:val="24"/>
                <w:szCs w:val="24"/>
              </w:rPr>
            </w:pPr>
            <w:r>
              <w:rPr>
                <w:rFonts w:ascii="Times New Roman" w:hAnsi="Times New Roman"/>
                <w:sz w:val="24"/>
                <w:szCs w:val="24"/>
              </w:rPr>
              <w:t>В процессе прохождения практики</w:t>
            </w:r>
            <w:r w:rsidR="00BE313E">
              <w:rPr>
                <w:rFonts w:ascii="Times New Roman" w:hAnsi="Times New Roman"/>
                <w:sz w:val="24"/>
                <w:szCs w:val="24"/>
              </w:rPr>
              <w:t xml:space="preserve"> осуществлять поиск и использовать информацию необходимую для эффективного выполнения профессиональ</w:t>
            </w:r>
            <w:r w:rsidR="003742EC">
              <w:rPr>
                <w:rFonts w:ascii="Times New Roman" w:hAnsi="Times New Roman"/>
                <w:sz w:val="24"/>
                <w:szCs w:val="24"/>
              </w:rPr>
              <w:t>ных задач. Результат о эффективно выполненных профессиональных задачах и профессиональном и личностном развитии должен быть отражен в процессе защиты отчета.</w:t>
            </w:r>
          </w:p>
        </w:tc>
      </w:tr>
      <w:tr w:rsidR="008C47ED" w14:paraId="2C97B836" w14:textId="77777777" w:rsidTr="00862EDF">
        <w:tc>
          <w:tcPr>
            <w:tcW w:w="1242" w:type="dxa"/>
            <w:vAlign w:val="center"/>
          </w:tcPr>
          <w:p w14:paraId="1E351631" w14:textId="7CF2E1F9" w:rsidR="008C47ED" w:rsidRDefault="008C47ED" w:rsidP="00862EDF">
            <w:pPr>
              <w:rPr>
                <w:rFonts w:ascii="Times New Roman" w:hAnsi="Times New Roman"/>
                <w:sz w:val="24"/>
                <w:szCs w:val="24"/>
              </w:rPr>
            </w:pPr>
            <w:r>
              <w:rPr>
                <w:rFonts w:ascii="Times New Roman" w:hAnsi="Times New Roman"/>
                <w:sz w:val="24"/>
                <w:szCs w:val="24"/>
              </w:rPr>
              <w:t>ОК 5</w:t>
            </w:r>
          </w:p>
        </w:tc>
        <w:tc>
          <w:tcPr>
            <w:tcW w:w="3261" w:type="dxa"/>
            <w:vAlign w:val="center"/>
          </w:tcPr>
          <w:p w14:paraId="75A10DD8" w14:textId="6B01C9B6" w:rsidR="008C47ED" w:rsidRPr="009D4EA2" w:rsidRDefault="009D4EA2" w:rsidP="00862EDF">
            <w:pPr>
              <w:pStyle w:val="s1"/>
              <w:shd w:val="clear" w:color="auto" w:fill="FFFFFF"/>
            </w:pPr>
            <w:r w:rsidRPr="009D4EA2">
              <w:t>Использовать информационно-коммуникационные технологии в профессиональной деятельности.</w:t>
            </w:r>
          </w:p>
        </w:tc>
        <w:tc>
          <w:tcPr>
            <w:tcW w:w="5553" w:type="dxa"/>
          </w:tcPr>
          <w:p w14:paraId="3E9D1E14" w14:textId="4701BD7C" w:rsidR="008C47ED" w:rsidRDefault="00176FCF" w:rsidP="00230080">
            <w:pPr>
              <w:jc w:val="both"/>
              <w:rPr>
                <w:rFonts w:ascii="Times New Roman" w:hAnsi="Times New Roman"/>
                <w:sz w:val="24"/>
                <w:szCs w:val="24"/>
              </w:rPr>
            </w:pPr>
            <w:r>
              <w:rPr>
                <w:rFonts w:ascii="Times New Roman" w:hAnsi="Times New Roman"/>
                <w:sz w:val="24"/>
                <w:szCs w:val="24"/>
              </w:rPr>
              <w:t>В процессе прохождения практики</w:t>
            </w:r>
            <w:r w:rsidR="003742EC">
              <w:rPr>
                <w:rFonts w:ascii="Times New Roman" w:hAnsi="Times New Roman"/>
                <w:sz w:val="24"/>
                <w:szCs w:val="24"/>
              </w:rPr>
              <w:t xml:space="preserve"> необходимо использовать информационно-коммуникационные технологии для улучшения результатов в профессиональной деятельности. </w:t>
            </w:r>
            <w:r w:rsidR="00230080">
              <w:rPr>
                <w:rFonts w:ascii="Times New Roman" w:hAnsi="Times New Roman"/>
                <w:sz w:val="24"/>
                <w:szCs w:val="24"/>
              </w:rPr>
              <w:t>Разработку отчета необходимо производить на основе  полученных результатов. Результат о компетентно использованных технологиях найдет свое отражение в процессе защиты отчета.</w:t>
            </w:r>
          </w:p>
        </w:tc>
      </w:tr>
      <w:tr w:rsidR="008C47ED" w14:paraId="2D2DCACB" w14:textId="77777777" w:rsidTr="00862EDF">
        <w:tc>
          <w:tcPr>
            <w:tcW w:w="1242" w:type="dxa"/>
            <w:vAlign w:val="center"/>
          </w:tcPr>
          <w:p w14:paraId="5382CC61" w14:textId="4648DDB1" w:rsidR="008C47ED" w:rsidRDefault="008C47ED" w:rsidP="00862EDF">
            <w:pPr>
              <w:rPr>
                <w:rFonts w:ascii="Times New Roman" w:hAnsi="Times New Roman"/>
                <w:sz w:val="24"/>
                <w:szCs w:val="24"/>
              </w:rPr>
            </w:pPr>
            <w:r>
              <w:rPr>
                <w:rFonts w:ascii="Times New Roman" w:hAnsi="Times New Roman"/>
                <w:sz w:val="24"/>
                <w:szCs w:val="24"/>
              </w:rPr>
              <w:t>ОК 6</w:t>
            </w:r>
          </w:p>
        </w:tc>
        <w:tc>
          <w:tcPr>
            <w:tcW w:w="3261" w:type="dxa"/>
            <w:vAlign w:val="center"/>
          </w:tcPr>
          <w:p w14:paraId="5BE77A21" w14:textId="788A8BE4" w:rsidR="008C47ED" w:rsidRPr="009D4EA2" w:rsidRDefault="009D4EA2" w:rsidP="00862EDF">
            <w:pPr>
              <w:pStyle w:val="s1"/>
              <w:shd w:val="clear" w:color="auto" w:fill="FFFFFF"/>
            </w:pPr>
            <w:r w:rsidRPr="009D4EA2">
              <w:t>Работать в коллективе и команде, эффективно общаться с коллегами, руководством, потребителями.</w:t>
            </w:r>
          </w:p>
        </w:tc>
        <w:tc>
          <w:tcPr>
            <w:tcW w:w="5553" w:type="dxa"/>
          </w:tcPr>
          <w:p w14:paraId="5A453C79" w14:textId="2A2ECFA7" w:rsidR="008C47ED" w:rsidRDefault="00176FCF" w:rsidP="00A735D3">
            <w:pPr>
              <w:jc w:val="both"/>
              <w:rPr>
                <w:rFonts w:ascii="Times New Roman" w:hAnsi="Times New Roman"/>
                <w:sz w:val="24"/>
                <w:szCs w:val="24"/>
              </w:rPr>
            </w:pPr>
            <w:r>
              <w:rPr>
                <w:rFonts w:ascii="Times New Roman" w:hAnsi="Times New Roman"/>
                <w:sz w:val="24"/>
                <w:szCs w:val="24"/>
              </w:rPr>
              <w:t>В процессе прохождения практики</w:t>
            </w:r>
            <w:r w:rsidR="00230080">
              <w:rPr>
                <w:rFonts w:ascii="Times New Roman" w:hAnsi="Times New Roman"/>
                <w:sz w:val="24"/>
                <w:szCs w:val="24"/>
              </w:rPr>
              <w:t xml:space="preserve"> уметь работать в коллективе и команде. </w:t>
            </w:r>
            <w:r w:rsidR="00A735D3">
              <w:rPr>
                <w:rFonts w:ascii="Times New Roman" w:hAnsi="Times New Roman"/>
                <w:sz w:val="24"/>
                <w:szCs w:val="24"/>
              </w:rPr>
              <w:t>Эффектно общаться с коллегами и руководством в процессе разработки отчета. Результат найдет свое отражение в процессе защиты отчета.</w:t>
            </w:r>
          </w:p>
        </w:tc>
      </w:tr>
      <w:tr w:rsidR="008C47ED" w14:paraId="76B92700" w14:textId="77777777" w:rsidTr="00862EDF">
        <w:tc>
          <w:tcPr>
            <w:tcW w:w="1242" w:type="dxa"/>
            <w:vAlign w:val="center"/>
          </w:tcPr>
          <w:p w14:paraId="50C9A99C" w14:textId="081813B4" w:rsidR="008C47ED" w:rsidRDefault="008C47ED" w:rsidP="00105A03">
            <w:pPr>
              <w:rPr>
                <w:rFonts w:ascii="Times New Roman" w:hAnsi="Times New Roman"/>
                <w:sz w:val="24"/>
                <w:szCs w:val="24"/>
              </w:rPr>
            </w:pPr>
            <w:r>
              <w:rPr>
                <w:rFonts w:ascii="Times New Roman" w:hAnsi="Times New Roman"/>
                <w:sz w:val="24"/>
                <w:szCs w:val="24"/>
              </w:rPr>
              <w:t>ОК 7</w:t>
            </w:r>
          </w:p>
        </w:tc>
        <w:tc>
          <w:tcPr>
            <w:tcW w:w="3261" w:type="dxa"/>
            <w:vAlign w:val="center"/>
          </w:tcPr>
          <w:p w14:paraId="637C93AC" w14:textId="2AB6C6B6" w:rsidR="008C47ED" w:rsidRPr="009D4EA2" w:rsidRDefault="009D4EA2" w:rsidP="00105A03">
            <w:pPr>
              <w:pStyle w:val="s1"/>
              <w:shd w:val="clear" w:color="auto" w:fill="FFFFFF"/>
            </w:pPr>
            <w:r w:rsidRPr="009D4EA2">
              <w:t>Брать на себя ответственность за работу членов команды (подчиненных), результат выполнения заданий.</w:t>
            </w:r>
          </w:p>
        </w:tc>
        <w:tc>
          <w:tcPr>
            <w:tcW w:w="5553" w:type="dxa"/>
          </w:tcPr>
          <w:p w14:paraId="3D3A0AB2" w14:textId="730ECE6B" w:rsidR="008C47ED" w:rsidRDefault="00176FCF" w:rsidP="008C47ED">
            <w:pPr>
              <w:jc w:val="both"/>
              <w:rPr>
                <w:rFonts w:ascii="Times New Roman" w:hAnsi="Times New Roman"/>
                <w:sz w:val="24"/>
                <w:szCs w:val="24"/>
              </w:rPr>
            </w:pPr>
            <w:r>
              <w:rPr>
                <w:rFonts w:ascii="Times New Roman" w:hAnsi="Times New Roman"/>
                <w:sz w:val="24"/>
                <w:szCs w:val="24"/>
              </w:rPr>
              <w:t>В процессе прохождения практики</w:t>
            </w:r>
            <w:r w:rsidR="00A735D3">
              <w:rPr>
                <w:rFonts w:ascii="Times New Roman" w:hAnsi="Times New Roman"/>
                <w:sz w:val="24"/>
                <w:szCs w:val="24"/>
              </w:rPr>
              <w:t xml:space="preserve"> необходимо брать на себя ответственность за работу членов команды. В процессе разработки отчета необходимо брать на себя ответственность за результат выполнения заданий. Результат найдет свое отражение в процессе защиты отчета.</w:t>
            </w:r>
          </w:p>
        </w:tc>
      </w:tr>
      <w:tr w:rsidR="008C47ED" w14:paraId="4D66476A" w14:textId="77777777" w:rsidTr="00862EDF">
        <w:tc>
          <w:tcPr>
            <w:tcW w:w="1242" w:type="dxa"/>
            <w:vAlign w:val="center"/>
          </w:tcPr>
          <w:p w14:paraId="381A311F" w14:textId="7878CFBE" w:rsidR="008C47ED" w:rsidRDefault="008C47ED" w:rsidP="00105A03">
            <w:pPr>
              <w:rPr>
                <w:rFonts w:ascii="Times New Roman" w:hAnsi="Times New Roman"/>
                <w:sz w:val="24"/>
                <w:szCs w:val="24"/>
              </w:rPr>
            </w:pPr>
            <w:r>
              <w:rPr>
                <w:rFonts w:ascii="Times New Roman" w:hAnsi="Times New Roman"/>
                <w:sz w:val="24"/>
                <w:szCs w:val="24"/>
              </w:rPr>
              <w:lastRenderedPageBreak/>
              <w:t>ОК 8</w:t>
            </w:r>
          </w:p>
        </w:tc>
        <w:tc>
          <w:tcPr>
            <w:tcW w:w="3261" w:type="dxa"/>
            <w:vAlign w:val="center"/>
          </w:tcPr>
          <w:p w14:paraId="5FDB517E" w14:textId="6A7FDAD2" w:rsidR="008C47ED" w:rsidRPr="009D4EA2" w:rsidRDefault="009D4EA2" w:rsidP="00105A03">
            <w:pPr>
              <w:pStyle w:val="s1"/>
              <w:shd w:val="clear" w:color="auto" w:fill="FFFFFF"/>
            </w:pPr>
            <w:r w:rsidRPr="009D4EA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553" w:type="dxa"/>
          </w:tcPr>
          <w:p w14:paraId="7BD249CD" w14:textId="488C8B2D" w:rsidR="008C47ED" w:rsidRDefault="00176FCF" w:rsidP="00454D92">
            <w:pPr>
              <w:jc w:val="both"/>
              <w:rPr>
                <w:rFonts w:ascii="Times New Roman" w:hAnsi="Times New Roman"/>
                <w:sz w:val="24"/>
                <w:szCs w:val="24"/>
              </w:rPr>
            </w:pPr>
            <w:r>
              <w:rPr>
                <w:rFonts w:ascii="Times New Roman" w:hAnsi="Times New Roman"/>
                <w:sz w:val="24"/>
                <w:szCs w:val="24"/>
              </w:rPr>
              <w:t>В процессе прохождения практики</w:t>
            </w:r>
            <w:r w:rsidR="00774B05">
              <w:rPr>
                <w:rFonts w:ascii="Times New Roman" w:hAnsi="Times New Roman"/>
                <w:sz w:val="24"/>
                <w:szCs w:val="24"/>
              </w:rPr>
              <w:t xml:space="preserve"> необходимо самостоятельно определять задачи профессионального и личностного развития. В процессе разра</w:t>
            </w:r>
            <w:r w:rsidR="00454D92">
              <w:rPr>
                <w:rFonts w:ascii="Times New Roman" w:hAnsi="Times New Roman"/>
                <w:sz w:val="24"/>
                <w:szCs w:val="24"/>
              </w:rPr>
              <w:t>б</w:t>
            </w:r>
            <w:r w:rsidR="00774B05">
              <w:rPr>
                <w:rFonts w:ascii="Times New Roman" w:hAnsi="Times New Roman"/>
                <w:sz w:val="24"/>
                <w:szCs w:val="24"/>
              </w:rPr>
              <w:t>отки отчет</w:t>
            </w:r>
            <w:r w:rsidR="00454D92">
              <w:rPr>
                <w:rFonts w:ascii="Times New Roman" w:hAnsi="Times New Roman"/>
                <w:sz w:val="24"/>
                <w:szCs w:val="24"/>
              </w:rPr>
              <w:t>а необходимо заниматься самообразованием осознанно планировать повышение квалификации. Результат найдет свое отражение в процессе защиты отчета.</w:t>
            </w:r>
          </w:p>
        </w:tc>
      </w:tr>
      <w:tr w:rsidR="008C47ED" w14:paraId="18B6F230" w14:textId="77777777" w:rsidTr="00862EDF">
        <w:tc>
          <w:tcPr>
            <w:tcW w:w="1242" w:type="dxa"/>
            <w:vAlign w:val="center"/>
          </w:tcPr>
          <w:p w14:paraId="67CE96C8" w14:textId="6C3AEE33" w:rsidR="008C47ED" w:rsidRDefault="008C47ED" w:rsidP="00105A03">
            <w:pPr>
              <w:rPr>
                <w:rFonts w:ascii="Times New Roman" w:hAnsi="Times New Roman"/>
                <w:sz w:val="24"/>
                <w:szCs w:val="24"/>
              </w:rPr>
            </w:pPr>
            <w:r>
              <w:rPr>
                <w:rFonts w:ascii="Times New Roman" w:hAnsi="Times New Roman"/>
                <w:sz w:val="24"/>
                <w:szCs w:val="24"/>
              </w:rPr>
              <w:t>ОК 9</w:t>
            </w:r>
          </w:p>
        </w:tc>
        <w:tc>
          <w:tcPr>
            <w:tcW w:w="3261" w:type="dxa"/>
            <w:vAlign w:val="center"/>
          </w:tcPr>
          <w:p w14:paraId="7B7B585C" w14:textId="0544084D" w:rsidR="008C47ED" w:rsidRPr="009D4EA2" w:rsidRDefault="009D4EA2" w:rsidP="00105A03">
            <w:pPr>
              <w:pStyle w:val="s1"/>
              <w:shd w:val="clear" w:color="auto" w:fill="FFFFFF"/>
            </w:pPr>
            <w:r w:rsidRPr="009D4EA2">
              <w:t>Ориентироваться в условиях частой смены технологий в профессиональной деятельности.</w:t>
            </w:r>
          </w:p>
        </w:tc>
        <w:tc>
          <w:tcPr>
            <w:tcW w:w="5553" w:type="dxa"/>
          </w:tcPr>
          <w:p w14:paraId="45F9BC3B" w14:textId="76FB42B3" w:rsidR="008C47ED" w:rsidRDefault="00176FCF" w:rsidP="008C47ED">
            <w:pPr>
              <w:jc w:val="both"/>
              <w:rPr>
                <w:rFonts w:ascii="Times New Roman" w:hAnsi="Times New Roman"/>
                <w:sz w:val="24"/>
                <w:szCs w:val="24"/>
              </w:rPr>
            </w:pPr>
            <w:r>
              <w:rPr>
                <w:rFonts w:ascii="Times New Roman" w:hAnsi="Times New Roman"/>
                <w:sz w:val="24"/>
                <w:szCs w:val="24"/>
              </w:rPr>
              <w:t>В процессе прохождения практики</w:t>
            </w:r>
            <w:r w:rsidR="00105A03">
              <w:rPr>
                <w:rFonts w:ascii="Times New Roman" w:hAnsi="Times New Roman"/>
                <w:sz w:val="24"/>
                <w:szCs w:val="24"/>
              </w:rPr>
              <w:t xml:space="preserve"> необходимо уметь ориентироваться в условиях частой смены технологий в профессиональной деятельности. В процессе разработки отчета по учебной практики необходимо владеть различными применяемыми технологиями в конкретной области. Результат о компетентно использованных технологиях найдет свое отражение в процессе защиты отчета.</w:t>
            </w:r>
          </w:p>
        </w:tc>
      </w:tr>
      <w:bookmarkEnd w:id="2"/>
    </w:tbl>
    <w:p w14:paraId="137B1F09" w14:textId="75624DB8" w:rsidR="00F43457" w:rsidRPr="00467208" w:rsidRDefault="00F43457" w:rsidP="008C47ED">
      <w:pPr>
        <w:spacing w:after="0" w:line="240" w:lineRule="auto"/>
        <w:jc w:val="both"/>
        <w:rPr>
          <w:rFonts w:ascii="Times New Roman" w:hAnsi="Times New Roman"/>
          <w:sz w:val="24"/>
          <w:szCs w:val="24"/>
        </w:rPr>
      </w:pPr>
    </w:p>
    <w:p w14:paraId="0909C1D8" w14:textId="77777777" w:rsidR="00F43457" w:rsidRPr="00F43457" w:rsidRDefault="00F43457" w:rsidP="00123BA2">
      <w:pPr>
        <w:pageBreakBefore/>
        <w:spacing w:after="0" w:line="240" w:lineRule="auto"/>
        <w:jc w:val="both"/>
        <w:rPr>
          <w:rFonts w:ascii="Times New Roman" w:hAnsi="Times New Roman"/>
          <w:color w:val="000000" w:themeColor="text1"/>
          <w:sz w:val="24"/>
          <w:szCs w:val="24"/>
        </w:rPr>
      </w:pPr>
      <w:r w:rsidRPr="00F43457">
        <w:rPr>
          <w:rFonts w:ascii="Times New Roman" w:hAnsi="Times New Roman"/>
          <w:color w:val="000000" w:themeColor="text1"/>
          <w:sz w:val="24"/>
          <w:szCs w:val="24"/>
        </w:rPr>
        <w:lastRenderedPageBreak/>
        <w:t>В результате прохождения практики будут сформированы  общие компетенции</w:t>
      </w:r>
    </w:p>
    <w:tbl>
      <w:tblPr>
        <w:tblStyle w:val="a9"/>
        <w:tblW w:w="10056" w:type="dxa"/>
        <w:tblLook w:val="04A0" w:firstRow="1" w:lastRow="0" w:firstColumn="1" w:lastColumn="0" w:noHBand="0" w:noVBand="1"/>
      </w:tblPr>
      <w:tblGrid>
        <w:gridCol w:w="1526"/>
        <w:gridCol w:w="3827"/>
        <w:gridCol w:w="4703"/>
      </w:tblGrid>
      <w:tr w:rsidR="00F43457" w:rsidRPr="00F43457" w14:paraId="3E89B806" w14:textId="77777777" w:rsidTr="00862EDF">
        <w:tc>
          <w:tcPr>
            <w:tcW w:w="1526" w:type="dxa"/>
            <w:vAlign w:val="center"/>
          </w:tcPr>
          <w:p w14:paraId="565E2F8B" w14:textId="75BC2C87" w:rsidR="00F43457" w:rsidRPr="00862EDF" w:rsidRDefault="00F43457" w:rsidP="00862EDF">
            <w:pPr>
              <w:jc w:val="center"/>
              <w:rPr>
                <w:rFonts w:ascii="Times New Roman" w:hAnsi="Times New Roman"/>
                <w:bCs/>
                <w:color w:val="000000" w:themeColor="text1"/>
                <w:sz w:val="24"/>
                <w:szCs w:val="24"/>
              </w:rPr>
            </w:pPr>
            <w:r w:rsidRPr="00862EDF">
              <w:rPr>
                <w:rFonts w:ascii="Times New Roman" w:hAnsi="Times New Roman"/>
                <w:bCs/>
                <w:color w:val="000000" w:themeColor="text1"/>
                <w:sz w:val="24"/>
                <w:szCs w:val="24"/>
              </w:rPr>
              <w:t>Название ПК</w:t>
            </w:r>
          </w:p>
        </w:tc>
        <w:tc>
          <w:tcPr>
            <w:tcW w:w="3827" w:type="dxa"/>
            <w:vAlign w:val="center"/>
          </w:tcPr>
          <w:p w14:paraId="7652CA8C" w14:textId="77777777" w:rsidR="00F43457" w:rsidRPr="00862EDF" w:rsidRDefault="00F43457" w:rsidP="00862EDF">
            <w:pPr>
              <w:jc w:val="center"/>
              <w:rPr>
                <w:rFonts w:ascii="Times New Roman" w:hAnsi="Times New Roman"/>
                <w:bCs/>
                <w:color w:val="000000" w:themeColor="text1"/>
                <w:sz w:val="24"/>
                <w:szCs w:val="24"/>
              </w:rPr>
            </w:pPr>
            <w:r w:rsidRPr="00862EDF">
              <w:rPr>
                <w:rFonts w:ascii="Times New Roman" w:hAnsi="Times New Roman"/>
                <w:bCs/>
                <w:color w:val="000000" w:themeColor="text1"/>
                <w:sz w:val="24"/>
                <w:szCs w:val="24"/>
              </w:rPr>
              <w:t>Результат, который будет получен при прохождении практики</w:t>
            </w:r>
          </w:p>
        </w:tc>
        <w:tc>
          <w:tcPr>
            <w:tcW w:w="4703" w:type="dxa"/>
            <w:vAlign w:val="center"/>
          </w:tcPr>
          <w:p w14:paraId="61316201" w14:textId="77777777" w:rsidR="00F43457" w:rsidRPr="00862EDF" w:rsidRDefault="00F43457" w:rsidP="00862EDF">
            <w:pPr>
              <w:jc w:val="center"/>
              <w:rPr>
                <w:rFonts w:ascii="Times New Roman" w:hAnsi="Times New Roman"/>
                <w:bCs/>
                <w:color w:val="000000" w:themeColor="text1"/>
                <w:sz w:val="24"/>
                <w:szCs w:val="24"/>
              </w:rPr>
            </w:pPr>
            <w:r w:rsidRPr="00862EDF">
              <w:rPr>
                <w:rFonts w:ascii="Times New Roman" w:hAnsi="Times New Roman"/>
                <w:bCs/>
                <w:color w:val="000000" w:themeColor="text1"/>
                <w:sz w:val="24"/>
                <w:szCs w:val="24"/>
              </w:rPr>
              <w:t>Результат должен найти отражение</w:t>
            </w:r>
          </w:p>
        </w:tc>
      </w:tr>
      <w:tr w:rsidR="00813BDC" w:rsidRPr="00F43457" w14:paraId="1A44F404" w14:textId="77777777" w:rsidTr="006749C9">
        <w:tc>
          <w:tcPr>
            <w:tcW w:w="1526" w:type="dxa"/>
            <w:vAlign w:val="center"/>
          </w:tcPr>
          <w:p w14:paraId="44659B17" w14:textId="7E881FC8" w:rsidR="00813BDC" w:rsidRPr="009D4EA2" w:rsidRDefault="00813BDC" w:rsidP="006749C9">
            <w:pPr>
              <w:rPr>
                <w:rFonts w:ascii="Times New Roman" w:hAnsi="Times New Roman" w:cs="Times New Roman"/>
                <w:sz w:val="24"/>
                <w:szCs w:val="24"/>
              </w:rPr>
            </w:pPr>
            <w:r>
              <w:rPr>
                <w:rFonts w:ascii="Times New Roman" w:hAnsi="Times New Roman" w:cs="Times New Roman"/>
                <w:sz w:val="24"/>
                <w:szCs w:val="24"/>
              </w:rPr>
              <w:t>ПК 1.1</w:t>
            </w:r>
          </w:p>
        </w:tc>
        <w:tc>
          <w:tcPr>
            <w:tcW w:w="3827" w:type="dxa"/>
            <w:vAlign w:val="center"/>
          </w:tcPr>
          <w:p w14:paraId="08FBA431" w14:textId="473825C1" w:rsidR="00813BDC" w:rsidRPr="009D4EA2" w:rsidRDefault="00813BDC" w:rsidP="006749C9">
            <w:pPr>
              <w:pStyle w:val="s1"/>
              <w:shd w:val="clear" w:color="auto" w:fill="FFFFFF"/>
            </w:pPr>
            <w:r>
              <w:t>Выбирать методы, оборудование и установки геофизических исследований</w:t>
            </w:r>
          </w:p>
        </w:tc>
        <w:tc>
          <w:tcPr>
            <w:tcW w:w="4703" w:type="dxa"/>
          </w:tcPr>
          <w:p w14:paraId="38D68F51" w14:textId="65C5B76E" w:rsidR="00813BDC" w:rsidRPr="00F43457" w:rsidRDefault="006749C9" w:rsidP="006749C9">
            <w:pPr>
              <w:jc w:val="both"/>
              <w:rPr>
                <w:rFonts w:ascii="Times New Roman" w:hAnsi="Times New Roman"/>
                <w:color w:val="000000" w:themeColor="text1"/>
                <w:sz w:val="24"/>
                <w:szCs w:val="24"/>
              </w:rPr>
            </w:pPr>
            <w:r>
              <w:rPr>
                <w:rFonts w:ascii="Times New Roman" w:hAnsi="Times New Roman"/>
                <w:color w:val="000000" w:themeColor="text1"/>
                <w:sz w:val="24"/>
                <w:szCs w:val="24"/>
              </w:rPr>
              <w:t>В содержании дневника отобразить анализ параметров для выбора методов, оборудования и установок геофизических исследований. Результат найдет свое отражение в отчете по практике, в виде заключения о применении выбранных методов, выбранного оборудования и установок геофизических исследований.</w:t>
            </w:r>
          </w:p>
        </w:tc>
      </w:tr>
      <w:tr w:rsidR="00813BDC" w:rsidRPr="00F43457" w14:paraId="2531E2D1" w14:textId="77777777" w:rsidTr="00991B96">
        <w:tc>
          <w:tcPr>
            <w:tcW w:w="1526" w:type="dxa"/>
            <w:vAlign w:val="center"/>
          </w:tcPr>
          <w:p w14:paraId="6251EBE8" w14:textId="500D3EBF" w:rsidR="00813BDC" w:rsidRPr="009D4EA2" w:rsidRDefault="00813BDC" w:rsidP="00991B96">
            <w:pPr>
              <w:rPr>
                <w:rFonts w:ascii="Times New Roman" w:hAnsi="Times New Roman" w:cs="Times New Roman"/>
                <w:sz w:val="24"/>
                <w:szCs w:val="24"/>
              </w:rPr>
            </w:pPr>
            <w:r>
              <w:rPr>
                <w:rFonts w:ascii="Times New Roman" w:hAnsi="Times New Roman" w:cs="Times New Roman"/>
                <w:sz w:val="24"/>
                <w:szCs w:val="24"/>
              </w:rPr>
              <w:t>ПК 2</w:t>
            </w:r>
            <w:r w:rsidRPr="009D4EA2">
              <w:rPr>
                <w:rFonts w:ascii="Times New Roman" w:hAnsi="Times New Roman" w:cs="Times New Roman"/>
                <w:sz w:val="24"/>
                <w:szCs w:val="24"/>
              </w:rPr>
              <w:t>.1</w:t>
            </w:r>
          </w:p>
        </w:tc>
        <w:tc>
          <w:tcPr>
            <w:tcW w:w="3827" w:type="dxa"/>
            <w:vAlign w:val="center"/>
          </w:tcPr>
          <w:p w14:paraId="7BD414CB" w14:textId="272CF2DD" w:rsidR="00813BDC" w:rsidRPr="009D4EA2" w:rsidRDefault="00813BDC" w:rsidP="00991B96">
            <w:pPr>
              <w:pStyle w:val="s1"/>
              <w:shd w:val="clear" w:color="auto" w:fill="FFFFFF"/>
            </w:pPr>
            <w:r>
              <w:t>Выполнять регистрацию различных геофизических параметров</w:t>
            </w:r>
          </w:p>
        </w:tc>
        <w:tc>
          <w:tcPr>
            <w:tcW w:w="4703" w:type="dxa"/>
          </w:tcPr>
          <w:p w14:paraId="122EB712" w14:textId="52D21925" w:rsidR="00813BDC" w:rsidRPr="00F43457" w:rsidRDefault="00971753" w:rsidP="00991B96">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содержании дневника регистрировать полученные геофизические параметры. </w:t>
            </w:r>
            <w:r w:rsidR="00991B96">
              <w:rPr>
                <w:rFonts w:ascii="Times New Roman" w:hAnsi="Times New Roman"/>
                <w:color w:val="000000" w:themeColor="text1"/>
                <w:sz w:val="24"/>
                <w:szCs w:val="24"/>
              </w:rPr>
              <w:t>В отчете дневника отражать результат, на основании проведенного анализа полученных регистрационных параметров.</w:t>
            </w:r>
          </w:p>
        </w:tc>
      </w:tr>
      <w:tr w:rsidR="00813BDC" w:rsidRPr="00F43457" w14:paraId="4328A953" w14:textId="77777777" w:rsidTr="00991B96">
        <w:tc>
          <w:tcPr>
            <w:tcW w:w="1526" w:type="dxa"/>
            <w:vAlign w:val="center"/>
          </w:tcPr>
          <w:p w14:paraId="2A7E7648" w14:textId="4B7A8374" w:rsidR="00813BDC" w:rsidRPr="009D4EA2" w:rsidRDefault="00813BDC" w:rsidP="00991B96">
            <w:pPr>
              <w:rPr>
                <w:rFonts w:ascii="Times New Roman" w:hAnsi="Times New Roman" w:cs="Times New Roman"/>
                <w:sz w:val="24"/>
                <w:szCs w:val="24"/>
              </w:rPr>
            </w:pPr>
            <w:r w:rsidRPr="009D4EA2">
              <w:rPr>
                <w:rFonts w:ascii="Times New Roman" w:hAnsi="Times New Roman" w:cs="Times New Roman"/>
                <w:sz w:val="24"/>
                <w:szCs w:val="24"/>
              </w:rPr>
              <w:t xml:space="preserve">ПК </w:t>
            </w:r>
            <w:r>
              <w:rPr>
                <w:rFonts w:ascii="Times New Roman" w:hAnsi="Times New Roman" w:cs="Times New Roman"/>
                <w:sz w:val="24"/>
                <w:szCs w:val="24"/>
              </w:rPr>
              <w:t>2.3</w:t>
            </w:r>
          </w:p>
        </w:tc>
        <w:tc>
          <w:tcPr>
            <w:tcW w:w="3827" w:type="dxa"/>
            <w:vAlign w:val="center"/>
          </w:tcPr>
          <w:p w14:paraId="508C666C" w14:textId="3611D648" w:rsidR="00813BDC" w:rsidRPr="009D4EA2" w:rsidRDefault="00813BDC" w:rsidP="00991B96">
            <w:pPr>
              <w:pStyle w:val="s1"/>
              <w:shd w:val="clear" w:color="auto" w:fill="FFFFFF"/>
            </w:pPr>
            <w:r>
              <w:t>Оформлять технологическую документацию геофизических исследований</w:t>
            </w:r>
          </w:p>
        </w:tc>
        <w:tc>
          <w:tcPr>
            <w:tcW w:w="4703" w:type="dxa"/>
          </w:tcPr>
          <w:p w14:paraId="354214E7" w14:textId="0D3922B2" w:rsidR="00813BDC" w:rsidRPr="00F43457" w:rsidRDefault="00971753" w:rsidP="00991B96">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содержании дневника производить расчеты и заполнять технологическую документацию. Результатом практических работ </w:t>
            </w:r>
            <w:r w:rsidR="00991B96">
              <w:rPr>
                <w:rFonts w:ascii="Times New Roman" w:hAnsi="Times New Roman"/>
                <w:color w:val="000000" w:themeColor="text1"/>
                <w:sz w:val="24"/>
                <w:szCs w:val="24"/>
              </w:rPr>
              <w:t>является оформленная технологическая документация, которая  должна быть отражена</w:t>
            </w:r>
            <w:r>
              <w:rPr>
                <w:rFonts w:ascii="Times New Roman" w:hAnsi="Times New Roman"/>
                <w:color w:val="000000" w:themeColor="text1"/>
                <w:sz w:val="24"/>
                <w:szCs w:val="24"/>
              </w:rPr>
              <w:t xml:space="preserve"> в отчете по практике</w:t>
            </w:r>
            <w:r w:rsidR="00991B96">
              <w:rPr>
                <w:rFonts w:ascii="Times New Roman" w:hAnsi="Times New Roman"/>
                <w:color w:val="000000" w:themeColor="text1"/>
                <w:sz w:val="24"/>
                <w:szCs w:val="24"/>
              </w:rPr>
              <w:t>.</w:t>
            </w:r>
          </w:p>
        </w:tc>
      </w:tr>
    </w:tbl>
    <w:p w14:paraId="574C878D" w14:textId="752E2796" w:rsidR="00F43457" w:rsidRDefault="00F43457" w:rsidP="008C47ED">
      <w:pPr>
        <w:spacing w:after="0" w:line="240" w:lineRule="auto"/>
        <w:jc w:val="both"/>
        <w:rPr>
          <w:rFonts w:ascii="Times New Roman" w:hAnsi="Times New Roman"/>
          <w:sz w:val="24"/>
          <w:szCs w:val="24"/>
        </w:rPr>
      </w:pPr>
    </w:p>
    <w:p w14:paraId="487CAE9F" w14:textId="77777777" w:rsidR="00266349" w:rsidRPr="00266349" w:rsidRDefault="00266349" w:rsidP="008C47ED">
      <w:pPr>
        <w:spacing w:after="0" w:line="240" w:lineRule="auto"/>
        <w:jc w:val="both"/>
        <w:rPr>
          <w:rFonts w:ascii="Times New Roman" w:hAnsi="Times New Roman"/>
          <w:color w:val="FF0000"/>
          <w:sz w:val="24"/>
          <w:szCs w:val="24"/>
        </w:rPr>
      </w:pPr>
    </w:p>
    <w:p w14:paraId="24DD729B" w14:textId="0F79008D" w:rsidR="00337B7E" w:rsidRDefault="00F43457" w:rsidP="0025798D">
      <w:pPr>
        <w:pStyle w:val="Style7"/>
        <w:pageBreakBefore/>
        <w:numPr>
          <w:ilvl w:val="0"/>
          <w:numId w:val="4"/>
        </w:numPr>
        <w:spacing w:line="240" w:lineRule="auto"/>
        <w:ind w:left="714" w:hanging="357"/>
        <w:jc w:val="center"/>
        <w:outlineLvl w:val="0"/>
        <w:rPr>
          <w:b/>
        </w:rPr>
      </w:pPr>
      <w:bookmarkStart w:id="3" w:name="_Toc34141066"/>
      <w:r>
        <w:rPr>
          <w:b/>
        </w:rPr>
        <w:lastRenderedPageBreak/>
        <w:t>СОДЕРЖАНИЕ УЧЕБНОЙ ПРАКТИКИ</w:t>
      </w:r>
      <w:bookmarkEnd w:id="3"/>
    </w:p>
    <w:p w14:paraId="0387D5C8" w14:textId="77777777" w:rsidR="00FC3910" w:rsidRPr="00FC3910" w:rsidRDefault="00FC3910" w:rsidP="00FC3910">
      <w:pPr>
        <w:spacing w:after="0"/>
        <w:ind w:firstLine="567"/>
        <w:jc w:val="both"/>
        <w:rPr>
          <w:rFonts w:ascii="Times New Roman" w:hAnsi="Times New Roman" w:cs="Times New Roman"/>
          <w:sz w:val="24"/>
          <w:szCs w:val="24"/>
        </w:rPr>
      </w:pPr>
    </w:p>
    <w:p w14:paraId="32963013" w14:textId="77777777" w:rsidR="00266349" w:rsidRDefault="00F43457" w:rsidP="00FC3910">
      <w:pPr>
        <w:spacing w:after="0"/>
        <w:ind w:firstLine="567"/>
        <w:jc w:val="both"/>
        <w:rPr>
          <w:rFonts w:ascii="Times New Roman" w:hAnsi="Times New Roman" w:cs="Times New Roman"/>
          <w:sz w:val="24"/>
          <w:szCs w:val="24"/>
        </w:rPr>
      </w:pPr>
      <w:r w:rsidRPr="00FC3910">
        <w:rPr>
          <w:rFonts w:ascii="Times New Roman" w:hAnsi="Times New Roman" w:cs="Times New Roman"/>
          <w:sz w:val="24"/>
          <w:szCs w:val="24"/>
        </w:rPr>
        <w:t>Содержание заданий практики позволит сформировать профессиональные компетенции по виду</w:t>
      </w:r>
      <w:r w:rsidR="00FC3910" w:rsidRPr="00FC3910">
        <w:rPr>
          <w:rFonts w:ascii="Times New Roman" w:hAnsi="Times New Roman" w:cs="Times New Roman"/>
          <w:sz w:val="24"/>
          <w:szCs w:val="24"/>
        </w:rPr>
        <w:t xml:space="preserve"> деятельности, согласно Приказу Министерства образования и науки</w:t>
      </w:r>
    </w:p>
    <w:p w14:paraId="0D2113A7" w14:textId="70CB5814" w:rsidR="00FC3910" w:rsidRPr="003965E6" w:rsidRDefault="00FC3910" w:rsidP="00FC3910">
      <w:pPr>
        <w:spacing w:after="0"/>
        <w:ind w:firstLine="567"/>
        <w:jc w:val="both"/>
        <w:rPr>
          <w:rFonts w:ascii="Times New Roman" w:hAnsi="Times New Roman" w:cs="Times New Roman"/>
          <w:sz w:val="24"/>
          <w:szCs w:val="24"/>
        </w:rPr>
      </w:pPr>
      <w:r w:rsidRPr="003965E6">
        <w:rPr>
          <w:rFonts w:ascii="Times New Roman" w:hAnsi="Times New Roman" w:cs="Times New Roman"/>
          <w:sz w:val="24"/>
          <w:szCs w:val="24"/>
        </w:rPr>
        <w:t>РФ от 12 мая 2014 г. N 493 «Об утверждении федерального государственного образовательного стандарта среднего профессионального образ</w:t>
      </w:r>
      <w:r w:rsidR="003965E6">
        <w:rPr>
          <w:rFonts w:ascii="Times New Roman" w:hAnsi="Times New Roman" w:cs="Times New Roman"/>
          <w:sz w:val="24"/>
          <w:szCs w:val="24"/>
        </w:rPr>
        <w:t>ования по специальности 21.02.11</w:t>
      </w:r>
      <w:r w:rsidRPr="003965E6">
        <w:rPr>
          <w:rFonts w:ascii="Times New Roman" w:hAnsi="Times New Roman" w:cs="Times New Roman"/>
          <w:sz w:val="24"/>
          <w:szCs w:val="24"/>
        </w:rPr>
        <w:t xml:space="preserve"> </w:t>
      </w:r>
      <w:r w:rsidR="003965E6">
        <w:rPr>
          <w:rFonts w:ascii="Times New Roman" w:hAnsi="Times New Roman" w:cs="Times New Roman"/>
          <w:sz w:val="24"/>
          <w:szCs w:val="24"/>
        </w:rPr>
        <w:t xml:space="preserve">Геофизические методы поисков и разведки месторождений полезных ископаемых </w:t>
      </w:r>
      <w:r w:rsidRPr="003965E6">
        <w:rPr>
          <w:rFonts w:ascii="Times New Roman" w:hAnsi="Times New Roman" w:cs="Times New Roman"/>
          <w:sz w:val="24"/>
          <w:szCs w:val="24"/>
        </w:rPr>
        <w:t>должен обладать профессиональными компетенциями, соответствующими видам деятельности:</w:t>
      </w:r>
    </w:p>
    <w:p w14:paraId="6B78886B" w14:textId="7864873A" w:rsidR="00FC3910" w:rsidRPr="003965E6" w:rsidRDefault="003965E6" w:rsidP="00FC3910">
      <w:pPr>
        <w:spacing w:after="0"/>
        <w:ind w:firstLine="567"/>
        <w:jc w:val="both"/>
        <w:rPr>
          <w:rFonts w:ascii="Times New Roman" w:hAnsi="Times New Roman" w:cs="Times New Roman"/>
          <w:sz w:val="24"/>
          <w:szCs w:val="24"/>
        </w:rPr>
      </w:pPr>
      <w:r w:rsidRPr="003965E6">
        <w:rPr>
          <w:rFonts w:ascii="Times New Roman" w:hAnsi="Times New Roman" w:cs="Times New Roman"/>
          <w:sz w:val="24"/>
          <w:szCs w:val="24"/>
        </w:rPr>
        <w:t>5.2. Техник-геофизик должен обладать профессиональными компетенциями:</w:t>
      </w:r>
    </w:p>
    <w:p w14:paraId="0A1668AF" w14:textId="5425CADA" w:rsidR="00FC3910" w:rsidRPr="003965E6" w:rsidRDefault="00FC3910" w:rsidP="00FC3910">
      <w:pPr>
        <w:pStyle w:val="s1"/>
        <w:shd w:val="clear" w:color="auto" w:fill="FFFFFF"/>
        <w:spacing w:before="0" w:beforeAutospacing="0" w:after="0" w:afterAutospacing="0" w:line="276" w:lineRule="auto"/>
        <w:ind w:firstLine="567"/>
        <w:jc w:val="both"/>
      </w:pPr>
      <w:r w:rsidRPr="003965E6">
        <w:t>ПК</w:t>
      </w:r>
      <w:r w:rsidRPr="003965E6">
        <w:tab/>
        <w:t xml:space="preserve">1.1. Выбирать </w:t>
      </w:r>
      <w:r w:rsidR="003965E6">
        <w:t>методы, оборудования и установки геофизических исследований;</w:t>
      </w:r>
    </w:p>
    <w:p w14:paraId="18BAC623" w14:textId="2F7664B3" w:rsidR="00FC3910" w:rsidRPr="003965E6" w:rsidRDefault="00FC3910" w:rsidP="00FC3910">
      <w:pPr>
        <w:pStyle w:val="s1"/>
        <w:shd w:val="clear" w:color="auto" w:fill="FFFFFF"/>
        <w:spacing w:before="0" w:beforeAutospacing="0" w:after="0" w:afterAutospacing="0" w:line="276" w:lineRule="auto"/>
        <w:ind w:firstLine="567"/>
        <w:jc w:val="both"/>
      </w:pPr>
      <w:r w:rsidRPr="003965E6">
        <w:t>ПК</w:t>
      </w:r>
      <w:r w:rsidRPr="003965E6">
        <w:tab/>
        <w:t xml:space="preserve">1.2. </w:t>
      </w:r>
      <w:r w:rsidR="003965E6">
        <w:t>Регулировать и настраивать геофизическую аппаратуру и контрольно-измерительные приборы;</w:t>
      </w:r>
    </w:p>
    <w:p w14:paraId="504FE7E8" w14:textId="3BB5DDC3" w:rsidR="00FC3910" w:rsidRPr="003965E6" w:rsidRDefault="00FC3910" w:rsidP="00FC3910">
      <w:pPr>
        <w:pStyle w:val="s1"/>
        <w:shd w:val="clear" w:color="auto" w:fill="FFFFFF"/>
        <w:spacing w:before="0" w:beforeAutospacing="0" w:after="0" w:afterAutospacing="0" w:line="276" w:lineRule="auto"/>
        <w:ind w:firstLine="567"/>
        <w:jc w:val="both"/>
      </w:pPr>
      <w:r w:rsidRPr="003965E6">
        <w:t>ПК</w:t>
      </w:r>
      <w:r w:rsidRPr="003965E6">
        <w:tab/>
        <w:t xml:space="preserve">1.3. </w:t>
      </w:r>
      <w:r w:rsidR="003965E6">
        <w:t>Осуществлять монтаж (и демонтаж) установок для геофизических исследований.</w:t>
      </w:r>
    </w:p>
    <w:p w14:paraId="419C4C66" w14:textId="77777777" w:rsidR="009F6DBB" w:rsidRPr="00FC3910" w:rsidRDefault="009F6DBB" w:rsidP="00FC3910">
      <w:pPr>
        <w:pStyle w:val="Style7"/>
        <w:spacing w:line="240" w:lineRule="auto"/>
        <w:ind w:firstLine="567"/>
      </w:pPr>
    </w:p>
    <w:tbl>
      <w:tblPr>
        <w:tblStyle w:val="a9"/>
        <w:tblW w:w="10031" w:type="dxa"/>
        <w:tblLook w:val="04A0" w:firstRow="1" w:lastRow="0" w:firstColumn="1" w:lastColumn="0" w:noHBand="0" w:noVBand="1"/>
      </w:tblPr>
      <w:tblGrid>
        <w:gridCol w:w="675"/>
        <w:gridCol w:w="6663"/>
        <w:gridCol w:w="2693"/>
      </w:tblGrid>
      <w:tr w:rsidR="00F43457" w:rsidRPr="00F43457" w14:paraId="456D6776" w14:textId="77777777" w:rsidTr="00F201E2">
        <w:tc>
          <w:tcPr>
            <w:tcW w:w="675" w:type="dxa"/>
          </w:tcPr>
          <w:p w14:paraId="7E5AE070" w14:textId="36E249BB" w:rsidR="00F43457" w:rsidRPr="00F43457" w:rsidRDefault="00F43457" w:rsidP="00F43457">
            <w:pPr>
              <w:pStyle w:val="Style7"/>
              <w:spacing w:line="240" w:lineRule="auto"/>
              <w:ind w:firstLine="0"/>
              <w:jc w:val="center"/>
              <w:rPr>
                <w:b/>
                <w:bCs/>
              </w:rPr>
            </w:pPr>
            <w:r>
              <w:rPr>
                <w:b/>
                <w:bCs/>
              </w:rPr>
              <w:t>№ п/п</w:t>
            </w:r>
          </w:p>
        </w:tc>
        <w:tc>
          <w:tcPr>
            <w:tcW w:w="6663" w:type="dxa"/>
          </w:tcPr>
          <w:p w14:paraId="7F612BE2" w14:textId="5E89E0B2" w:rsidR="00F43457" w:rsidRPr="00F43457" w:rsidRDefault="00F43457" w:rsidP="0000487D">
            <w:pPr>
              <w:pStyle w:val="Style7"/>
              <w:spacing w:line="240" w:lineRule="auto"/>
              <w:ind w:firstLine="0"/>
              <w:jc w:val="center"/>
              <w:rPr>
                <w:b/>
                <w:bCs/>
              </w:rPr>
            </w:pPr>
            <w:r>
              <w:rPr>
                <w:b/>
                <w:bCs/>
              </w:rPr>
              <w:t xml:space="preserve">Наименование тем </w:t>
            </w:r>
          </w:p>
        </w:tc>
        <w:tc>
          <w:tcPr>
            <w:tcW w:w="2693" w:type="dxa"/>
          </w:tcPr>
          <w:p w14:paraId="4DDD7F67" w14:textId="176BC599" w:rsidR="00F43457" w:rsidRPr="00F43457" w:rsidRDefault="00F43457" w:rsidP="00F43457">
            <w:pPr>
              <w:pStyle w:val="Style7"/>
              <w:spacing w:line="240" w:lineRule="auto"/>
              <w:ind w:firstLine="0"/>
              <w:jc w:val="center"/>
              <w:rPr>
                <w:b/>
                <w:bCs/>
              </w:rPr>
            </w:pPr>
            <w:r>
              <w:rPr>
                <w:b/>
                <w:bCs/>
              </w:rPr>
              <w:t>Количество часов</w:t>
            </w:r>
          </w:p>
        </w:tc>
      </w:tr>
      <w:tr w:rsidR="00F43457" w14:paraId="064266F8" w14:textId="77777777" w:rsidTr="00F201E2">
        <w:tc>
          <w:tcPr>
            <w:tcW w:w="675" w:type="dxa"/>
          </w:tcPr>
          <w:p w14:paraId="1126F9EE" w14:textId="1C884B50" w:rsidR="00F43457" w:rsidRDefault="00F43457" w:rsidP="009F6DBB">
            <w:pPr>
              <w:pStyle w:val="Style7"/>
              <w:spacing w:line="240" w:lineRule="auto"/>
              <w:ind w:firstLine="0"/>
              <w:jc w:val="center"/>
            </w:pPr>
            <w:r>
              <w:t>1</w:t>
            </w:r>
          </w:p>
        </w:tc>
        <w:tc>
          <w:tcPr>
            <w:tcW w:w="6663" w:type="dxa"/>
          </w:tcPr>
          <w:p w14:paraId="1F4ECDB2" w14:textId="6D984D63" w:rsidR="00F43457" w:rsidRDefault="00340B65" w:rsidP="00F43457">
            <w:pPr>
              <w:pStyle w:val="Style7"/>
              <w:spacing w:line="240" w:lineRule="auto"/>
              <w:ind w:firstLine="0"/>
            </w:pPr>
            <w:r w:rsidRPr="002A3728">
              <w:t>Вводное занятие. Техника безопасности при проведении геодезических работ</w:t>
            </w:r>
          </w:p>
        </w:tc>
        <w:tc>
          <w:tcPr>
            <w:tcW w:w="2693" w:type="dxa"/>
          </w:tcPr>
          <w:p w14:paraId="2D35DBEA" w14:textId="7AD6D331" w:rsidR="00F43457" w:rsidRDefault="00340B65" w:rsidP="009F6DBB">
            <w:pPr>
              <w:pStyle w:val="Style7"/>
              <w:spacing w:line="240" w:lineRule="auto"/>
              <w:ind w:firstLine="0"/>
              <w:jc w:val="center"/>
            </w:pPr>
            <w:r>
              <w:t>(6часов)</w:t>
            </w:r>
          </w:p>
        </w:tc>
      </w:tr>
      <w:tr w:rsidR="00F43457" w14:paraId="74EC16DE" w14:textId="77777777" w:rsidTr="00F201E2">
        <w:tc>
          <w:tcPr>
            <w:tcW w:w="675" w:type="dxa"/>
          </w:tcPr>
          <w:p w14:paraId="3C74EC18" w14:textId="33BE068B" w:rsidR="00F43457" w:rsidRDefault="00F43457" w:rsidP="009F6DBB">
            <w:pPr>
              <w:pStyle w:val="Style7"/>
              <w:spacing w:line="240" w:lineRule="auto"/>
              <w:ind w:firstLine="0"/>
              <w:jc w:val="center"/>
            </w:pPr>
            <w:r>
              <w:t>2</w:t>
            </w:r>
          </w:p>
        </w:tc>
        <w:tc>
          <w:tcPr>
            <w:tcW w:w="6663" w:type="dxa"/>
          </w:tcPr>
          <w:p w14:paraId="6C9230CE" w14:textId="23519CB1" w:rsidR="00F43457" w:rsidRDefault="00340B65" w:rsidP="00F43457">
            <w:pPr>
              <w:pStyle w:val="Style7"/>
              <w:spacing w:line="240" w:lineRule="auto"/>
              <w:ind w:firstLine="0"/>
            </w:pPr>
            <w:r w:rsidRPr="002A3728">
              <w:t>Проектирование сетки квадратов</w:t>
            </w:r>
          </w:p>
        </w:tc>
        <w:tc>
          <w:tcPr>
            <w:tcW w:w="2693" w:type="dxa"/>
          </w:tcPr>
          <w:p w14:paraId="3F6731BE" w14:textId="1E70F245" w:rsidR="00F43457" w:rsidRDefault="00340B65" w:rsidP="009F6DBB">
            <w:pPr>
              <w:pStyle w:val="Style7"/>
              <w:spacing w:line="240" w:lineRule="auto"/>
              <w:ind w:firstLine="0"/>
              <w:jc w:val="center"/>
            </w:pPr>
            <w:r>
              <w:t>(6часов)</w:t>
            </w:r>
          </w:p>
        </w:tc>
      </w:tr>
      <w:tr w:rsidR="00F43457" w14:paraId="79341C9F" w14:textId="77777777" w:rsidTr="00F201E2">
        <w:tc>
          <w:tcPr>
            <w:tcW w:w="675" w:type="dxa"/>
          </w:tcPr>
          <w:p w14:paraId="2036427A" w14:textId="4D3296F4" w:rsidR="00F43457" w:rsidRDefault="0000487D" w:rsidP="009F6DBB">
            <w:pPr>
              <w:pStyle w:val="Style7"/>
              <w:spacing w:line="240" w:lineRule="auto"/>
              <w:ind w:firstLine="0"/>
              <w:jc w:val="center"/>
            </w:pPr>
            <w:r>
              <w:t>3</w:t>
            </w:r>
          </w:p>
        </w:tc>
        <w:tc>
          <w:tcPr>
            <w:tcW w:w="6663" w:type="dxa"/>
          </w:tcPr>
          <w:p w14:paraId="5CA117AA" w14:textId="02947D08" w:rsidR="00F43457" w:rsidRDefault="00340B65" w:rsidP="00340B65">
            <w:pPr>
              <w:pStyle w:val="Style7"/>
              <w:spacing w:line="240" w:lineRule="auto"/>
              <w:ind w:firstLine="34"/>
            </w:pPr>
            <w:r w:rsidRPr="002A3728">
              <w:t>Работа на местности с тахеометром</w:t>
            </w:r>
          </w:p>
        </w:tc>
        <w:tc>
          <w:tcPr>
            <w:tcW w:w="2693" w:type="dxa"/>
          </w:tcPr>
          <w:p w14:paraId="2B15AA54" w14:textId="6E0AF118" w:rsidR="00F43457" w:rsidRDefault="00340B65" w:rsidP="009F6DBB">
            <w:pPr>
              <w:pStyle w:val="Style7"/>
              <w:spacing w:line="240" w:lineRule="auto"/>
              <w:ind w:firstLine="0"/>
              <w:jc w:val="center"/>
            </w:pPr>
            <w:r>
              <w:t>(6часов)</w:t>
            </w:r>
          </w:p>
        </w:tc>
      </w:tr>
      <w:tr w:rsidR="0000487D" w14:paraId="3F7D9DE3" w14:textId="77777777" w:rsidTr="00F201E2">
        <w:tc>
          <w:tcPr>
            <w:tcW w:w="675" w:type="dxa"/>
          </w:tcPr>
          <w:p w14:paraId="59991980" w14:textId="28D5DF91" w:rsidR="0000487D" w:rsidRDefault="0000487D" w:rsidP="009F6DBB">
            <w:pPr>
              <w:pStyle w:val="Style7"/>
              <w:spacing w:line="240" w:lineRule="auto"/>
              <w:ind w:firstLine="0"/>
              <w:jc w:val="center"/>
            </w:pPr>
            <w:r>
              <w:t>4</w:t>
            </w:r>
          </w:p>
        </w:tc>
        <w:tc>
          <w:tcPr>
            <w:tcW w:w="6663" w:type="dxa"/>
          </w:tcPr>
          <w:p w14:paraId="61743B02" w14:textId="56A44050" w:rsidR="0000487D" w:rsidRDefault="00340B65" w:rsidP="00F43457">
            <w:pPr>
              <w:pStyle w:val="Style7"/>
              <w:spacing w:line="240" w:lineRule="auto"/>
              <w:ind w:firstLine="0"/>
            </w:pPr>
            <w:r w:rsidRPr="002A3728">
              <w:t>Работа с нивелиром. Проведение технического нивелирования из середины</w:t>
            </w:r>
          </w:p>
        </w:tc>
        <w:tc>
          <w:tcPr>
            <w:tcW w:w="2693" w:type="dxa"/>
          </w:tcPr>
          <w:p w14:paraId="4308B110" w14:textId="34D0101E" w:rsidR="0000487D" w:rsidRDefault="00340B65" w:rsidP="009F6DBB">
            <w:pPr>
              <w:pStyle w:val="Style7"/>
              <w:spacing w:line="240" w:lineRule="auto"/>
              <w:ind w:firstLine="0"/>
              <w:jc w:val="center"/>
            </w:pPr>
            <w:r>
              <w:t>(6часов)</w:t>
            </w:r>
          </w:p>
        </w:tc>
      </w:tr>
      <w:tr w:rsidR="0000487D" w14:paraId="2762F1DF" w14:textId="77777777" w:rsidTr="00F201E2">
        <w:tc>
          <w:tcPr>
            <w:tcW w:w="675" w:type="dxa"/>
          </w:tcPr>
          <w:p w14:paraId="138C0FA6" w14:textId="2FEE77BF" w:rsidR="0000487D" w:rsidRDefault="0000487D" w:rsidP="009F6DBB">
            <w:pPr>
              <w:pStyle w:val="Style7"/>
              <w:spacing w:line="240" w:lineRule="auto"/>
              <w:ind w:firstLine="0"/>
              <w:jc w:val="center"/>
            </w:pPr>
            <w:r>
              <w:t>5</w:t>
            </w:r>
          </w:p>
        </w:tc>
        <w:tc>
          <w:tcPr>
            <w:tcW w:w="6663" w:type="dxa"/>
          </w:tcPr>
          <w:p w14:paraId="7F4106DA" w14:textId="1EC333C2" w:rsidR="0000487D" w:rsidRDefault="00340B65" w:rsidP="00340B65">
            <w:pPr>
              <w:pStyle w:val="Style7"/>
              <w:spacing w:line="240" w:lineRule="auto"/>
              <w:ind w:firstLine="0"/>
            </w:pPr>
            <w:r w:rsidRPr="002A3728">
              <w:t>Обработка данных журнала технического нивелирования</w:t>
            </w:r>
          </w:p>
        </w:tc>
        <w:tc>
          <w:tcPr>
            <w:tcW w:w="2693" w:type="dxa"/>
          </w:tcPr>
          <w:p w14:paraId="7CB0D832" w14:textId="2D07260B" w:rsidR="0000487D" w:rsidRDefault="00340B65" w:rsidP="009F6DBB">
            <w:pPr>
              <w:pStyle w:val="Style7"/>
              <w:spacing w:line="240" w:lineRule="auto"/>
              <w:ind w:firstLine="0"/>
              <w:jc w:val="center"/>
            </w:pPr>
            <w:r>
              <w:t>(6часов)</w:t>
            </w:r>
          </w:p>
        </w:tc>
      </w:tr>
      <w:tr w:rsidR="0000487D" w14:paraId="50399C6B" w14:textId="77777777" w:rsidTr="00F201E2">
        <w:tc>
          <w:tcPr>
            <w:tcW w:w="675" w:type="dxa"/>
          </w:tcPr>
          <w:p w14:paraId="7E4CD2E7" w14:textId="6A74AB75" w:rsidR="0000487D" w:rsidRDefault="0000487D" w:rsidP="009F6DBB">
            <w:pPr>
              <w:pStyle w:val="Style7"/>
              <w:spacing w:line="240" w:lineRule="auto"/>
              <w:ind w:firstLine="0"/>
              <w:jc w:val="center"/>
            </w:pPr>
            <w:r>
              <w:t>6</w:t>
            </w:r>
          </w:p>
        </w:tc>
        <w:tc>
          <w:tcPr>
            <w:tcW w:w="6663" w:type="dxa"/>
          </w:tcPr>
          <w:p w14:paraId="6443EC17" w14:textId="064411EB" w:rsidR="0000487D" w:rsidRDefault="00340B65" w:rsidP="00F43457">
            <w:pPr>
              <w:pStyle w:val="Style7"/>
              <w:spacing w:line="240" w:lineRule="auto"/>
              <w:ind w:firstLine="0"/>
            </w:pPr>
            <w:r w:rsidRPr="002A3728">
              <w:t>Защита и сдача отчета</w:t>
            </w:r>
          </w:p>
        </w:tc>
        <w:tc>
          <w:tcPr>
            <w:tcW w:w="2693" w:type="dxa"/>
          </w:tcPr>
          <w:p w14:paraId="1CC51815" w14:textId="064B30FE" w:rsidR="0000487D" w:rsidRDefault="00340B65" w:rsidP="009F6DBB">
            <w:pPr>
              <w:pStyle w:val="Style7"/>
              <w:spacing w:line="240" w:lineRule="auto"/>
              <w:ind w:firstLine="0"/>
              <w:jc w:val="center"/>
            </w:pPr>
            <w:r>
              <w:t>(6часов)</w:t>
            </w:r>
          </w:p>
        </w:tc>
      </w:tr>
      <w:tr w:rsidR="00340B65" w14:paraId="698F8A90" w14:textId="77777777" w:rsidTr="00F201E2">
        <w:tc>
          <w:tcPr>
            <w:tcW w:w="675" w:type="dxa"/>
          </w:tcPr>
          <w:p w14:paraId="4DFC0F58" w14:textId="77777777" w:rsidR="00340B65" w:rsidRDefault="00340B65" w:rsidP="00F43457">
            <w:pPr>
              <w:pStyle w:val="Style7"/>
              <w:spacing w:line="240" w:lineRule="auto"/>
              <w:ind w:firstLine="0"/>
            </w:pPr>
          </w:p>
        </w:tc>
        <w:tc>
          <w:tcPr>
            <w:tcW w:w="6663" w:type="dxa"/>
          </w:tcPr>
          <w:p w14:paraId="59E58D24" w14:textId="42C3AFD9" w:rsidR="00340B65" w:rsidRDefault="00340B65" w:rsidP="00F43457">
            <w:pPr>
              <w:pStyle w:val="Style7"/>
              <w:spacing w:line="240" w:lineRule="auto"/>
              <w:ind w:firstLine="0"/>
            </w:pPr>
            <w:r>
              <w:t>ИТОГО</w:t>
            </w:r>
          </w:p>
        </w:tc>
        <w:tc>
          <w:tcPr>
            <w:tcW w:w="2693" w:type="dxa"/>
          </w:tcPr>
          <w:p w14:paraId="566486AD" w14:textId="03DB0A23" w:rsidR="00340B65" w:rsidRDefault="00340B65" w:rsidP="009F6DBB">
            <w:pPr>
              <w:pStyle w:val="Style7"/>
              <w:spacing w:line="240" w:lineRule="auto"/>
              <w:ind w:firstLine="0"/>
              <w:jc w:val="center"/>
            </w:pPr>
            <w:r w:rsidRPr="00DA117A">
              <w:t>(36 часов)</w:t>
            </w:r>
          </w:p>
        </w:tc>
      </w:tr>
    </w:tbl>
    <w:p w14:paraId="638AF88B" w14:textId="1C0DCB1B" w:rsidR="00F43457" w:rsidRDefault="00F43457" w:rsidP="00F43457">
      <w:pPr>
        <w:pStyle w:val="Style7"/>
        <w:spacing w:line="240" w:lineRule="auto"/>
        <w:ind w:firstLine="0"/>
      </w:pPr>
    </w:p>
    <w:p w14:paraId="58357EA8" w14:textId="17591874" w:rsidR="00F43457" w:rsidRDefault="00F43457" w:rsidP="00164E53">
      <w:pPr>
        <w:pStyle w:val="Style7"/>
        <w:pageBreakBefore/>
        <w:spacing w:line="240" w:lineRule="auto"/>
        <w:ind w:firstLine="0"/>
        <w:jc w:val="center"/>
        <w:rPr>
          <w:b/>
          <w:bCs/>
        </w:rPr>
      </w:pPr>
      <w:r w:rsidRPr="00F43457">
        <w:rPr>
          <w:b/>
          <w:bCs/>
        </w:rPr>
        <w:lastRenderedPageBreak/>
        <w:t>Содержание практики</w:t>
      </w:r>
    </w:p>
    <w:p w14:paraId="5A0D852B" w14:textId="77777777" w:rsidR="00164E53" w:rsidRPr="00F43457" w:rsidRDefault="00164E53" w:rsidP="00164E53">
      <w:pPr>
        <w:pStyle w:val="Style7"/>
        <w:spacing w:line="240" w:lineRule="auto"/>
        <w:ind w:firstLine="0"/>
        <w:jc w:val="center"/>
        <w:rPr>
          <w:b/>
          <w:bCs/>
        </w:rPr>
      </w:pPr>
    </w:p>
    <w:tbl>
      <w:tblPr>
        <w:tblStyle w:val="a9"/>
        <w:tblW w:w="10031" w:type="dxa"/>
        <w:tblLook w:val="04A0" w:firstRow="1" w:lastRow="0" w:firstColumn="1" w:lastColumn="0" w:noHBand="0" w:noVBand="1"/>
      </w:tblPr>
      <w:tblGrid>
        <w:gridCol w:w="560"/>
        <w:gridCol w:w="1958"/>
        <w:gridCol w:w="5103"/>
        <w:gridCol w:w="2410"/>
      </w:tblGrid>
      <w:tr w:rsidR="00B15707" w:rsidRPr="00B15707" w14:paraId="08868063" w14:textId="77777777" w:rsidTr="0025798D">
        <w:tc>
          <w:tcPr>
            <w:tcW w:w="560" w:type="dxa"/>
          </w:tcPr>
          <w:p w14:paraId="54B4151F" w14:textId="21C9EE15" w:rsidR="00B15707" w:rsidRPr="00B15707" w:rsidRDefault="00B15707" w:rsidP="00B15707">
            <w:pPr>
              <w:pStyle w:val="Style7"/>
              <w:spacing w:line="240" w:lineRule="auto"/>
              <w:ind w:firstLine="0"/>
              <w:jc w:val="center"/>
              <w:rPr>
                <w:b/>
                <w:bCs/>
              </w:rPr>
            </w:pPr>
            <w:r w:rsidRPr="00B15707">
              <w:rPr>
                <w:b/>
                <w:bCs/>
              </w:rPr>
              <w:t>№ п/п</w:t>
            </w:r>
          </w:p>
        </w:tc>
        <w:tc>
          <w:tcPr>
            <w:tcW w:w="1958" w:type="dxa"/>
          </w:tcPr>
          <w:p w14:paraId="1B9B2799" w14:textId="242BBF58" w:rsidR="00B15707" w:rsidRPr="00B15707" w:rsidRDefault="00B15707" w:rsidP="009F6DBB">
            <w:pPr>
              <w:pStyle w:val="Style7"/>
              <w:spacing w:line="240" w:lineRule="auto"/>
              <w:ind w:firstLine="0"/>
              <w:jc w:val="center"/>
              <w:rPr>
                <w:b/>
                <w:bCs/>
              </w:rPr>
            </w:pPr>
            <w:r w:rsidRPr="00B15707">
              <w:rPr>
                <w:b/>
                <w:bCs/>
              </w:rPr>
              <w:t xml:space="preserve">Наименование тем </w:t>
            </w:r>
          </w:p>
        </w:tc>
        <w:tc>
          <w:tcPr>
            <w:tcW w:w="5103" w:type="dxa"/>
          </w:tcPr>
          <w:p w14:paraId="2A4ACA30" w14:textId="472759D9" w:rsidR="00B15707" w:rsidRPr="00B15707" w:rsidRDefault="00B15707" w:rsidP="00B15707">
            <w:pPr>
              <w:pStyle w:val="Style7"/>
              <w:spacing w:line="240" w:lineRule="auto"/>
              <w:ind w:firstLine="0"/>
              <w:jc w:val="center"/>
              <w:rPr>
                <w:b/>
                <w:bCs/>
              </w:rPr>
            </w:pPr>
            <w:r w:rsidRPr="00B15707">
              <w:rPr>
                <w:b/>
                <w:bCs/>
              </w:rPr>
              <w:t>Виды выполняемых работ</w:t>
            </w:r>
          </w:p>
        </w:tc>
        <w:tc>
          <w:tcPr>
            <w:tcW w:w="2410" w:type="dxa"/>
          </w:tcPr>
          <w:p w14:paraId="123B505B" w14:textId="37BECEE9" w:rsidR="00B15707" w:rsidRPr="00B15707" w:rsidRDefault="00B15707" w:rsidP="00B15707">
            <w:pPr>
              <w:pStyle w:val="Style7"/>
              <w:spacing w:line="240" w:lineRule="auto"/>
              <w:ind w:firstLine="0"/>
              <w:jc w:val="center"/>
              <w:rPr>
                <w:b/>
                <w:bCs/>
              </w:rPr>
            </w:pPr>
            <w:r w:rsidRPr="00B15707">
              <w:rPr>
                <w:b/>
                <w:bCs/>
              </w:rPr>
              <w:t>Описание работ для дневника и отчета</w:t>
            </w:r>
          </w:p>
        </w:tc>
      </w:tr>
      <w:tr w:rsidR="009F6DBB" w14:paraId="0103A890" w14:textId="77777777" w:rsidTr="0025798D">
        <w:tc>
          <w:tcPr>
            <w:tcW w:w="560" w:type="dxa"/>
          </w:tcPr>
          <w:p w14:paraId="2AF81AD3" w14:textId="3D586816" w:rsidR="009F6DBB" w:rsidRDefault="009F6DBB" w:rsidP="00F43457">
            <w:pPr>
              <w:pStyle w:val="Style7"/>
              <w:spacing w:line="240" w:lineRule="auto"/>
              <w:ind w:firstLine="0"/>
            </w:pPr>
            <w:r>
              <w:t>1</w:t>
            </w:r>
          </w:p>
        </w:tc>
        <w:tc>
          <w:tcPr>
            <w:tcW w:w="1958" w:type="dxa"/>
          </w:tcPr>
          <w:p w14:paraId="0B29E7B9" w14:textId="71950511" w:rsidR="009F6DBB" w:rsidRDefault="009F6DBB" w:rsidP="00F43457">
            <w:pPr>
              <w:pStyle w:val="Style7"/>
              <w:spacing w:line="240" w:lineRule="auto"/>
              <w:ind w:firstLine="0"/>
            </w:pPr>
            <w:r w:rsidRPr="002A3728">
              <w:t>Вводное занятие. Техника безопасности при проведении геодезических работ</w:t>
            </w:r>
          </w:p>
        </w:tc>
        <w:tc>
          <w:tcPr>
            <w:tcW w:w="5103" w:type="dxa"/>
          </w:tcPr>
          <w:p w14:paraId="48F1625E" w14:textId="43078E25" w:rsidR="00560F13" w:rsidRPr="00A610A5" w:rsidRDefault="00560F13" w:rsidP="00FC3910">
            <w:pPr>
              <w:jc w:val="both"/>
              <w:rPr>
                <w:rFonts w:ascii="Times New Roman" w:hAnsi="Times New Roman"/>
                <w:sz w:val="24"/>
                <w:szCs w:val="24"/>
              </w:rPr>
            </w:pPr>
            <w:r w:rsidRPr="00A610A5">
              <w:rPr>
                <w:rFonts w:ascii="Times New Roman" w:hAnsi="Times New Roman"/>
                <w:sz w:val="24"/>
                <w:szCs w:val="24"/>
              </w:rPr>
              <w:t>Изучить правила внутреннего распорядка, порядок получения и хранения геодезического оборудования. Ознакомится с устройством применяемого на практике геодезического оборудования.</w:t>
            </w:r>
          </w:p>
          <w:p w14:paraId="61AB5A3B" w14:textId="662640B3" w:rsidR="009F6DBB" w:rsidRPr="00560F13" w:rsidRDefault="00560F13" w:rsidP="00E43A1D">
            <w:pPr>
              <w:jc w:val="both"/>
              <w:rPr>
                <w:rFonts w:ascii="Times New Roman" w:hAnsi="Times New Roman"/>
                <w:sz w:val="24"/>
                <w:szCs w:val="24"/>
              </w:rPr>
            </w:pPr>
            <w:r w:rsidRPr="00A610A5">
              <w:rPr>
                <w:rFonts w:ascii="Times New Roman" w:hAnsi="Times New Roman"/>
                <w:sz w:val="24"/>
                <w:szCs w:val="24"/>
              </w:rPr>
              <w:t>Изучить комплектацию геодезического оборудования для выполнения полевых работ.</w:t>
            </w:r>
            <w:r w:rsidR="00E43A1D" w:rsidRPr="00560F13">
              <w:rPr>
                <w:rFonts w:ascii="Times New Roman" w:hAnsi="Times New Roman"/>
                <w:sz w:val="24"/>
                <w:szCs w:val="24"/>
              </w:rPr>
              <w:t xml:space="preserve"> </w:t>
            </w:r>
          </w:p>
        </w:tc>
        <w:tc>
          <w:tcPr>
            <w:tcW w:w="2410" w:type="dxa"/>
          </w:tcPr>
          <w:p w14:paraId="05B161DA" w14:textId="0FDFF220" w:rsidR="009F6DBB" w:rsidRDefault="00E43A1D" w:rsidP="00F43457">
            <w:pPr>
              <w:pStyle w:val="Style7"/>
              <w:spacing w:line="240" w:lineRule="auto"/>
              <w:ind w:firstLine="0"/>
            </w:pPr>
            <w:r w:rsidRPr="00A610A5">
              <w:t>Ознакомьтесь с порядком заполнения дневника-отчета согласно установленным требованиям</w:t>
            </w:r>
            <w:r>
              <w:t>.</w:t>
            </w:r>
          </w:p>
        </w:tc>
      </w:tr>
      <w:tr w:rsidR="009F6DBB" w14:paraId="2BF754B5" w14:textId="77777777" w:rsidTr="0025798D">
        <w:tc>
          <w:tcPr>
            <w:tcW w:w="560" w:type="dxa"/>
          </w:tcPr>
          <w:p w14:paraId="046650EB" w14:textId="039DFB06" w:rsidR="009F6DBB" w:rsidRDefault="009F6DBB" w:rsidP="00F43457">
            <w:pPr>
              <w:pStyle w:val="Style7"/>
              <w:spacing w:line="240" w:lineRule="auto"/>
              <w:ind w:firstLine="0"/>
            </w:pPr>
            <w:r>
              <w:t>2</w:t>
            </w:r>
          </w:p>
        </w:tc>
        <w:tc>
          <w:tcPr>
            <w:tcW w:w="1958" w:type="dxa"/>
          </w:tcPr>
          <w:p w14:paraId="643AE81D" w14:textId="7CF051FC" w:rsidR="009F6DBB" w:rsidRDefault="009F6DBB" w:rsidP="00F43457">
            <w:pPr>
              <w:pStyle w:val="Style7"/>
              <w:spacing w:line="240" w:lineRule="auto"/>
              <w:ind w:firstLine="0"/>
            </w:pPr>
            <w:r w:rsidRPr="002A3728">
              <w:t>Проектирование сетки квадратов</w:t>
            </w:r>
          </w:p>
        </w:tc>
        <w:tc>
          <w:tcPr>
            <w:tcW w:w="5103" w:type="dxa"/>
          </w:tcPr>
          <w:p w14:paraId="3BD5E1AC"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Ознакомьтесь с предоставленной топографической документацией. Проанализировать предоставленные данные (система координат, масштаб плана и т.д.).</w:t>
            </w:r>
          </w:p>
          <w:p w14:paraId="173F60B3"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Ознакомится с порядком проведения практических работ по теме 2.</w:t>
            </w:r>
          </w:p>
          <w:p w14:paraId="756D6500"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Нанести на топографический план сетку квадратов (4х4), со сторонами квадратов на местности 5 м, относительно базисной стороны сетки.</w:t>
            </w:r>
          </w:p>
          <w:p w14:paraId="00C8B720"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 xml:space="preserve">Оформить чертеж согласно установленным нормам и требованиям. </w:t>
            </w:r>
          </w:p>
          <w:p w14:paraId="42E79455" w14:textId="161D4C68" w:rsidR="009F6DBB" w:rsidRPr="0028432B" w:rsidRDefault="0028432B" w:rsidP="00E43A1D">
            <w:pPr>
              <w:jc w:val="both"/>
              <w:rPr>
                <w:rFonts w:ascii="Times New Roman" w:hAnsi="Times New Roman"/>
                <w:sz w:val="24"/>
                <w:szCs w:val="24"/>
              </w:rPr>
            </w:pPr>
            <w:r w:rsidRPr="00A610A5">
              <w:rPr>
                <w:rFonts w:ascii="Times New Roman" w:hAnsi="Times New Roman"/>
                <w:sz w:val="24"/>
                <w:szCs w:val="24"/>
              </w:rPr>
              <w:t>Определить координаты (25 штук) вершин квадратов с помощью предоставленных измерительных приборов.</w:t>
            </w:r>
            <w:r w:rsidR="00E43A1D" w:rsidRPr="0028432B">
              <w:rPr>
                <w:rFonts w:ascii="Times New Roman" w:hAnsi="Times New Roman"/>
                <w:sz w:val="24"/>
                <w:szCs w:val="24"/>
              </w:rPr>
              <w:t xml:space="preserve"> </w:t>
            </w:r>
          </w:p>
        </w:tc>
        <w:tc>
          <w:tcPr>
            <w:tcW w:w="2410" w:type="dxa"/>
          </w:tcPr>
          <w:p w14:paraId="000DA9B3" w14:textId="77777777" w:rsidR="00E43A1D" w:rsidRPr="00A610A5" w:rsidRDefault="00E43A1D" w:rsidP="00E43A1D">
            <w:pPr>
              <w:jc w:val="both"/>
              <w:rPr>
                <w:rFonts w:ascii="Times New Roman" w:hAnsi="Times New Roman"/>
                <w:sz w:val="24"/>
                <w:szCs w:val="24"/>
              </w:rPr>
            </w:pPr>
            <w:r w:rsidRPr="00A610A5">
              <w:rPr>
                <w:rFonts w:ascii="Times New Roman" w:hAnsi="Times New Roman"/>
                <w:sz w:val="24"/>
                <w:szCs w:val="24"/>
              </w:rPr>
              <w:t>По результатам проведенных работ составить ведомость координат с отображением в дневнике-отчете.</w:t>
            </w:r>
          </w:p>
          <w:p w14:paraId="2733DC39" w14:textId="77777777" w:rsidR="00E43A1D" w:rsidRPr="00A610A5" w:rsidRDefault="00E43A1D" w:rsidP="00E43A1D">
            <w:pPr>
              <w:jc w:val="both"/>
              <w:rPr>
                <w:rFonts w:ascii="Times New Roman" w:hAnsi="Times New Roman"/>
                <w:sz w:val="24"/>
                <w:szCs w:val="24"/>
              </w:rPr>
            </w:pPr>
            <w:r w:rsidRPr="00A610A5">
              <w:rPr>
                <w:rFonts w:ascii="Times New Roman" w:hAnsi="Times New Roman"/>
                <w:sz w:val="24"/>
                <w:szCs w:val="24"/>
              </w:rPr>
              <w:t xml:space="preserve">Полученный фрагмент с сеткой квадратов необходимо вклеить в дневник-отчет. </w:t>
            </w:r>
          </w:p>
          <w:p w14:paraId="49325BC4" w14:textId="2DC52212" w:rsidR="009F6DBB" w:rsidRDefault="00E43A1D" w:rsidP="00F43457">
            <w:pPr>
              <w:pStyle w:val="Style7"/>
              <w:spacing w:line="240" w:lineRule="auto"/>
              <w:ind w:firstLine="0"/>
            </w:pPr>
            <w:r w:rsidRPr="00A610A5">
              <w:t>Проанализировать полученный результат.</w:t>
            </w:r>
          </w:p>
        </w:tc>
      </w:tr>
      <w:tr w:rsidR="009F6DBB" w14:paraId="382DE661" w14:textId="77777777" w:rsidTr="0025798D">
        <w:tc>
          <w:tcPr>
            <w:tcW w:w="560" w:type="dxa"/>
          </w:tcPr>
          <w:p w14:paraId="4A7969D0" w14:textId="5EB3BF4A" w:rsidR="009F6DBB" w:rsidRDefault="009F6DBB" w:rsidP="00F43457">
            <w:pPr>
              <w:pStyle w:val="Style7"/>
              <w:spacing w:line="240" w:lineRule="auto"/>
              <w:ind w:firstLine="0"/>
            </w:pPr>
            <w:r>
              <w:t>3</w:t>
            </w:r>
          </w:p>
        </w:tc>
        <w:tc>
          <w:tcPr>
            <w:tcW w:w="1958" w:type="dxa"/>
          </w:tcPr>
          <w:p w14:paraId="2EDD2409" w14:textId="2A8637A5" w:rsidR="009F6DBB" w:rsidRDefault="009F6DBB" w:rsidP="00F43457">
            <w:pPr>
              <w:pStyle w:val="Style7"/>
              <w:spacing w:line="240" w:lineRule="auto"/>
              <w:ind w:firstLine="0"/>
            </w:pPr>
            <w:r w:rsidRPr="002A3728">
              <w:t>Работа на местности с тахеометром</w:t>
            </w:r>
          </w:p>
        </w:tc>
        <w:tc>
          <w:tcPr>
            <w:tcW w:w="5103" w:type="dxa"/>
          </w:tcPr>
          <w:p w14:paraId="53882DC9"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 xml:space="preserve">Создать проект с внесением в него прямоугольных координат полученных вершин квадратов. На местности установить электронный тахеометр и привести его в рабочее состояние. Провести со станции стояния тахеометра измерения для определения координат станции с помощью решения обратной засечки. Вынести в натуру 25 вершин квадрата и с помощью деревянных колышков закрепить их на местности. Оформить, закрепленные границы участка в соответствии с графической документацией. </w:t>
            </w:r>
          </w:p>
          <w:p w14:paraId="74BC2E14" w14:textId="677EDDF3" w:rsidR="009F6DBB" w:rsidRPr="0028432B" w:rsidRDefault="0028432B" w:rsidP="00E43A1D">
            <w:pPr>
              <w:jc w:val="both"/>
              <w:rPr>
                <w:rFonts w:ascii="Times New Roman" w:hAnsi="Times New Roman"/>
                <w:sz w:val="24"/>
                <w:szCs w:val="24"/>
              </w:rPr>
            </w:pPr>
            <w:r w:rsidRPr="00A610A5">
              <w:rPr>
                <w:rFonts w:ascii="Times New Roman" w:hAnsi="Times New Roman"/>
                <w:sz w:val="24"/>
                <w:szCs w:val="24"/>
              </w:rPr>
              <w:t>Зафиксировать полученный результат с помощью фотоаппарата (фотография студента на фоне геодезического оборудования)..</w:t>
            </w:r>
          </w:p>
        </w:tc>
        <w:tc>
          <w:tcPr>
            <w:tcW w:w="2410" w:type="dxa"/>
          </w:tcPr>
          <w:p w14:paraId="7240BA09" w14:textId="3744DA7E" w:rsidR="009F6DBB" w:rsidRDefault="00E43A1D" w:rsidP="00F43457">
            <w:pPr>
              <w:pStyle w:val="Style7"/>
              <w:spacing w:line="240" w:lineRule="auto"/>
              <w:ind w:firstLine="0"/>
            </w:pPr>
            <w:r w:rsidRPr="00A610A5">
              <w:t>Описать последовательность действий в дневнике-отчете о проделанной работе по теме 3 и вклеить фотографию</w:t>
            </w:r>
          </w:p>
        </w:tc>
      </w:tr>
      <w:tr w:rsidR="009F6DBB" w14:paraId="2DF03748" w14:textId="77777777" w:rsidTr="0025798D">
        <w:tc>
          <w:tcPr>
            <w:tcW w:w="560" w:type="dxa"/>
          </w:tcPr>
          <w:p w14:paraId="41696D3B" w14:textId="564AD2E6" w:rsidR="009F6DBB" w:rsidRDefault="009F6DBB" w:rsidP="00F43457">
            <w:pPr>
              <w:pStyle w:val="Style7"/>
              <w:spacing w:line="240" w:lineRule="auto"/>
              <w:ind w:firstLine="0"/>
            </w:pPr>
            <w:r>
              <w:t>4</w:t>
            </w:r>
          </w:p>
        </w:tc>
        <w:tc>
          <w:tcPr>
            <w:tcW w:w="1958" w:type="dxa"/>
          </w:tcPr>
          <w:p w14:paraId="04904D59" w14:textId="7A117B98" w:rsidR="009F6DBB" w:rsidRDefault="009F6DBB" w:rsidP="00F43457">
            <w:pPr>
              <w:pStyle w:val="Style7"/>
              <w:spacing w:line="240" w:lineRule="auto"/>
              <w:ind w:firstLine="0"/>
            </w:pPr>
            <w:r w:rsidRPr="002A3728">
              <w:t>Работа с нивелиром. Проведение технического нивелирования из середины</w:t>
            </w:r>
          </w:p>
        </w:tc>
        <w:tc>
          <w:tcPr>
            <w:tcW w:w="5103" w:type="dxa"/>
          </w:tcPr>
          <w:p w14:paraId="02009C83" w14:textId="77777777" w:rsidR="0028432B" w:rsidRPr="00A610A5" w:rsidRDefault="0028432B" w:rsidP="00FC3910">
            <w:pPr>
              <w:jc w:val="both"/>
              <w:rPr>
                <w:rFonts w:ascii="Times New Roman" w:hAnsi="Times New Roman"/>
                <w:sz w:val="24"/>
                <w:szCs w:val="24"/>
              </w:rPr>
            </w:pPr>
            <w:r w:rsidRPr="00A610A5">
              <w:rPr>
                <w:rFonts w:ascii="Times New Roman" w:hAnsi="Times New Roman"/>
                <w:sz w:val="24"/>
                <w:szCs w:val="24"/>
              </w:rPr>
              <w:t xml:space="preserve">Ознакомиться с применением оптического нивелира и рейки, последовательность действий при передаче отметки от пункта ПВО на определяемый пункт. </w:t>
            </w:r>
          </w:p>
          <w:p w14:paraId="2EF40BCD" w14:textId="131DFCC4" w:rsidR="009F6DBB" w:rsidRPr="0028432B" w:rsidRDefault="0028432B" w:rsidP="00E43A1D">
            <w:pPr>
              <w:jc w:val="both"/>
              <w:rPr>
                <w:rFonts w:ascii="Times New Roman" w:hAnsi="Times New Roman"/>
                <w:sz w:val="24"/>
                <w:szCs w:val="24"/>
              </w:rPr>
            </w:pPr>
            <w:r w:rsidRPr="00A610A5">
              <w:rPr>
                <w:rFonts w:ascii="Times New Roman" w:hAnsi="Times New Roman"/>
                <w:sz w:val="24"/>
                <w:szCs w:val="24"/>
              </w:rPr>
              <w:t>На местности установить нивелир на штатив и привести его в рабочее состояние. Определить с помощью нивелира абсолютные отметки всех вершин квадратов, с отображением полученных данных в ведомость технического нивелирования.</w:t>
            </w:r>
            <w:r w:rsidR="00E43A1D" w:rsidRPr="0028432B">
              <w:rPr>
                <w:rFonts w:ascii="Times New Roman" w:hAnsi="Times New Roman"/>
                <w:sz w:val="24"/>
                <w:szCs w:val="24"/>
              </w:rPr>
              <w:t xml:space="preserve"> </w:t>
            </w:r>
          </w:p>
        </w:tc>
        <w:tc>
          <w:tcPr>
            <w:tcW w:w="2410" w:type="dxa"/>
          </w:tcPr>
          <w:p w14:paraId="6375815A" w14:textId="1E59D108" w:rsidR="009F6DBB" w:rsidRDefault="00E43A1D" w:rsidP="00F43457">
            <w:pPr>
              <w:pStyle w:val="Style7"/>
              <w:spacing w:line="240" w:lineRule="auto"/>
              <w:ind w:firstLine="0"/>
            </w:pPr>
            <w:r w:rsidRPr="00A610A5">
              <w:t>Заполнить дневник-отчет о проделанной работе по теме 4 с занесением ведомости технич</w:t>
            </w:r>
            <w:r>
              <w:t>еского нивелирования в дневник.</w:t>
            </w:r>
          </w:p>
        </w:tc>
      </w:tr>
      <w:tr w:rsidR="009F6DBB" w14:paraId="15A68680" w14:textId="77777777" w:rsidTr="0025798D">
        <w:tc>
          <w:tcPr>
            <w:tcW w:w="560" w:type="dxa"/>
          </w:tcPr>
          <w:p w14:paraId="1CE77099" w14:textId="77777777" w:rsidR="00164E53" w:rsidRDefault="00164E53" w:rsidP="00F43457">
            <w:pPr>
              <w:pStyle w:val="Style7"/>
              <w:spacing w:line="240" w:lineRule="auto"/>
              <w:ind w:firstLine="0"/>
            </w:pPr>
          </w:p>
          <w:p w14:paraId="2CF1C20D" w14:textId="0F8999D3" w:rsidR="009F6DBB" w:rsidRDefault="009F6DBB" w:rsidP="00F43457">
            <w:pPr>
              <w:pStyle w:val="Style7"/>
              <w:spacing w:line="240" w:lineRule="auto"/>
              <w:ind w:firstLine="0"/>
            </w:pPr>
            <w:r>
              <w:lastRenderedPageBreak/>
              <w:t>5</w:t>
            </w:r>
          </w:p>
        </w:tc>
        <w:tc>
          <w:tcPr>
            <w:tcW w:w="1958" w:type="dxa"/>
          </w:tcPr>
          <w:p w14:paraId="75D75C25" w14:textId="77777777" w:rsidR="00164E53" w:rsidRDefault="00164E53" w:rsidP="00F43457">
            <w:pPr>
              <w:pStyle w:val="Style7"/>
              <w:spacing w:line="240" w:lineRule="auto"/>
              <w:ind w:firstLine="0"/>
            </w:pPr>
          </w:p>
          <w:p w14:paraId="51AE388D" w14:textId="0BBF8170" w:rsidR="009F6DBB" w:rsidRDefault="009F6DBB" w:rsidP="00F43457">
            <w:pPr>
              <w:pStyle w:val="Style7"/>
              <w:spacing w:line="240" w:lineRule="auto"/>
              <w:ind w:firstLine="0"/>
            </w:pPr>
            <w:r w:rsidRPr="002A3728">
              <w:lastRenderedPageBreak/>
              <w:t>Обработка данных журнала технического нивелирования</w:t>
            </w:r>
          </w:p>
        </w:tc>
        <w:tc>
          <w:tcPr>
            <w:tcW w:w="5103" w:type="dxa"/>
          </w:tcPr>
          <w:p w14:paraId="61F6EAFB" w14:textId="77777777" w:rsidR="00164E53" w:rsidRDefault="00164E53" w:rsidP="00F43457">
            <w:pPr>
              <w:pStyle w:val="Style7"/>
              <w:spacing w:line="240" w:lineRule="auto"/>
              <w:ind w:firstLine="0"/>
            </w:pPr>
          </w:p>
          <w:p w14:paraId="23BC4C2C" w14:textId="76E7A2DD" w:rsidR="009F6DBB" w:rsidRDefault="0028432B" w:rsidP="00F43457">
            <w:pPr>
              <w:pStyle w:val="Style7"/>
              <w:spacing w:line="240" w:lineRule="auto"/>
              <w:ind w:firstLine="0"/>
            </w:pPr>
            <w:r>
              <w:lastRenderedPageBreak/>
              <w:t>Проведение</w:t>
            </w:r>
            <w:r w:rsidRPr="007109D1">
              <w:t xml:space="preserve"> расчет</w:t>
            </w:r>
            <w:r>
              <w:t>а</w:t>
            </w:r>
            <w:r w:rsidRPr="007109D1">
              <w:t xml:space="preserve"> абсолютных отметок всех вершин квадратов в журнале технического нивелирования.</w:t>
            </w:r>
          </w:p>
        </w:tc>
        <w:tc>
          <w:tcPr>
            <w:tcW w:w="2410" w:type="dxa"/>
          </w:tcPr>
          <w:p w14:paraId="58A17C78" w14:textId="77777777" w:rsidR="00164E53" w:rsidRDefault="00164E53" w:rsidP="00F43457">
            <w:pPr>
              <w:pStyle w:val="Style7"/>
              <w:spacing w:line="240" w:lineRule="auto"/>
              <w:ind w:firstLine="0"/>
            </w:pPr>
          </w:p>
          <w:p w14:paraId="09C2EA63" w14:textId="54729970" w:rsidR="009F6DBB" w:rsidRDefault="00E43A1D" w:rsidP="00F43457">
            <w:pPr>
              <w:pStyle w:val="Style7"/>
              <w:spacing w:line="240" w:lineRule="auto"/>
              <w:ind w:firstLine="0"/>
            </w:pPr>
            <w:r>
              <w:lastRenderedPageBreak/>
              <w:t>Отобразить расчеты  в дневнике-отчете</w:t>
            </w:r>
          </w:p>
        </w:tc>
      </w:tr>
      <w:tr w:rsidR="009F6DBB" w14:paraId="0BEB2082" w14:textId="77777777" w:rsidTr="0025798D">
        <w:tc>
          <w:tcPr>
            <w:tcW w:w="560" w:type="dxa"/>
          </w:tcPr>
          <w:p w14:paraId="7D16E7BF" w14:textId="2CDEE615" w:rsidR="009F6DBB" w:rsidRDefault="009F6DBB" w:rsidP="00F43457">
            <w:pPr>
              <w:pStyle w:val="Style7"/>
              <w:spacing w:line="240" w:lineRule="auto"/>
              <w:ind w:firstLine="0"/>
            </w:pPr>
            <w:r>
              <w:lastRenderedPageBreak/>
              <w:t>6</w:t>
            </w:r>
          </w:p>
        </w:tc>
        <w:tc>
          <w:tcPr>
            <w:tcW w:w="1958" w:type="dxa"/>
          </w:tcPr>
          <w:p w14:paraId="72C58FD5" w14:textId="4CD56BE5" w:rsidR="009F6DBB" w:rsidRDefault="009F6DBB" w:rsidP="00F43457">
            <w:pPr>
              <w:pStyle w:val="Style7"/>
              <w:spacing w:line="240" w:lineRule="auto"/>
              <w:ind w:firstLine="0"/>
            </w:pPr>
            <w:r w:rsidRPr="002A3728">
              <w:t>Защита и сдача отчета</w:t>
            </w:r>
          </w:p>
        </w:tc>
        <w:tc>
          <w:tcPr>
            <w:tcW w:w="5103" w:type="dxa"/>
          </w:tcPr>
          <w:p w14:paraId="202BCB8D" w14:textId="2C7B9D96" w:rsidR="009F6DBB" w:rsidRDefault="0028432B" w:rsidP="00E43A1D">
            <w:pPr>
              <w:pStyle w:val="Style7"/>
              <w:spacing w:line="240" w:lineRule="auto"/>
              <w:ind w:firstLine="0"/>
            </w:pPr>
            <w:r>
              <w:t xml:space="preserve">Составление выводов по практике. </w:t>
            </w:r>
          </w:p>
        </w:tc>
        <w:tc>
          <w:tcPr>
            <w:tcW w:w="2410" w:type="dxa"/>
          </w:tcPr>
          <w:p w14:paraId="4B2CACB9" w14:textId="1D595624" w:rsidR="009F6DBB" w:rsidRDefault="00E43A1D" w:rsidP="00F43457">
            <w:pPr>
              <w:pStyle w:val="Style7"/>
              <w:spacing w:line="240" w:lineRule="auto"/>
              <w:ind w:firstLine="0"/>
            </w:pPr>
            <w:r>
              <w:t xml:space="preserve">Оформление дневника-отчета </w:t>
            </w:r>
            <w:r w:rsidRPr="007109D1">
              <w:t>и защит</w:t>
            </w:r>
            <w:r>
              <w:t>а</w:t>
            </w:r>
            <w:r w:rsidRPr="007109D1">
              <w:t xml:space="preserve"> отчет</w:t>
            </w:r>
            <w:r>
              <w:t>а</w:t>
            </w:r>
            <w:r w:rsidRPr="007109D1">
              <w:t xml:space="preserve"> по учебной практике.</w:t>
            </w:r>
          </w:p>
        </w:tc>
      </w:tr>
    </w:tbl>
    <w:p w14:paraId="500BD3E9" w14:textId="2E14A3ED" w:rsidR="00F43457" w:rsidRDefault="00F43457" w:rsidP="00F43457">
      <w:pPr>
        <w:pStyle w:val="Style7"/>
        <w:spacing w:line="240" w:lineRule="auto"/>
        <w:ind w:firstLine="0"/>
      </w:pPr>
    </w:p>
    <w:p w14:paraId="68E1886C" w14:textId="13D39A30" w:rsidR="00B15707" w:rsidRDefault="00E73BE3" w:rsidP="0025798D">
      <w:pPr>
        <w:pStyle w:val="Style7"/>
        <w:pageBreakBefore/>
        <w:numPr>
          <w:ilvl w:val="0"/>
          <w:numId w:val="4"/>
        </w:numPr>
        <w:spacing w:line="240" w:lineRule="auto"/>
        <w:ind w:left="714" w:hanging="357"/>
        <w:jc w:val="center"/>
        <w:outlineLvl w:val="0"/>
        <w:rPr>
          <w:b/>
          <w:bCs/>
        </w:rPr>
      </w:pPr>
      <w:bookmarkStart w:id="4" w:name="_Toc34141067"/>
      <w:r w:rsidRPr="00E73BE3">
        <w:rPr>
          <w:b/>
          <w:bCs/>
        </w:rPr>
        <w:lastRenderedPageBreak/>
        <w:t>ТРЕБОВАНИЯ К КОМПЛЕКТУ МАТЕРИАЛОВ ПО УЧЕБНОЙ</w:t>
      </w:r>
      <w:r w:rsidR="008F536E">
        <w:rPr>
          <w:b/>
          <w:bCs/>
        </w:rPr>
        <w:t xml:space="preserve"> </w:t>
      </w:r>
      <w:r w:rsidR="00E90E5B">
        <w:rPr>
          <w:b/>
          <w:bCs/>
        </w:rPr>
        <w:t>ПРАКТИКИ</w:t>
      </w:r>
      <w:bookmarkEnd w:id="4"/>
    </w:p>
    <w:p w14:paraId="65E53F18" w14:textId="77777777" w:rsidR="00E90E5B" w:rsidRDefault="00E90E5B" w:rsidP="00E90E5B">
      <w:pPr>
        <w:pStyle w:val="Style7"/>
        <w:spacing w:line="240" w:lineRule="auto"/>
        <w:ind w:left="720" w:firstLine="0"/>
        <w:outlineLvl w:val="0"/>
        <w:rPr>
          <w:b/>
          <w:bCs/>
        </w:rPr>
      </w:pPr>
    </w:p>
    <w:p w14:paraId="18357AD6" w14:textId="14EFC173" w:rsidR="00E73BE3" w:rsidRDefault="00E73BE3" w:rsidP="00E73BE3">
      <w:pPr>
        <w:pStyle w:val="Style7"/>
        <w:spacing w:line="240" w:lineRule="auto"/>
      </w:pPr>
      <w:r>
        <w:t>По окончанию практики обучающийся предоставляет:</w:t>
      </w:r>
    </w:p>
    <w:p w14:paraId="4CDD0C67" w14:textId="49526009" w:rsidR="00E73BE3" w:rsidRPr="00E73BE3" w:rsidRDefault="00E73BE3" w:rsidP="00E73BE3">
      <w:pPr>
        <w:pStyle w:val="Style7"/>
        <w:numPr>
          <w:ilvl w:val="0"/>
          <w:numId w:val="16"/>
        </w:numPr>
        <w:spacing w:line="240" w:lineRule="auto"/>
        <w:rPr>
          <w:b/>
          <w:bCs/>
        </w:rPr>
      </w:pPr>
      <w:r>
        <w:t>отчет по практике, заверенный печатью организации;</w:t>
      </w:r>
    </w:p>
    <w:p w14:paraId="783B1700" w14:textId="141BCD5C" w:rsidR="00E73BE3" w:rsidRPr="00E73BE3" w:rsidRDefault="00E73BE3" w:rsidP="00E73BE3">
      <w:pPr>
        <w:pStyle w:val="Style7"/>
        <w:numPr>
          <w:ilvl w:val="0"/>
          <w:numId w:val="16"/>
        </w:numPr>
        <w:spacing w:line="240" w:lineRule="auto"/>
        <w:rPr>
          <w:b/>
          <w:bCs/>
        </w:rPr>
      </w:pPr>
      <w:r>
        <w:t>аттестационный лист с выставленными оценками, заверенный печатью организации и подписью руководителя практики от организации;</w:t>
      </w:r>
    </w:p>
    <w:p w14:paraId="09A20A22" w14:textId="56885285" w:rsidR="00E73BE3" w:rsidRPr="00E73BE3" w:rsidRDefault="00E73BE3" w:rsidP="00E73BE3">
      <w:pPr>
        <w:pStyle w:val="Style7"/>
        <w:numPr>
          <w:ilvl w:val="0"/>
          <w:numId w:val="16"/>
        </w:numPr>
        <w:spacing w:line="240" w:lineRule="auto"/>
        <w:rPr>
          <w:b/>
          <w:bCs/>
        </w:rPr>
      </w:pPr>
      <w:r>
        <w:t>дневник по практике.</w:t>
      </w:r>
    </w:p>
    <w:p w14:paraId="46D289D7" w14:textId="15FEC890" w:rsidR="00E73BE3" w:rsidRDefault="00E73BE3" w:rsidP="00E73BE3">
      <w:pPr>
        <w:pStyle w:val="Style7"/>
        <w:spacing w:line="240" w:lineRule="auto"/>
      </w:pPr>
    </w:p>
    <w:p w14:paraId="6A60EC6A" w14:textId="09492252" w:rsidR="00E73BE3" w:rsidRDefault="00E73BE3" w:rsidP="00E73BE3">
      <w:pPr>
        <w:pStyle w:val="Style7"/>
        <w:spacing w:line="240" w:lineRule="auto"/>
      </w:pPr>
      <w:r>
        <w:t>Структура отчета по практике:</w:t>
      </w:r>
    </w:p>
    <w:p w14:paraId="55B65491" w14:textId="492BA153" w:rsidR="00E73BE3" w:rsidRDefault="00E73BE3" w:rsidP="00E73BE3">
      <w:pPr>
        <w:pStyle w:val="Style7"/>
        <w:numPr>
          <w:ilvl w:val="0"/>
          <w:numId w:val="17"/>
        </w:numPr>
        <w:spacing w:line="240" w:lineRule="auto"/>
      </w:pPr>
      <w:r w:rsidRPr="00E73BE3">
        <w:t>титульный лист</w:t>
      </w:r>
      <w:r>
        <w:t>;</w:t>
      </w:r>
    </w:p>
    <w:p w14:paraId="29D8C139" w14:textId="3AB42632" w:rsidR="00E73BE3" w:rsidRDefault="00E73BE3" w:rsidP="00E73BE3">
      <w:pPr>
        <w:pStyle w:val="Style7"/>
        <w:numPr>
          <w:ilvl w:val="0"/>
          <w:numId w:val="17"/>
        </w:numPr>
        <w:spacing w:line="240" w:lineRule="auto"/>
      </w:pPr>
      <w:r>
        <w:t>содержание (перечень приведенных в отчете тем (разделов) с указанием страниц);</w:t>
      </w:r>
    </w:p>
    <w:p w14:paraId="2C2A307F" w14:textId="69C30D6D" w:rsidR="00E73BE3" w:rsidRDefault="00E73BE3" w:rsidP="00E73BE3">
      <w:pPr>
        <w:pStyle w:val="Style7"/>
        <w:numPr>
          <w:ilvl w:val="0"/>
          <w:numId w:val="17"/>
        </w:numPr>
        <w:spacing w:line="240" w:lineRule="auto"/>
      </w:pPr>
      <w:r>
        <w:t>описание целей и задач практики;</w:t>
      </w:r>
    </w:p>
    <w:p w14:paraId="7AE6F2A0" w14:textId="114CA3C9" w:rsidR="00E73BE3" w:rsidRDefault="00E73BE3" w:rsidP="00E73BE3">
      <w:pPr>
        <w:pStyle w:val="Style7"/>
        <w:numPr>
          <w:ilvl w:val="0"/>
          <w:numId w:val="17"/>
        </w:numPr>
        <w:spacing w:line="240" w:lineRule="auto"/>
      </w:pPr>
      <w:r>
        <w:t>общая характеристика (района работ, организации);</w:t>
      </w:r>
    </w:p>
    <w:p w14:paraId="44342046" w14:textId="60804906" w:rsidR="00E73BE3" w:rsidRDefault="00E73BE3" w:rsidP="00E73BE3">
      <w:pPr>
        <w:pStyle w:val="Style7"/>
        <w:numPr>
          <w:ilvl w:val="0"/>
          <w:numId w:val="17"/>
        </w:numPr>
        <w:spacing w:line="240" w:lineRule="auto"/>
      </w:pPr>
      <w:r>
        <w:t>характеристика материально – технической базы предприятия (подразделения);</w:t>
      </w:r>
    </w:p>
    <w:p w14:paraId="347E4C70" w14:textId="73E3B2F6" w:rsidR="00E73BE3" w:rsidRDefault="00E73BE3" w:rsidP="00E73BE3">
      <w:pPr>
        <w:pStyle w:val="Style7"/>
        <w:numPr>
          <w:ilvl w:val="0"/>
          <w:numId w:val="17"/>
        </w:numPr>
        <w:spacing w:line="240" w:lineRule="auto"/>
      </w:pPr>
      <w:r>
        <w:t>описание требований по технике безопасности и охране труда;</w:t>
      </w:r>
    </w:p>
    <w:p w14:paraId="01556A80" w14:textId="0AFB59EC" w:rsidR="00E73BE3" w:rsidRDefault="00E73BE3" w:rsidP="00E73BE3">
      <w:pPr>
        <w:pStyle w:val="Style7"/>
        <w:numPr>
          <w:ilvl w:val="0"/>
          <w:numId w:val="17"/>
        </w:numPr>
        <w:spacing w:line="240" w:lineRule="auto"/>
      </w:pPr>
      <w:r>
        <w:t>описание видов, выполняемых работ в соответствии с темами практики;</w:t>
      </w:r>
    </w:p>
    <w:p w14:paraId="118842A5" w14:textId="3EC5EE18" w:rsidR="00E73BE3" w:rsidRDefault="00E73BE3" w:rsidP="00626CEE">
      <w:pPr>
        <w:pStyle w:val="Style7"/>
        <w:numPr>
          <w:ilvl w:val="0"/>
          <w:numId w:val="17"/>
        </w:numPr>
        <w:spacing w:line="240" w:lineRule="auto"/>
      </w:pPr>
      <w:r>
        <w:t>вывод и предложения.</w:t>
      </w:r>
    </w:p>
    <w:p w14:paraId="21E0F6CD" w14:textId="161C4D5B" w:rsidR="00E73BE3" w:rsidRDefault="00E73BE3" w:rsidP="00E73BE3">
      <w:pPr>
        <w:pStyle w:val="Style7"/>
        <w:spacing w:line="240" w:lineRule="auto"/>
      </w:pPr>
      <w:r>
        <w:t>Отчет должен быть оформлен согласно правилам оформления текстовых документов.</w:t>
      </w:r>
    </w:p>
    <w:p w14:paraId="4649116C" w14:textId="77777777" w:rsidR="00C83915" w:rsidRDefault="00C83915" w:rsidP="00C83915">
      <w:pPr>
        <w:pStyle w:val="Style7"/>
        <w:pageBreakBefore/>
        <w:spacing w:line="240" w:lineRule="auto"/>
        <w:ind w:firstLine="726"/>
        <w:jc w:val="center"/>
        <w:outlineLvl w:val="0"/>
        <w:rPr>
          <w:b/>
        </w:rPr>
      </w:pPr>
      <w:bookmarkStart w:id="5" w:name="_Toc34141068"/>
      <w:r w:rsidRPr="00D05D0D">
        <w:rPr>
          <w:b/>
        </w:rPr>
        <w:lastRenderedPageBreak/>
        <w:t>3.1</w:t>
      </w:r>
      <w:r w:rsidRPr="00D05D0D">
        <w:rPr>
          <w:b/>
        </w:rPr>
        <w:tab/>
        <w:t>МАТЕРИАЛЫ ДЛЯ ПРОВЕДЕНИЯ ПРАКТИКИ</w:t>
      </w:r>
      <w:bookmarkEnd w:id="5"/>
    </w:p>
    <w:p w14:paraId="7C2E37A5" w14:textId="77777777" w:rsidR="00C83915" w:rsidRDefault="00C83915" w:rsidP="00C83915">
      <w:pPr>
        <w:pStyle w:val="Style7"/>
        <w:spacing w:line="240" w:lineRule="auto"/>
        <w:jc w:val="center"/>
        <w:rPr>
          <w:b/>
        </w:rPr>
      </w:pPr>
    </w:p>
    <w:p w14:paraId="1419A5DD" w14:textId="77777777" w:rsidR="00C83915" w:rsidRPr="00B664B7" w:rsidRDefault="00C83915" w:rsidP="00C83915">
      <w:pPr>
        <w:spacing w:after="0"/>
        <w:ind w:firstLine="567"/>
        <w:jc w:val="center"/>
        <w:rPr>
          <w:rFonts w:ascii="Times New Roman" w:hAnsi="Times New Roman" w:cs="Times New Roman"/>
          <w:sz w:val="24"/>
          <w:szCs w:val="24"/>
        </w:rPr>
      </w:pPr>
      <w:r w:rsidRPr="00B664B7">
        <w:rPr>
          <w:rFonts w:ascii="Times New Roman" w:hAnsi="Times New Roman" w:cs="Times New Roman"/>
          <w:sz w:val="24"/>
          <w:szCs w:val="24"/>
        </w:rPr>
        <w:t>Тема 1</w:t>
      </w:r>
      <w:r>
        <w:rPr>
          <w:rFonts w:ascii="Times New Roman" w:hAnsi="Times New Roman"/>
          <w:sz w:val="24"/>
          <w:szCs w:val="24"/>
        </w:rPr>
        <w:t xml:space="preserve"> </w:t>
      </w:r>
      <w:r w:rsidRPr="00B664B7">
        <w:rPr>
          <w:rFonts w:ascii="Times New Roman" w:hAnsi="Times New Roman" w:cs="Times New Roman"/>
          <w:sz w:val="24"/>
          <w:szCs w:val="24"/>
        </w:rPr>
        <w:t>Правила техники безопасности</w:t>
      </w:r>
      <w:r>
        <w:rPr>
          <w:rFonts w:ascii="Times New Roman" w:hAnsi="Times New Roman"/>
          <w:sz w:val="24"/>
          <w:szCs w:val="24"/>
        </w:rPr>
        <w:t xml:space="preserve"> </w:t>
      </w:r>
      <w:r w:rsidRPr="00B664B7">
        <w:rPr>
          <w:rFonts w:ascii="Times New Roman" w:hAnsi="Times New Roman" w:cs="Times New Roman"/>
          <w:sz w:val="24"/>
          <w:szCs w:val="24"/>
        </w:rPr>
        <w:t>и обращения с геодезическими приборами</w:t>
      </w:r>
    </w:p>
    <w:p w14:paraId="36FCB892" w14:textId="77777777" w:rsidR="00C83915" w:rsidRDefault="00C83915" w:rsidP="00C83915">
      <w:pPr>
        <w:spacing w:after="0"/>
        <w:ind w:firstLine="567"/>
        <w:jc w:val="center"/>
        <w:rPr>
          <w:rFonts w:ascii="Times New Roman" w:hAnsi="Times New Roman" w:cs="Times New Roman"/>
          <w:sz w:val="24"/>
          <w:szCs w:val="24"/>
        </w:rPr>
      </w:pPr>
      <w:r w:rsidRPr="00B664B7">
        <w:rPr>
          <w:rFonts w:ascii="Times New Roman" w:hAnsi="Times New Roman" w:cs="Times New Roman"/>
          <w:sz w:val="24"/>
          <w:szCs w:val="24"/>
        </w:rPr>
        <w:t>Общие требования безопасности</w:t>
      </w:r>
    </w:p>
    <w:p w14:paraId="1841961A" w14:textId="77777777" w:rsidR="00C83915" w:rsidRPr="00B664B7" w:rsidRDefault="00C83915" w:rsidP="00C83915">
      <w:pPr>
        <w:spacing w:after="0"/>
        <w:ind w:firstLine="567"/>
        <w:jc w:val="center"/>
        <w:rPr>
          <w:rFonts w:ascii="Times New Roman" w:hAnsi="Times New Roman" w:cs="Times New Roman"/>
          <w:sz w:val="24"/>
          <w:szCs w:val="24"/>
        </w:rPr>
      </w:pPr>
    </w:p>
    <w:p w14:paraId="27282DDA"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Геодезические приборы предназначены для измерений на земной поверхности углов, расстояний, превышений.</w:t>
      </w:r>
    </w:p>
    <w:p w14:paraId="4B73C5D5"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работе в полевых условиях следует руководствоваться правила- ми по технике безопасности на топографических работах (ПТБ-88,) охране труда, санитарии и гигиены.</w:t>
      </w:r>
    </w:p>
    <w:p w14:paraId="33795AB7"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К работе допускаются лица, прошедшие вводный инструктаж по охране труда и инструктаж на рабочем месте.</w:t>
      </w:r>
    </w:p>
    <w:p w14:paraId="5199EC41"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 xml:space="preserve">Требования безопасности перед началом работы </w:t>
      </w:r>
    </w:p>
    <w:p w14:paraId="19096849"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Одежда и обувь должны соответствовать погоде и характеру выполняемой работы. В жаркую погоду необходимо обязательно надевать головной убор. Пребывание на солнце с непокрытой головой может вызвать солнечный удар. Одежда должна быть легкой, свободной, не стесняющей движений, преимущественно светлых тонов. В холодную погоду необходимо надеть теплую одежду. Обувь должна быть легкой, закрытой.</w:t>
      </w:r>
    </w:p>
    <w:p w14:paraId="18F276DD"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В связи с повышенной опасностью заболевания клещевым энцефалитом необходимо работы выполнять в закрытой одежде, а по окончании рабочего дня, дома, осмотреться. При обнаружении следов укуса клещом следует немедленно обратиться к медицинскому работнику.</w:t>
      </w:r>
    </w:p>
    <w:p w14:paraId="28C6B48F"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После получения необходимых для работы инструментов и принадлежностей их следует осмотреть, обратив внимание на внешнее состояние, исправность оптики, уровней, наличие принадлежностей (чехлов, шпилек, ключей и т.д.).</w:t>
      </w:r>
    </w:p>
    <w:p w14:paraId="6A09953C"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транспортировке приборов и работе с ними их следует оберегать от толчков, ударов и резкого встряхивания. Перевозить или переносить приборы на большие расстояния только в упаковочных футлярах.</w:t>
      </w:r>
    </w:p>
    <w:p w14:paraId="0CAEFCFC"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выполнении юстировок, во время работы с исправительными винтами, нужно следить за тем, чтобы не сорвать резьбу или головки винтов.</w:t>
      </w:r>
    </w:p>
    <w:p w14:paraId="302C0F63"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обнаружении, что состояние полученных инструментов и принадлежностей может представить опасность для здоровья, их следует заменить или привести в безопасное состояние.</w:t>
      </w:r>
    </w:p>
    <w:p w14:paraId="25571984"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Требования безопасности во время работы</w:t>
      </w:r>
    </w:p>
    <w:p w14:paraId="197A9A8C"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переносе геодезических приборов и принадлежностей следует следить, чтобы их положение не представляло опасности для окружающих (например, наконечники штативов нельзя направлять на окружающих, нельзя резко поворачиваться, держа нивелирную рейку на плече и т.д.). В процессе работ и при перемещении до участка работ необходимо соблюдать правила дорожного движения. При выполнении работ вблизи проезжей части дорог нельзя разворачивать рейку, штатив или веху поперек проезжей части.</w:t>
      </w:r>
    </w:p>
    <w:p w14:paraId="0F87AC2D"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Дороги с интенсивным движением не должны пересекать участок выполнения работ. Запрещается выполнять работы на проезжей части улиц, вблизи улиц с интенсивным движением или, пересекая такие улицы (например, выполнять измерение расстояний с использованием рулетки или мерной ленты, устанавливать теодолит или нивелир на проезжей части или вблизи ее и т.д.).</w:t>
      </w:r>
    </w:p>
    <w:p w14:paraId="62E5007B"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 xml:space="preserve">Нельзя выполнять работы на территории  строительных  площадок или в опасной близости от них, вблизи трансформаторных будок, газохранилищ, в сырую погоду вблизи </w:t>
      </w:r>
      <w:r w:rsidRPr="00B664B7">
        <w:rPr>
          <w:rFonts w:ascii="Times New Roman" w:hAnsi="Times New Roman" w:cs="Times New Roman"/>
          <w:sz w:val="24"/>
          <w:szCs w:val="24"/>
        </w:rPr>
        <w:lastRenderedPageBreak/>
        <w:t>линий электропередач. Нельзя вести работы наступая или стоя на люках смотровых колодцев.</w:t>
      </w:r>
    </w:p>
    <w:p w14:paraId="06504920"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Нельзя рубить или ломать деревья, ветки деревьев, кустарники, ходить по клумбам и газонам, разводить костры, оставлять мусор.</w:t>
      </w:r>
    </w:p>
    <w:p w14:paraId="51120D51"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Запрещается купаться в течение рабочего дня.</w:t>
      </w:r>
    </w:p>
    <w:p w14:paraId="3C95BB36"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Не следует забивать колышки или металлические штыри на тротуарах, пешеходных дорожках, на территории детских и спортивных площадках.</w:t>
      </w:r>
    </w:p>
    <w:p w14:paraId="573BD7D7"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Геодезические измерения следует выполнять в периоды, так называемого, «выгоднейшего» времени наблюдений (утренние и вечерние часы), когда колебания изображений визирных целей незначительные или вовсе отсутствуют, а условия видимости наилучшие.</w:t>
      </w:r>
    </w:p>
    <w:p w14:paraId="2DD4290D"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Требования безопасности в аварийных ситуациях</w:t>
      </w:r>
    </w:p>
    <w:p w14:paraId="3F379850"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Не приступать к работе до устранения неисправностей.</w:t>
      </w:r>
    </w:p>
    <w:p w14:paraId="52DAFE91"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получении травм и внезапном заболевании немедленно известить своего руководителя, организовать доврачебную помощь или вызвать скорую медицинскую помощь.</w:t>
      </w:r>
    </w:p>
    <w:p w14:paraId="3664E1C9"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При обнаружении следов укуса клещом следует обратиться в больницу.</w:t>
      </w:r>
    </w:p>
    <w:p w14:paraId="57369F14"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Требования безопасности по окончании работы</w:t>
      </w:r>
    </w:p>
    <w:p w14:paraId="6581B1E8" w14:textId="77777777" w:rsidR="00C83915" w:rsidRPr="00B664B7"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По окончании работы с инструментами рейки, штативы, вехи необходимо складывать на пол плашмя.</w:t>
      </w:r>
    </w:p>
    <w:p w14:paraId="3B9303D9" w14:textId="77777777" w:rsidR="00C83915" w:rsidRDefault="00C83915" w:rsidP="00C83915">
      <w:pPr>
        <w:spacing w:after="0"/>
        <w:ind w:firstLine="567"/>
        <w:jc w:val="both"/>
        <w:rPr>
          <w:rFonts w:ascii="Times New Roman" w:hAnsi="Times New Roman" w:cs="Times New Roman"/>
          <w:sz w:val="24"/>
          <w:szCs w:val="24"/>
        </w:rPr>
      </w:pPr>
      <w:r w:rsidRPr="00B664B7">
        <w:rPr>
          <w:rFonts w:ascii="Times New Roman" w:hAnsi="Times New Roman" w:cs="Times New Roman"/>
          <w:sz w:val="24"/>
          <w:szCs w:val="24"/>
        </w:rPr>
        <w:t>По окончании практики приборы должны быть приведены в порядок, вычищены и сданы в геокамеру.</w:t>
      </w:r>
    </w:p>
    <w:p w14:paraId="12076B42" w14:textId="77777777" w:rsidR="00C83915" w:rsidRDefault="00C83915" w:rsidP="00C83915">
      <w:pPr>
        <w:spacing w:after="0"/>
        <w:ind w:firstLine="567"/>
        <w:jc w:val="both"/>
        <w:rPr>
          <w:rFonts w:ascii="Times New Roman" w:hAnsi="Times New Roman" w:cs="Times New Roman"/>
          <w:sz w:val="24"/>
          <w:szCs w:val="24"/>
        </w:rPr>
      </w:pPr>
    </w:p>
    <w:p w14:paraId="41AA8B22" w14:textId="77777777" w:rsidR="00C83915" w:rsidRDefault="00C83915" w:rsidP="00C83915">
      <w:pPr>
        <w:spacing w:after="0"/>
        <w:ind w:firstLine="567"/>
        <w:jc w:val="center"/>
        <w:rPr>
          <w:rFonts w:ascii="Times New Roman" w:hAnsi="Times New Roman" w:cs="Times New Roman"/>
          <w:sz w:val="24"/>
          <w:szCs w:val="24"/>
        </w:rPr>
      </w:pPr>
      <w:r>
        <w:rPr>
          <w:rFonts w:ascii="Times New Roman" w:hAnsi="Times New Roman" w:cs="Times New Roman"/>
          <w:sz w:val="24"/>
          <w:szCs w:val="24"/>
        </w:rPr>
        <w:t>Тема 2 Поверки и юстировки геодезических приборов</w:t>
      </w:r>
    </w:p>
    <w:p w14:paraId="46A86E1E" w14:textId="77777777" w:rsidR="00C83915" w:rsidRDefault="00C83915" w:rsidP="00C83915">
      <w:pPr>
        <w:spacing w:after="0"/>
        <w:ind w:firstLine="567"/>
        <w:jc w:val="center"/>
        <w:rPr>
          <w:rFonts w:ascii="Times New Roman" w:hAnsi="Times New Roman" w:cs="Times New Roman"/>
          <w:sz w:val="24"/>
          <w:szCs w:val="24"/>
        </w:rPr>
      </w:pPr>
      <w:r>
        <w:rPr>
          <w:rFonts w:ascii="Times New Roman" w:hAnsi="Times New Roman" w:cs="Times New Roman"/>
          <w:sz w:val="24"/>
          <w:szCs w:val="24"/>
        </w:rPr>
        <w:t>Поверка и юстировка электронного тахеометра</w:t>
      </w:r>
    </w:p>
    <w:p w14:paraId="46955BC6" w14:textId="77777777" w:rsidR="00C83915" w:rsidRDefault="00C83915" w:rsidP="00C83915">
      <w:pPr>
        <w:spacing w:after="0"/>
        <w:ind w:firstLine="567"/>
        <w:jc w:val="center"/>
        <w:rPr>
          <w:rFonts w:ascii="Times New Roman" w:hAnsi="Times New Roman" w:cs="Times New Roman"/>
          <w:sz w:val="24"/>
          <w:szCs w:val="24"/>
        </w:rPr>
      </w:pPr>
    </w:p>
    <w:p w14:paraId="6AEEA3D4"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Поверки и юстировки</w:t>
      </w:r>
    </w:p>
    <w:p w14:paraId="600FE13E"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Конструкция электронного тахеометра основана на геометрических, математических, и, конечно, физических принципах оптики, механики, электроники. Важными составляющими в этом служат увязка в самой конструкции взаимных положений частей и узлов, которые и подлежат периодической проверке или как говорят геодезисты поверки.</w:t>
      </w:r>
    </w:p>
    <w:p w14:paraId="5C40F0A5"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Большинство поверок этих электронно-оптических приборов в части оптико-механических узлов такие же, как и у оптических теодолитов.</w:t>
      </w:r>
    </w:p>
    <w:p w14:paraId="425CE413" w14:textId="77777777" w:rsidR="00C83915"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Первая такая поверка тахеометра считается так называемая поверка цилиндрического уровня. Суть ее заключается в том, чтобы воздушный пузырек уровня цилиндрической формы при вращении тахеометра вокруг своей оси всегда бы находился в середине его ампулы. Это означает, что корпус прибора будет находиться в отвесном состоянии или как еще говорят совпадать с отвесной линией. Сам механизм проверки состоит из последовательности операций по выведению цилиндрического уровня в среднее положение подъемными винтами трегера. При этом ампула уровня должна быть расположена первый раз вдоль двух винтов, а вращение ими осуществляется в противоположном направлении друг относительно друга. В следующий раз уровень разворачивается перпендикулярно и устанавливается по третьему винту, вращением которого выставляется окончательное положение цилиндрического уровня. Затем для проверки уровень разворачивается на 180</w:t>
      </w:r>
      <w:r>
        <w:rPr>
          <w:rFonts w:ascii="Times New Roman" w:hAnsi="Times New Roman" w:cs="Times New Roman"/>
          <w:sz w:val="24"/>
          <w:szCs w:val="24"/>
        </w:rPr>
        <w:t>˚</w:t>
      </w:r>
      <w:r w:rsidRPr="004149C1">
        <w:rPr>
          <w:rFonts w:ascii="Times New Roman" w:hAnsi="Times New Roman" w:cs="Times New Roman"/>
          <w:sz w:val="24"/>
          <w:szCs w:val="24"/>
        </w:rPr>
        <w:t xml:space="preserve"> и при исправном состоянии после разворота его отклонение от среднего положения должно составить не более двух делений. При отклонении на большее количество делений он </w:t>
      </w:r>
      <w:r w:rsidRPr="004149C1">
        <w:rPr>
          <w:rFonts w:ascii="Times New Roman" w:hAnsi="Times New Roman" w:cs="Times New Roman"/>
          <w:sz w:val="24"/>
          <w:szCs w:val="24"/>
        </w:rPr>
        <w:lastRenderedPageBreak/>
        <w:t>юстируется. Половина отклонения регулируется подъемными, а другая часть, - исправительными винтами.</w:t>
      </w:r>
    </w:p>
    <w:p w14:paraId="00A68998" w14:textId="77777777" w:rsidR="00C83915" w:rsidRDefault="00C83915" w:rsidP="00C83915">
      <w:pPr>
        <w:spacing w:after="0"/>
        <w:jc w:val="center"/>
        <w:rPr>
          <w:rFonts w:ascii="Times New Roman" w:hAnsi="Times New Roman" w:cs="Times New Roman"/>
          <w:sz w:val="24"/>
          <w:szCs w:val="24"/>
        </w:rPr>
      </w:pPr>
      <w:r>
        <w:rPr>
          <w:noProof/>
          <w:color w:val="3A3A3A"/>
          <w:sz w:val="27"/>
          <w:szCs w:val="27"/>
        </w:rPr>
        <w:drawing>
          <wp:inline distT="0" distB="0" distL="0" distR="0" wp14:anchorId="4BBE30DE" wp14:editId="5A658AD1">
            <wp:extent cx="3244132" cy="2804250"/>
            <wp:effectExtent l="0" t="0" r="0" b="0"/>
            <wp:docPr id="3" name="Рисунок 3" descr="https://greleon.ru/pr/pr25/i_e192a230e3302cc9_html_a459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eleon.ru/pr/pr25/i_e192a230e3302cc9_html_a4593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800" cy="2803963"/>
                    </a:xfrm>
                    <a:prstGeom prst="rect">
                      <a:avLst/>
                    </a:prstGeom>
                    <a:noFill/>
                    <a:ln>
                      <a:noFill/>
                    </a:ln>
                  </pic:spPr>
                </pic:pic>
              </a:graphicData>
            </a:graphic>
          </wp:inline>
        </w:drawing>
      </w:r>
    </w:p>
    <w:p w14:paraId="0FF933C9" w14:textId="77777777" w:rsidR="00C83915" w:rsidRPr="00480D60" w:rsidRDefault="00C83915" w:rsidP="00C83915">
      <w:pPr>
        <w:pStyle w:val="ad"/>
        <w:shd w:val="clear" w:color="auto" w:fill="FFFFFF"/>
        <w:spacing w:before="0" w:beforeAutospacing="0" w:after="0" w:afterAutospacing="0" w:line="240" w:lineRule="atLeast"/>
        <w:ind w:left="835" w:right="115"/>
        <w:jc w:val="center"/>
        <w:textAlignment w:val="baseline"/>
        <w:rPr>
          <w:sz w:val="27"/>
          <w:szCs w:val="27"/>
        </w:rPr>
      </w:pPr>
      <w:r w:rsidRPr="00480D60">
        <w:rPr>
          <w:bdr w:val="none" w:sz="0" w:space="0" w:color="auto" w:frame="1"/>
        </w:rPr>
        <w:t>Рисунок 1 – Порядок выполнения поверки и юстировки установочного цилиндрического уровня</w:t>
      </w:r>
    </w:p>
    <w:p w14:paraId="664455E6" w14:textId="77777777" w:rsidR="00C83915" w:rsidRPr="00480D60" w:rsidRDefault="00C83915" w:rsidP="00C83915">
      <w:pPr>
        <w:spacing w:after="0"/>
        <w:jc w:val="center"/>
        <w:rPr>
          <w:rFonts w:ascii="Times New Roman" w:hAnsi="Times New Roman" w:cs="Times New Roman"/>
          <w:sz w:val="24"/>
          <w:szCs w:val="24"/>
        </w:rPr>
      </w:pPr>
    </w:p>
    <w:p w14:paraId="66A04084"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Поверка круглого уровня</w:t>
      </w:r>
    </w:p>
    <w:p w14:paraId="2CD7F606"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По своей сути пересекается с предыдущей поверкой. Только за приведение вертикальной оси вращения корпуса тахеометра к отвесной линии используются круглые уровни. На практике эти уровни для приведения прибора в отвесное состояние применяются не часто. Но зачастую геодезисты не могут себе позволить, чтобы отдельное устройство было не отъюстировано, поэтому выполняют эту поверку. По исполнению она аналогична такой же поверке в нивелире. С помощью подъемных винтов круглый уровень выводится в центр его конструкции. При повороте прибора уровень должен находиться в том же положении, в центре. При значительном отклонении от него часть смещения устраняется исправительными винтами. Поверка тахеометра повторяется до нужного результата.</w:t>
      </w:r>
    </w:p>
    <w:p w14:paraId="7406177F"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48B496C" wp14:editId="6E8C7160">
            <wp:simplePos x="0" y="0"/>
            <wp:positionH relativeFrom="margin">
              <wp:posOffset>69215</wp:posOffset>
            </wp:positionH>
            <wp:positionV relativeFrom="margin">
              <wp:posOffset>5895975</wp:posOffset>
            </wp:positionV>
            <wp:extent cx="1884045" cy="1898015"/>
            <wp:effectExtent l="0" t="0" r="1905"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04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9C1">
        <w:rPr>
          <w:rFonts w:ascii="Times New Roman" w:hAnsi="Times New Roman" w:cs="Times New Roman"/>
          <w:sz w:val="24"/>
          <w:szCs w:val="24"/>
        </w:rPr>
        <w:t xml:space="preserve">В электронных тахеометрах конструктивно присутствуют электронные изображения круглых уровней </w:t>
      </w:r>
      <w:r>
        <w:rPr>
          <w:rFonts w:ascii="Times New Roman" w:hAnsi="Times New Roman" w:cs="Times New Roman"/>
          <w:sz w:val="24"/>
          <w:szCs w:val="24"/>
        </w:rPr>
        <w:t xml:space="preserve"> </w:t>
      </w:r>
      <w:r w:rsidRPr="004149C1">
        <w:rPr>
          <w:rFonts w:ascii="Times New Roman" w:hAnsi="Times New Roman" w:cs="Times New Roman"/>
          <w:sz w:val="24"/>
          <w:szCs w:val="24"/>
        </w:rPr>
        <w:t>в форме двух окружностей</w:t>
      </w:r>
      <w:r>
        <w:rPr>
          <w:rFonts w:ascii="Times New Roman" w:hAnsi="Times New Roman" w:cs="Times New Roman"/>
          <w:sz w:val="24"/>
          <w:szCs w:val="24"/>
        </w:rPr>
        <w:t xml:space="preserve"> (рис.2)</w:t>
      </w:r>
      <w:r w:rsidRPr="004149C1">
        <w:rPr>
          <w:rFonts w:ascii="Times New Roman" w:hAnsi="Times New Roman" w:cs="Times New Roman"/>
          <w:sz w:val="24"/>
          <w:szCs w:val="24"/>
        </w:rPr>
        <w:t>. Применяя управление датчиком наклона и цилиндрическим уровнем, необходимо наблюдать на экране смещение точки круглого уровня. С помощью шпильки и исправительных винтов круглого уровня он юстируется так, чтобы при любом развороте тахеометра круглая точка уровня находилась всегда в центре экрана.</w:t>
      </w:r>
    </w:p>
    <w:p w14:paraId="28C062BE" w14:textId="77777777" w:rsidR="00C83915" w:rsidRDefault="00C83915" w:rsidP="00C83915">
      <w:pPr>
        <w:spacing w:after="0"/>
        <w:ind w:firstLine="567"/>
        <w:jc w:val="both"/>
        <w:rPr>
          <w:rFonts w:ascii="Times New Roman" w:hAnsi="Times New Roman" w:cs="Times New Roman"/>
          <w:sz w:val="24"/>
          <w:szCs w:val="24"/>
        </w:rPr>
      </w:pPr>
    </w:p>
    <w:p w14:paraId="7798D362" w14:textId="77777777" w:rsidR="00C83915" w:rsidRDefault="00C83915" w:rsidP="00C83915">
      <w:pPr>
        <w:pStyle w:val="ad"/>
        <w:shd w:val="clear" w:color="auto" w:fill="FFFFFF"/>
        <w:spacing w:before="0" w:beforeAutospacing="0" w:after="0" w:afterAutospacing="0" w:line="240" w:lineRule="atLeast"/>
        <w:ind w:right="115"/>
        <w:textAlignment w:val="baseline"/>
        <w:rPr>
          <w:bdr w:val="none" w:sz="0" w:space="0" w:color="auto" w:frame="1"/>
        </w:rPr>
      </w:pPr>
      <w:r w:rsidRPr="00480D60">
        <w:rPr>
          <w:bdr w:val="none" w:sz="0" w:space="0" w:color="auto" w:frame="1"/>
        </w:rPr>
        <w:t xml:space="preserve">Рисунок 2 – Изображение круглого уровня </w:t>
      </w:r>
    </w:p>
    <w:p w14:paraId="3CF257EE" w14:textId="77777777" w:rsidR="00C83915" w:rsidRPr="00480D60" w:rsidRDefault="00C83915" w:rsidP="00C83915">
      <w:pPr>
        <w:pStyle w:val="ad"/>
        <w:shd w:val="clear" w:color="auto" w:fill="FFFFFF"/>
        <w:spacing w:before="0" w:beforeAutospacing="0" w:after="0" w:afterAutospacing="0" w:line="240" w:lineRule="atLeast"/>
        <w:ind w:right="115" w:firstLine="708"/>
        <w:textAlignment w:val="baseline"/>
        <w:rPr>
          <w:sz w:val="27"/>
          <w:szCs w:val="27"/>
        </w:rPr>
      </w:pPr>
      <w:r w:rsidRPr="00480D60">
        <w:rPr>
          <w:bdr w:val="none" w:sz="0" w:space="0" w:color="auto" w:frame="1"/>
        </w:rPr>
        <w:t>(электронный тахеометр)</w:t>
      </w:r>
    </w:p>
    <w:p w14:paraId="38240C92" w14:textId="77777777" w:rsidR="00C83915" w:rsidRPr="004149C1" w:rsidRDefault="00C83915" w:rsidP="00C83915">
      <w:pPr>
        <w:spacing w:after="0"/>
        <w:ind w:firstLine="567"/>
        <w:jc w:val="both"/>
        <w:rPr>
          <w:rFonts w:ascii="Times New Roman" w:hAnsi="Times New Roman" w:cs="Times New Roman"/>
          <w:sz w:val="24"/>
          <w:szCs w:val="24"/>
        </w:rPr>
      </w:pPr>
    </w:p>
    <w:p w14:paraId="5A02FEFA"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Поверка места нуля</w:t>
      </w:r>
    </w:p>
    <w:p w14:paraId="3FFC90AA"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 xml:space="preserve">Заключается в определении отсчета по вертикальному кругу при горизонтальном положении зрительной трубы, когда тахеометр находится в рабочем состоянии (вертикальная ось его вращения отвесна). Это поверка проводится при двух кругах (КП и </w:t>
      </w:r>
      <w:r w:rsidRPr="004149C1">
        <w:rPr>
          <w:rFonts w:ascii="Times New Roman" w:hAnsi="Times New Roman" w:cs="Times New Roman"/>
          <w:sz w:val="24"/>
          <w:szCs w:val="24"/>
        </w:rPr>
        <w:lastRenderedPageBreak/>
        <w:t>КЛ) на уровне горизонта инструмента. В принципе она выполняется точно так же как и в теодолитах с той лишь разницей, что все измерения высвечиваются на цифровом экране. Алгебраические вычисления среднеарифметического значения места нуля (МО) должны показать соответствие или несоответствие геометрического условия перпендикулярности осей визирования и вращения зрительной трубы тахеометра. Если значение МО отклоняется более, чем на 20 секунд производится юстировка самостоятельно. При повторении процедуры определения МО и его исправления при недопустимых значениях в течение двух, трех раз лучше всего обратиться в сервисный центр.</w:t>
      </w:r>
    </w:p>
    <w:p w14:paraId="5746AD69"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Поверка коллимационной ошибки</w:t>
      </w:r>
    </w:p>
    <w:p w14:paraId="4D778550" w14:textId="77777777" w:rsidR="00C83915" w:rsidRPr="004149C1" w:rsidRDefault="00597BF9" w:rsidP="00C83915">
      <w:pPr>
        <w:spacing w:after="0"/>
        <w:ind w:firstLine="567"/>
        <w:jc w:val="both"/>
        <w:rPr>
          <w:rFonts w:ascii="Times New Roman" w:hAnsi="Times New Roman" w:cs="Times New Roman"/>
          <w:sz w:val="24"/>
          <w:szCs w:val="24"/>
        </w:rPr>
      </w:pPr>
      <w:hyperlink r:id="rId10" w:history="1">
        <w:r w:rsidR="00C83915" w:rsidRPr="004149C1">
          <w:rPr>
            <w:rStyle w:val="aa"/>
            <w:rFonts w:ascii="Times New Roman" w:hAnsi="Times New Roman" w:cs="Times New Roman"/>
            <w:color w:val="auto"/>
            <w:sz w:val="24"/>
            <w:szCs w:val="24"/>
            <w:u w:val="none"/>
          </w:rPr>
          <w:t>Электронных тахеометров</w:t>
        </w:r>
      </w:hyperlink>
      <w:r w:rsidR="00C83915" w:rsidRPr="004149C1">
        <w:rPr>
          <w:rFonts w:ascii="Times New Roman" w:hAnsi="Times New Roman" w:cs="Times New Roman"/>
          <w:sz w:val="24"/>
          <w:szCs w:val="24"/>
        </w:rPr>
        <w:t> имеет своей целью определение не совпадения визирной и оптической осей зрительной трубы. При несовпадении этих осей возникает угол, который и принято называть коллимационной ошибкой. Мы знаем, что эта ошибка присутствует в виде какого-то опред</w:t>
      </w:r>
      <w:r w:rsidR="00C83915">
        <w:rPr>
          <w:rFonts w:ascii="Times New Roman" w:hAnsi="Times New Roman" w:cs="Times New Roman"/>
          <w:sz w:val="24"/>
          <w:szCs w:val="24"/>
        </w:rPr>
        <w:t xml:space="preserve">еленного значения. Как правило, </w:t>
      </w:r>
      <w:hyperlink r:id="rId11" w:history="1">
        <w:r w:rsidR="00C83915" w:rsidRPr="004149C1">
          <w:rPr>
            <w:rStyle w:val="aa"/>
            <w:rFonts w:ascii="Times New Roman" w:hAnsi="Times New Roman" w:cs="Times New Roman"/>
            <w:color w:val="auto"/>
            <w:sz w:val="24"/>
            <w:szCs w:val="24"/>
            <w:u w:val="none"/>
          </w:rPr>
          <w:t>геодезическим прибором</w:t>
        </w:r>
      </w:hyperlink>
      <w:r w:rsidR="00C83915">
        <w:rPr>
          <w:rFonts w:ascii="Times New Roman" w:hAnsi="Times New Roman" w:cs="Times New Roman"/>
          <w:sz w:val="24"/>
          <w:szCs w:val="24"/>
        </w:rPr>
        <w:t xml:space="preserve"> </w:t>
      </w:r>
      <w:r w:rsidR="00C83915" w:rsidRPr="004149C1">
        <w:rPr>
          <w:rFonts w:ascii="Times New Roman" w:hAnsi="Times New Roman" w:cs="Times New Roman"/>
          <w:sz w:val="24"/>
          <w:szCs w:val="24"/>
        </w:rPr>
        <w:t>можно без проблем пользоваться в случае, когда двойная коллимация не более двух СКП при измерениях горизонтального угла. Практическим путем 2с, так обозначают двойную коллимационную ошибку, определяется путем снятия горизонтальных отсчетов при двух положениях кругов (КП и КЛ) и вычисления:</w:t>
      </w:r>
    </w:p>
    <w:p w14:paraId="7D4224AD" w14:textId="77777777" w:rsidR="00C83915" w:rsidRPr="004149C1" w:rsidRDefault="00C83915" w:rsidP="00C83915">
      <w:pPr>
        <w:spacing w:after="0"/>
        <w:ind w:firstLine="567"/>
        <w:jc w:val="center"/>
        <w:rPr>
          <w:rFonts w:ascii="Times New Roman" w:hAnsi="Times New Roman" w:cs="Times New Roman"/>
          <w:sz w:val="24"/>
          <w:szCs w:val="24"/>
        </w:rPr>
      </w:pPr>
      <w:r w:rsidRPr="004149C1">
        <w:rPr>
          <w:rStyle w:val="af0"/>
          <w:rFonts w:ascii="Times New Roman" w:hAnsi="Times New Roman" w:cs="Times New Roman"/>
          <w:b w:val="0"/>
          <w:color w:val="282828"/>
          <w:sz w:val="28"/>
          <w:szCs w:val="28"/>
        </w:rPr>
        <w:t>2с=КП+КЛ±180</w:t>
      </w:r>
    </w:p>
    <w:p w14:paraId="6D860026"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При пятисекундном электроном тахеометре коллимация должна быть не более десяти секунд. В случае ее превышения этого значения устранение коллимационной погрешности должно производиться, как минимум в сервисном центре. У более современных электронных тахеометров существует опция определения коллимационной ошибки и ввода поправок для исправления. Как правило, значение ошибки коллимации определяется не менее двух раз.</w:t>
      </w:r>
    </w:p>
    <w:p w14:paraId="48C0A305"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Поверка сетки нитей </w:t>
      </w:r>
    </w:p>
    <w:p w14:paraId="213AE257" w14:textId="77777777" w:rsidR="00C83915"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Заключается в определении конструктивного крепления сетки нитей. При этом вертикальная и горизонтальная нити должны быть соответственно вертикальными и горизонтальными. Проверяются эти геометрические условия путем удаленного наведения на характерную точку электронного тахеометра. Вначале в поле зрения трубы на точку наводится вертикальная нить и при перемещении ее сверху вниз микрометренным винтом точного вертикального наведения она должна находиться в биссекторе сетки нитей. Аналогичным образом можно поступать при наведении на точку горизонтальной нитью и перемещения ее справа налево микрометренным винтом точного горизонтального наведения. Эти геометрические условия выполнены при нахождении точки на нитях и в биссекторах сетки нитей. Если происходят смещения точек с сетки нитей, имеет смысл обращаться к проверенным специалистам сервисного центра.</w:t>
      </w:r>
    </w:p>
    <w:p w14:paraId="6B09F02E" w14:textId="77777777" w:rsidR="00C83915" w:rsidRDefault="00C83915" w:rsidP="00C83915">
      <w:pPr>
        <w:pageBreakBefore/>
        <w:spacing w:after="0"/>
        <w:ind w:firstLine="567"/>
        <w:jc w:val="both"/>
        <w:rPr>
          <w:rFonts w:ascii="Times New Roman" w:hAnsi="Times New Roman" w:cs="Times New Roman"/>
          <w:sz w:val="24"/>
          <w:szCs w:val="24"/>
        </w:rPr>
      </w:pPr>
    </w:p>
    <w:p w14:paraId="775006F9" w14:textId="77777777" w:rsidR="00C83915" w:rsidRDefault="00C83915" w:rsidP="00C83915">
      <w:pPr>
        <w:spacing w:after="0"/>
        <w:ind w:firstLine="567"/>
        <w:rPr>
          <w:rFonts w:ascii="Times New Roman" w:hAnsi="Times New Roman" w:cs="Times New Roman"/>
          <w:sz w:val="24"/>
          <w:szCs w:val="24"/>
        </w:rPr>
      </w:pPr>
      <w:r>
        <w:rPr>
          <w:noProof/>
          <w:color w:val="3A3A3A"/>
          <w:sz w:val="27"/>
          <w:szCs w:val="27"/>
        </w:rPr>
        <w:drawing>
          <wp:anchor distT="0" distB="0" distL="114300" distR="114300" simplePos="0" relativeHeight="251660288" behindDoc="0" locked="0" layoutInCell="1" allowOverlap="1" wp14:anchorId="1CE6521C" wp14:editId="4AE8B4BE">
            <wp:simplePos x="0" y="0"/>
            <wp:positionH relativeFrom="margin">
              <wp:posOffset>3234055</wp:posOffset>
            </wp:positionH>
            <wp:positionV relativeFrom="margin">
              <wp:posOffset>231140</wp:posOffset>
            </wp:positionV>
            <wp:extent cx="2265680" cy="1214120"/>
            <wp:effectExtent l="0" t="0" r="1270" b="5080"/>
            <wp:wrapSquare wrapText="bothSides"/>
            <wp:docPr id="8" name="Рисунок 8" descr="https://greleon.ru/pr/pr25/i_e192a230e3302cc9_html_81b1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eleon.ru/pr/pr25/i_e192a230e3302cc9_html_81b168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680" cy="1214120"/>
                    </a:xfrm>
                    <a:prstGeom prst="rect">
                      <a:avLst/>
                    </a:prstGeom>
                    <a:noFill/>
                    <a:ln>
                      <a:noFill/>
                    </a:ln>
                  </pic:spPr>
                </pic:pic>
              </a:graphicData>
            </a:graphic>
          </wp:anchor>
        </w:drawing>
      </w:r>
      <w:r>
        <w:rPr>
          <w:rFonts w:eastAsia="Times New Roman" w:cs="Times New Roman"/>
          <w:noProof/>
          <w:color w:val="3A3A3A"/>
          <w:sz w:val="27"/>
          <w:szCs w:val="27"/>
        </w:rPr>
        <w:drawing>
          <wp:inline distT="0" distB="0" distL="0" distR="0" wp14:anchorId="5C6ABC2E" wp14:editId="05C224C7">
            <wp:extent cx="2019632" cy="1235133"/>
            <wp:effectExtent l="0" t="0" r="0" b="3175"/>
            <wp:docPr id="5" name="Рисунок 5" descr="https://greleon.ru/pr/pr25/i_e192a230e3302cc9_html_627f6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eleon.ru/pr/pr25/i_e192a230e3302cc9_html_627f62f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1791" cy="1236453"/>
                    </a:xfrm>
                    <a:prstGeom prst="rect">
                      <a:avLst/>
                    </a:prstGeom>
                    <a:noFill/>
                    <a:ln>
                      <a:noFill/>
                    </a:ln>
                  </pic:spPr>
                </pic:pic>
              </a:graphicData>
            </a:graphic>
          </wp:inline>
        </w:drawing>
      </w:r>
    </w:p>
    <w:p w14:paraId="54287ECF" w14:textId="77777777" w:rsidR="00C83915" w:rsidRDefault="00C83915" w:rsidP="00C83915">
      <w:pPr>
        <w:shd w:val="clear" w:color="auto" w:fill="FFFFFF"/>
        <w:spacing w:line="240" w:lineRule="atLeast"/>
        <w:ind w:right="5811"/>
        <w:textAlignment w:val="baseline"/>
        <w:rPr>
          <w:rFonts w:ascii="Times New Roman" w:eastAsia="Times New Roman" w:hAnsi="Times New Roman" w:cs="Times New Roman"/>
          <w:sz w:val="24"/>
          <w:szCs w:val="24"/>
          <w:bdr w:val="none" w:sz="0" w:space="0" w:color="auto" w:frame="1"/>
        </w:rPr>
      </w:pPr>
    </w:p>
    <w:p w14:paraId="3095AAE2" w14:textId="77777777" w:rsidR="00C83915" w:rsidRDefault="00C83915" w:rsidP="00C83915">
      <w:pPr>
        <w:shd w:val="clear" w:color="auto" w:fill="FFFFFF"/>
        <w:spacing w:line="240" w:lineRule="atLeast"/>
        <w:ind w:right="5811"/>
        <w:textAlignment w:val="baseline"/>
        <w:rPr>
          <w:rFonts w:ascii="Times New Roman" w:eastAsia="Times New Roman" w:hAnsi="Times New Roman" w:cs="Times New Roman"/>
          <w:sz w:val="24"/>
          <w:szCs w:val="24"/>
          <w:bdr w:val="none" w:sz="0" w:space="0" w:color="auto" w:frame="1"/>
        </w:rPr>
      </w:pPr>
    </w:p>
    <w:p w14:paraId="78C97837" w14:textId="77777777" w:rsidR="00C83915" w:rsidRDefault="00C83915" w:rsidP="00C83915">
      <w:pPr>
        <w:shd w:val="clear" w:color="auto" w:fill="FFFFFF"/>
        <w:spacing w:line="240" w:lineRule="atLeast"/>
        <w:ind w:right="5811"/>
        <w:textAlignment w:val="baseline"/>
        <w:rPr>
          <w:rFonts w:ascii="Times New Roman" w:eastAsia="Times New Roman" w:hAnsi="Times New Roman" w:cs="Times New Roman"/>
          <w:sz w:val="24"/>
          <w:szCs w:val="24"/>
          <w:bdr w:val="none" w:sz="0" w:space="0" w:color="auto" w:frame="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27"/>
        <w:gridCol w:w="4928"/>
      </w:tblGrid>
      <w:tr w:rsidR="00C83915" w14:paraId="1B2B9084" w14:textId="77777777" w:rsidTr="00813BDC">
        <w:tc>
          <w:tcPr>
            <w:tcW w:w="4927" w:type="dxa"/>
            <w:shd w:val="clear" w:color="auto" w:fill="FFFFFF" w:themeFill="background1"/>
          </w:tcPr>
          <w:p w14:paraId="6415C732" w14:textId="77777777" w:rsidR="00C83915" w:rsidRPr="002270BC" w:rsidRDefault="00C83915" w:rsidP="00813BDC">
            <w:pPr>
              <w:shd w:val="clear" w:color="auto" w:fill="FFFFFF"/>
              <w:spacing w:line="240" w:lineRule="atLeast"/>
              <w:ind w:right="-39"/>
              <w:textAlignment w:val="baseline"/>
              <w:rPr>
                <w:rFonts w:ascii="Times New Roman" w:eastAsia="Times New Roman" w:hAnsi="Times New Roman" w:cs="Times New Roman"/>
                <w:sz w:val="24"/>
                <w:szCs w:val="24"/>
                <w:bdr w:val="none" w:sz="0" w:space="0" w:color="auto" w:frame="1"/>
              </w:rPr>
            </w:pPr>
            <w:r w:rsidRPr="002270BC">
              <w:rPr>
                <w:rFonts w:ascii="Times New Roman" w:eastAsia="Times New Roman" w:hAnsi="Times New Roman" w:cs="Times New Roman"/>
                <w:sz w:val="24"/>
                <w:szCs w:val="24"/>
                <w:bdr w:val="none" w:sz="0" w:space="0" w:color="auto" w:frame="1"/>
              </w:rPr>
              <w:t>Рис. 3 – Поверка правильности установки сетки нитей зрительной трубы по горизонтальной нити с использованием неподвижной точки: а) положение точки а в начальном положении до поворота теодолита; б) положение точки а после поворота теодолита вокруг вертикальной оси вращения.</w:t>
            </w:r>
          </w:p>
        </w:tc>
        <w:tc>
          <w:tcPr>
            <w:tcW w:w="4928" w:type="dxa"/>
            <w:shd w:val="clear" w:color="auto" w:fill="FFFFFF" w:themeFill="background1"/>
          </w:tcPr>
          <w:p w14:paraId="3287B4B0" w14:textId="77777777" w:rsidR="00C83915" w:rsidRPr="002270BC" w:rsidRDefault="00C83915" w:rsidP="00813BDC">
            <w:pPr>
              <w:spacing w:line="240" w:lineRule="atLeast"/>
              <w:textAlignment w:val="baseline"/>
              <w:rPr>
                <w:rFonts w:ascii="Times New Roman" w:eastAsia="Times New Roman" w:hAnsi="Times New Roman" w:cs="Times New Roman"/>
                <w:sz w:val="24"/>
                <w:szCs w:val="24"/>
                <w:bdr w:val="none" w:sz="0" w:space="0" w:color="auto" w:frame="1"/>
              </w:rPr>
            </w:pPr>
            <w:r w:rsidRPr="002270BC">
              <w:rPr>
                <w:rFonts w:ascii="Times New Roman" w:hAnsi="Times New Roman" w:cs="Times New Roman"/>
                <w:sz w:val="24"/>
                <w:szCs w:val="24"/>
                <w:bdr w:val="none" w:sz="0" w:space="0" w:color="auto" w:frame="1"/>
              </w:rPr>
              <w:t xml:space="preserve">Рис. </w:t>
            </w:r>
            <w:r>
              <w:rPr>
                <w:rFonts w:ascii="Times New Roman" w:hAnsi="Times New Roman" w:cs="Times New Roman"/>
                <w:sz w:val="24"/>
                <w:szCs w:val="24"/>
                <w:bdr w:val="none" w:sz="0" w:space="0" w:color="auto" w:frame="1"/>
              </w:rPr>
              <w:t>4</w:t>
            </w:r>
            <w:r w:rsidRPr="002270BC">
              <w:rPr>
                <w:rFonts w:ascii="Times New Roman" w:hAnsi="Times New Roman" w:cs="Times New Roman"/>
                <w:sz w:val="24"/>
                <w:szCs w:val="24"/>
                <w:bdr w:val="none" w:sz="0" w:space="0" w:color="auto" w:frame="1"/>
              </w:rPr>
              <w:t xml:space="preserve"> – Поверка правильности у</w:t>
            </w:r>
            <w:r>
              <w:rPr>
                <w:rFonts w:ascii="Times New Roman" w:hAnsi="Times New Roman" w:cs="Times New Roman"/>
                <w:sz w:val="24"/>
                <w:szCs w:val="24"/>
                <w:bdr w:val="none" w:sz="0" w:space="0" w:color="auto" w:frame="1"/>
              </w:rPr>
              <w:t xml:space="preserve">становки сетки нитей зрительной трубы </w:t>
            </w:r>
            <w:r w:rsidRPr="002270BC">
              <w:rPr>
                <w:rFonts w:ascii="Times New Roman" w:hAnsi="Times New Roman" w:cs="Times New Roman"/>
                <w:sz w:val="24"/>
                <w:szCs w:val="24"/>
                <w:bdr w:val="none" w:sz="0" w:space="0" w:color="auto" w:frame="1"/>
              </w:rPr>
              <w:t>по вертикальной нити с использованием</w:t>
            </w:r>
            <w:r>
              <w:rPr>
                <w:rFonts w:ascii="Times New Roman" w:hAnsi="Times New Roman" w:cs="Times New Roman"/>
                <w:sz w:val="24"/>
                <w:szCs w:val="24"/>
                <w:bdr w:val="none" w:sz="0" w:space="0" w:color="auto" w:frame="1"/>
              </w:rPr>
              <w:t xml:space="preserve"> неподвижной точки: а) </w:t>
            </w:r>
            <w:r w:rsidRPr="002270BC">
              <w:rPr>
                <w:rFonts w:ascii="Times New Roman" w:hAnsi="Times New Roman" w:cs="Times New Roman"/>
                <w:sz w:val="24"/>
                <w:szCs w:val="24"/>
                <w:bdr w:val="none" w:sz="0" w:space="0" w:color="auto" w:frame="1"/>
              </w:rPr>
              <w:t xml:space="preserve">положение </w:t>
            </w:r>
            <w:r>
              <w:rPr>
                <w:rFonts w:ascii="Times New Roman" w:hAnsi="Times New Roman" w:cs="Times New Roman"/>
                <w:sz w:val="24"/>
                <w:szCs w:val="24"/>
                <w:bdr w:val="none" w:sz="0" w:space="0" w:color="auto" w:frame="1"/>
              </w:rPr>
              <w:t xml:space="preserve">точки а </w:t>
            </w:r>
            <w:r w:rsidRPr="002270BC">
              <w:rPr>
                <w:rFonts w:ascii="Times New Roman" w:hAnsi="Times New Roman" w:cs="Times New Roman"/>
                <w:sz w:val="24"/>
                <w:szCs w:val="24"/>
                <w:bdr w:val="none" w:sz="0" w:space="0" w:color="auto" w:frame="1"/>
              </w:rPr>
              <w:t xml:space="preserve">в </w:t>
            </w:r>
            <w:r>
              <w:rPr>
                <w:rFonts w:ascii="Times New Roman" w:hAnsi="Times New Roman" w:cs="Times New Roman"/>
                <w:sz w:val="24"/>
                <w:szCs w:val="24"/>
                <w:bdr w:val="none" w:sz="0" w:space="0" w:color="auto" w:frame="1"/>
              </w:rPr>
              <w:t xml:space="preserve">начальном положении до поворота зрительной трубы; б) положение точки а </w:t>
            </w:r>
            <w:r w:rsidRPr="002270BC">
              <w:rPr>
                <w:rFonts w:ascii="Times New Roman" w:hAnsi="Times New Roman" w:cs="Times New Roman"/>
                <w:sz w:val="24"/>
                <w:szCs w:val="24"/>
                <w:bdr w:val="none" w:sz="0" w:space="0" w:color="auto" w:frame="1"/>
              </w:rPr>
              <w:t>после п</w:t>
            </w:r>
            <w:r>
              <w:rPr>
                <w:rFonts w:ascii="Times New Roman" w:hAnsi="Times New Roman" w:cs="Times New Roman"/>
                <w:sz w:val="24"/>
                <w:szCs w:val="24"/>
                <w:bdr w:val="none" w:sz="0" w:space="0" w:color="auto" w:frame="1"/>
              </w:rPr>
              <w:t xml:space="preserve">оворота зрительной трубы вокруг горизонтальной оси </w:t>
            </w:r>
            <w:r w:rsidRPr="002270BC">
              <w:rPr>
                <w:rFonts w:ascii="Times New Roman" w:hAnsi="Times New Roman" w:cs="Times New Roman"/>
                <w:sz w:val="24"/>
                <w:szCs w:val="24"/>
                <w:bdr w:val="none" w:sz="0" w:space="0" w:color="auto" w:frame="1"/>
              </w:rPr>
              <w:t>вращения.</w:t>
            </w:r>
          </w:p>
        </w:tc>
      </w:tr>
    </w:tbl>
    <w:p w14:paraId="7153E3DA" w14:textId="77777777" w:rsidR="00C83915" w:rsidRDefault="00C83915" w:rsidP="00C83915">
      <w:pPr>
        <w:shd w:val="clear" w:color="auto" w:fill="FFFFFF"/>
        <w:spacing w:line="240" w:lineRule="atLeast"/>
        <w:ind w:right="5811"/>
        <w:textAlignment w:val="baseline"/>
        <w:rPr>
          <w:rFonts w:ascii="Times New Roman" w:eastAsia="Times New Roman" w:hAnsi="Times New Roman" w:cs="Times New Roman"/>
          <w:sz w:val="24"/>
          <w:szCs w:val="24"/>
          <w:bdr w:val="none" w:sz="0" w:space="0" w:color="auto" w:frame="1"/>
        </w:rPr>
      </w:pPr>
    </w:p>
    <w:p w14:paraId="3A592279" w14:textId="77777777" w:rsidR="00C83915" w:rsidRPr="004149C1" w:rsidRDefault="00C83915" w:rsidP="00C83915">
      <w:pPr>
        <w:spacing w:after="0"/>
        <w:ind w:firstLine="567"/>
        <w:jc w:val="both"/>
        <w:rPr>
          <w:rFonts w:ascii="Times New Roman" w:hAnsi="Times New Roman" w:cs="Times New Roman"/>
          <w:sz w:val="24"/>
          <w:szCs w:val="24"/>
        </w:rPr>
      </w:pPr>
    </w:p>
    <w:p w14:paraId="088C549A" w14:textId="77777777" w:rsidR="00C83915" w:rsidRPr="004149C1" w:rsidRDefault="00C83915" w:rsidP="00C83915">
      <w:pPr>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t>Поверка оптического отвеса тахеометра</w:t>
      </w:r>
    </w:p>
    <w:p w14:paraId="0A9646DB"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Считается кл</w:t>
      </w:r>
      <w:r>
        <w:rPr>
          <w:rFonts w:ascii="Times New Roman" w:hAnsi="Times New Roman" w:cs="Times New Roman"/>
          <w:sz w:val="24"/>
          <w:szCs w:val="24"/>
        </w:rPr>
        <w:t xml:space="preserve">ючевой, так как все измерения в </w:t>
      </w:r>
      <w:hyperlink r:id="rId14" w:history="1">
        <w:r w:rsidRPr="004149C1">
          <w:rPr>
            <w:rStyle w:val="aa"/>
            <w:rFonts w:ascii="Times New Roman" w:hAnsi="Times New Roman" w:cs="Times New Roman"/>
            <w:color w:val="auto"/>
            <w:sz w:val="24"/>
            <w:szCs w:val="24"/>
            <w:u w:val="none"/>
          </w:rPr>
          <w:t>геодезии</w:t>
        </w:r>
      </w:hyperlink>
      <w:r>
        <w:rPr>
          <w:rFonts w:ascii="Times New Roman" w:hAnsi="Times New Roman" w:cs="Times New Roman"/>
          <w:sz w:val="24"/>
          <w:szCs w:val="24"/>
        </w:rPr>
        <w:t xml:space="preserve"> </w:t>
      </w:r>
      <w:r w:rsidRPr="004149C1">
        <w:rPr>
          <w:rFonts w:ascii="Times New Roman" w:hAnsi="Times New Roman" w:cs="Times New Roman"/>
          <w:sz w:val="24"/>
          <w:szCs w:val="24"/>
        </w:rPr>
        <w:t xml:space="preserve">производятся от отвесной линии. Поэтому ось оптического отвеса должна быть отвесной. Для выполнения </w:t>
      </w:r>
      <w:r>
        <w:rPr>
          <w:rFonts w:ascii="Times New Roman" w:hAnsi="Times New Roman" w:cs="Times New Roman"/>
          <w:sz w:val="24"/>
          <w:szCs w:val="24"/>
        </w:rPr>
        <w:t xml:space="preserve">проверки </w:t>
      </w:r>
      <w:hyperlink r:id="rId15" w:history="1">
        <w:r w:rsidRPr="004149C1">
          <w:rPr>
            <w:rStyle w:val="aa"/>
            <w:rFonts w:ascii="Times New Roman" w:hAnsi="Times New Roman" w:cs="Times New Roman"/>
            <w:color w:val="auto"/>
            <w:sz w:val="24"/>
            <w:szCs w:val="24"/>
            <w:u w:val="none"/>
          </w:rPr>
          <w:t>электронный тахеометр</w:t>
        </w:r>
      </w:hyperlink>
      <w:r>
        <w:rPr>
          <w:rFonts w:ascii="Times New Roman" w:hAnsi="Times New Roman" w:cs="Times New Roman"/>
          <w:sz w:val="24"/>
          <w:szCs w:val="24"/>
        </w:rPr>
        <w:t xml:space="preserve"> </w:t>
      </w:r>
      <w:r w:rsidRPr="004149C1">
        <w:rPr>
          <w:rFonts w:ascii="Times New Roman" w:hAnsi="Times New Roman" w:cs="Times New Roman"/>
          <w:sz w:val="24"/>
          <w:szCs w:val="24"/>
        </w:rPr>
        <w:t>устанавливается в рабочее положение над центром. Имеется в виду, что он горизонтируется и центрируется соответственно при помощи уровней и проверяемого оптического отвеса. При повороте корпуса тахеометра на 180</w:t>
      </w:r>
      <w:r>
        <w:rPr>
          <w:rFonts w:ascii="Times New Roman" w:hAnsi="Times New Roman" w:cs="Times New Roman"/>
          <w:sz w:val="24"/>
          <w:szCs w:val="24"/>
        </w:rPr>
        <w:t>˚</w:t>
      </w:r>
      <w:r w:rsidRPr="004149C1">
        <w:rPr>
          <w:rFonts w:ascii="Times New Roman" w:hAnsi="Times New Roman" w:cs="Times New Roman"/>
          <w:sz w:val="24"/>
          <w:szCs w:val="24"/>
        </w:rPr>
        <w:t xml:space="preserve"> и наблюдении в окуляр оптического отвеса в нем могут возникнуть</w:t>
      </w:r>
      <w:r>
        <w:rPr>
          <w:rFonts w:ascii="Times New Roman" w:hAnsi="Times New Roman" w:cs="Times New Roman"/>
          <w:sz w:val="24"/>
          <w:szCs w:val="24"/>
        </w:rPr>
        <w:t xml:space="preserve"> разные изображения. Если центр </w:t>
      </w:r>
      <w:hyperlink r:id="rId16" w:history="1">
        <w:r w:rsidRPr="004149C1">
          <w:rPr>
            <w:rStyle w:val="aa"/>
            <w:rFonts w:ascii="Times New Roman" w:hAnsi="Times New Roman" w:cs="Times New Roman"/>
            <w:color w:val="auto"/>
            <w:sz w:val="24"/>
            <w:szCs w:val="24"/>
            <w:u w:val="none"/>
          </w:rPr>
          <w:t>геодезического пункта</w:t>
        </w:r>
      </w:hyperlink>
      <w:r>
        <w:rPr>
          <w:rFonts w:ascii="Times New Roman" w:hAnsi="Times New Roman" w:cs="Times New Roman"/>
          <w:sz w:val="24"/>
          <w:szCs w:val="24"/>
        </w:rPr>
        <w:t xml:space="preserve"> </w:t>
      </w:r>
      <w:r w:rsidRPr="004149C1">
        <w:rPr>
          <w:rFonts w:ascii="Times New Roman" w:hAnsi="Times New Roman" w:cs="Times New Roman"/>
          <w:sz w:val="24"/>
          <w:szCs w:val="24"/>
        </w:rPr>
        <w:t>находится в середине сетки нитей, никаких исправлений оптического отвеса проводить не нужно. Если сетка нитей смещена относительно центра, целесообразно выполнить юстировку. Под крышкой корпуса окуляра отвеса находятся четыре исправительных винта. Одна вторая отклонения корректируется подъемными винтами трегера. Другая половина юстировочными винтами. Исправление смещения, как правило, выполняется парами винтов. Порядок такой: один винт ослабляется, второй затягивается. Так происходит смещение до условной линии, соединяющей другую пару винтов. В таком же порядке ослабления и затягивания сетка нитей перемещается в центр геодезического пункта.</w:t>
      </w:r>
    </w:p>
    <w:p w14:paraId="4228E7CC"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Такая поверка тахеометра повторяется при вращении электронного тахеометра вокруг своей оси необходимо периодически смотреть в окуляр оптического отвеса и наблюдать за тем находится ли центр в поле сетки нитей. Если это произошло, значит, поверка проведена успешно. В случае выявленных отклонений они вновь исправляются с применением юстировочных винтов.</w:t>
      </w:r>
    </w:p>
    <w:p w14:paraId="36514557" w14:textId="77777777" w:rsidR="00C83915" w:rsidRPr="004149C1" w:rsidRDefault="00C83915" w:rsidP="00C83915">
      <w:pPr>
        <w:pageBreakBefore/>
        <w:spacing w:after="0"/>
        <w:ind w:firstLine="567"/>
        <w:jc w:val="both"/>
        <w:rPr>
          <w:rFonts w:ascii="Times New Roman" w:hAnsi="Times New Roman" w:cs="Times New Roman"/>
          <w:b/>
          <w:sz w:val="24"/>
          <w:szCs w:val="24"/>
        </w:rPr>
      </w:pPr>
      <w:r w:rsidRPr="004149C1">
        <w:rPr>
          <w:rFonts w:ascii="Times New Roman" w:hAnsi="Times New Roman" w:cs="Times New Roman"/>
          <w:b/>
          <w:sz w:val="24"/>
          <w:szCs w:val="24"/>
        </w:rPr>
        <w:lastRenderedPageBreak/>
        <w:t>Поверка постоянной поправки дальномера</w:t>
      </w:r>
    </w:p>
    <w:p w14:paraId="66DDF857"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Проводится с целью проверки ее заводской установки. Как правило, она устанавливается в нулевое положение, то есть она равна нулевому значению. Соответствие постоянной поправки важно для линейных измерений светодальномером тахеометра.</w:t>
      </w:r>
    </w:p>
    <w:p w14:paraId="6C8D045C"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Эту поверку рекомендуется периодически проводить в течение календарного года и, особенно, в тех случаях, когда возникают подозрения в отклонениях измеряемых расстояний. Для этого необходимо заложить на ровной поверхности с расстоянием до 100 метров так называемый линейный базис, состоящий из трех закрепленных в створе точек. Измерения длины между ними можно производить с применением отражателей или в безотражательном режиме. Таких измерений нужно провести не менее десяти при замерах расстояний между крайними точками. И столько же при определении двух других расстояний между соответственно крайними точками и средней точкой между ними, в которой лучше всего и стоит установить тахеометр для измерений. По их результатам определяют средние значения горизонтальных проложений этих трех расстояний. А разность горизонтальных проложений длиной стороны и суммы двух коротких сторон дает величину постоянной поправки дальномера.</w:t>
      </w:r>
    </w:p>
    <w:p w14:paraId="78ED26B1" w14:textId="77777777" w:rsidR="00C83915" w:rsidRPr="004149C1"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После этого необходимо провести такие же измерения и вычисления еще два, три раза. И если постоянная поправка дальномера в каждом из этих вычислений не будет отличаться более, чем на 3 мм, то никаких исправлений и юстировок проводить не нужно. В противоположном случае для исправления значения поправки требуется обратиться в сервисный центр.</w:t>
      </w:r>
    </w:p>
    <w:p w14:paraId="3CF25C72" w14:textId="77777777" w:rsidR="00C83915" w:rsidRDefault="00C83915" w:rsidP="00C83915">
      <w:pPr>
        <w:spacing w:after="0"/>
        <w:ind w:firstLine="567"/>
        <w:jc w:val="both"/>
        <w:rPr>
          <w:rFonts w:ascii="Times New Roman" w:hAnsi="Times New Roman" w:cs="Times New Roman"/>
          <w:sz w:val="24"/>
          <w:szCs w:val="24"/>
        </w:rPr>
      </w:pPr>
      <w:r w:rsidRPr="004149C1">
        <w:rPr>
          <w:rFonts w:ascii="Times New Roman" w:hAnsi="Times New Roman" w:cs="Times New Roman"/>
          <w:sz w:val="24"/>
          <w:szCs w:val="24"/>
        </w:rPr>
        <w:t>Все эти описанные выше поверки электронных тахеометров являются основными из широкого спектра новых приспособлений и узлов в современных совершенствуемых </w:t>
      </w:r>
      <w:hyperlink r:id="rId17" w:history="1">
        <w:r w:rsidRPr="004149C1">
          <w:rPr>
            <w:rStyle w:val="aa"/>
            <w:rFonts w:ascii="Times New Roman" w:hAnsi="Times New Roman" w:cs="Times New Roman"/>
            <w:color w:val="auto"/>
            <w:sz w:val="24"/>
            <w:szCs w:val="24"/>
            <w:u w:val="none"/>
          </w:rPr>
          <w:t>геодезических приборах</w:t>
        </w:r>
      </w:hyperlink>
      <w:r w:rsidRPr="004149C1">
        <w:rPr>
          <w:rFonts w:ascii="Times New Roman" w:hAnsi="Times New Roman" w:cs="Times New Roman"/>
          <w:sz w:val="24"/>
          <w:szCs w:val="24"/>
        </w:rPr>
        <w:t>, которые необходимо периодически поверять.</w:t>
      </w:r>
    </w:p>
    <w:p w14:paraId="38D15CE7" w14:textId="77777777" w:rsidR="00C83915" w:rsidRPr="004149C1" w:rsidRDefault="00C83915" w:rsidP="00C8391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9A7A2" wp14:editId="0170B451">
            <wp:extent cx="6115050" cy="1924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924050"/>
                    </a:xfrm>
                    <a:prstGeom prst="rect">
                      <a:avLst/>
                    </a:prstGeom>
                    <a:noFill/>
                    <a:ln>
                      <a:noFill/>
                    </a:ln>
                  </pic:spPr>
                </pic:pic>
              </a:graphicData>
            </a:graphic>
          </wp:inline>
        </w:drawing>
      </w:r>
    </w:p>
    <w:p w14:paraId="52E5DB70" w14:textId="77777777" w:rsidR="00C83915" w:rsidRPr="00480D60" w:rsidRDefault="00C83915" w:rsidP="00C83915">
      <w:pPr>
        <w:pStyle w:val="ad"/>
        <w:shd w:val="clear" w:color="auto" w:fill="FFFFFF"/>
        <w:spacing w:before="0" w:beforeAutospacing="0" w:after="0" w:afterAutospacing="0" w:line="240" w:lineRule="atLeast"/>
        <w:ind w:left="835" w:right="115"/>
        <w:jc w:val="center"/>
        <w:textAlignment w:val="baseline"/>
        <w:rPr>
          <w:sz w:val="27"/>
          <w:szCs w:val="27"/>
        </w:rPr>
      </w:pPr>
      <w:r w:rsidRPr="00480D60">
        <w:rPr>
          <w:bdr w:val="none" w:sz="0" w:space="0" w:color="auto" w:frame="1"/>
        </w:rPr>
        <w:t xml:space="preserve">Рисунок </w:t>
      </w:r>
      <w:r>
        <w:rPr>
          <w:bdr w:val="none" w:sz="0" w:space="0" w:color="auto" w:frame="1"/>
        </w:rPr>
        <w:t>5</w:t>
      </w:r>
      <w:r w:rsidRPr="00480D60">
        <w:rPr>
          <w:bdr w:val="none" w:sz="0" w:space="0" w:color="auto" w:frame="1"/>
        </w:rPr>
        <w:t xml:space="preserve"> – </w:t>
      </w:r>
      <w:r>
        <w:rPr>
          <w:bdr w:val="none" w:sz="0" w:space="0" w:color="auto" w:frame="1"/>
        </w:rPr>
        <w:t>Определение поправки светодальномера</w:t>
      </w:r>
    </w:p>
    <w:p w14:paraId="57204981" w14:textId="77777777" w:rsidR="00C83915" w:rsidRDefault="00C83915" w:rsidP="00C83915">
      <w:pPr>
        <w:tabs>
          <w:tab w:val="left" w:pos="3882"/>
        </w:tabs>
        <w:spacing w:after="0"/>
        <w:ind w:firstLine="567"/>
        <w:jc w:val="both"/>
        <w:rPr>
          <w:rFonts w:ascii="Times New Roman" w:hAnsi="Times New Roman" w:cs="Times New Roman"/>
          <w:b/>
          <w:sz w:val="24"/>
          <w:szCs w:val="24"/>
        </w:rPr>
      </w:pPr>
      <w:r>
        <w:rPr>
          <w:rFonts w:ascii="Times New Roman" w:hAnsi="Times New Roman" w:cs="Times New Roman"/>
          <w:b/>
          <w:sz w:val="24"/>
          <w:szCs w:val="24"/>
        </w:rPr>
        <w:tab/>
      </w:r>
    </w:p>
    <w:p w14:paraId="0CB0B056" w14:textId="77777777" w:rsidR="00C83915" w:rsidRPr="00AB12A4" w:rsidRDefault="00C83915" w:rsidP="00C83915">
      <w:pPr>
        <w:spacing w:after="0"/>
        <w:ind w:firstLine="567"/>
        <w:jc w:val="both"/>
        <w:rPr>
          <w:rFonts w:ascii="Times New Roman" w:hAnsi="Times New Roman" w:cs="Times New Roman"/>
          <w:b/>
          <w:sz w:val="24"/>
          <w:szCs w:val="24"/>
        </w:rPr>
      </w:pPr>
      <w:r w:rsidRPr="00AB12A4">
        <w:rPr>
          <w:rFonts w:ascii="Times New Roman" w:hAnsi="Times New Roman" w:cs="Times New Roman"/>
          <w:b/>
          <w:sz w:val="24"/>
          <w:szCs w:val="24"/>
        </w:rPr>
        <w:t>Поверки и юстировки нивелиров</w:t>
      </w:r>
    </w:p>
    <w:p w14:paraId="716977E1" w14:textId="77777777" w:rsidR="00C83915" w:rsidRDefault="00C83915" w:rsidP="00C83915">
      <w:pPr>
        <w:spacing w:after="0"/>
        <w:ind w:firstLine="567"/>
        <w:jc w:val="both"/>
        <w:rPr>
          <w:rFonts w:ascii="Times New Roman" w:hAnsi="Times New Roman" w:cs="Times New Roman"/>
          <w:b/>
          <w:sz w:val="24"/>
          <w:szCs w:val="24"/>
        </w:rPr>
      </w:pPr>
      <w:r w:rsidRPr="00AB12A4">
        <w:rPr>
          <w:rFonts w:ascii="Times New Roman" w:hAnsi="Times New Roman" w:cs="Times New Roman"/>
          <w:b/>
          <w:sz w:val="24"/>
          <w:szCs w:val="24"/>
        </w:rPr>
        <w:t xml:space="preserve">Ось круглого уровня должна быть параллельна оси вращения нивелира. </w:t>
      </w:r>
    </w:p>
    <w:p w14:paraId="7628EC1E"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Вращением подъемных винтов пузырек уровня приводят в ноль-пункт. Вращают верхнюю часть нивелира (трубу) на 180</w:t>
      </w:r>
      <w:r>
        <w:rPr>
          <w:rFonts w:ascii="Times New Roman" w:hAnsi="Times New Roman" w:cs="Times New Roman"/>
          <w:sz w:val="24"/>
          <w:szCs w:val="24"/>
        </w:rPr>
        <w:t>˚</w:t>
      </w:r>
      <w:r w:rsidRPr="00AB12A4">
        <w:rPr>
          <w:rFonts w:ascii="Times New Roman" w:hAnsi="Times New Roman" w:cs="Times New Roman"/>
          <w:sz w:val="24"/>
          <w:szCs w:val="24"/>
        </w:rPr>
        <w:t>. Если условие выполнено, пузырек остается в ноль-пункте. Если условие не выполнено, пузырек отклоняется на двойную величину не параллельности.</w:t>
      </w:r>
    </w:p>
    <w:p w14:paraId="1AF744FE"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Действуя исправительными винтами уровня, пузырек перемещают на половину дуги отклонения. После исправления поверку повторяют.</w:t>
      </w:r>
    </w:p>
    <w:p w14:paraId="1B1E9520" w14:textId="77777777" w:rsidR="00C83915" w:rsidRPr="00AB12A4" w:rsidRDefault="00C83915" w:rsidP="00C83915">
      <w:pPr>
        <w:pageBreakBefore/>
        <w:spacing w:after="0"/>
        <w:ind w:firstLine="567"/>
        <w:jc w:val="both"/>
        <w:rPr>
          <w:rFonts w:ascii="Times New Roman" w:hAnsi="Times New Roman" w:cs="Times New Roman"/>
          <w:b/>
          <w:sz w:val="24"/>
          <w:szCs w:val="24"/>
        </w:rPr>
      </w:pPr>
      <w:r w:rsidRPr="00AB12A4">
        <w:rPr>
          <w:rFonts w:ascii="Times New Roman" w:hAnsi="Times New Roman" w:cs="Times New Roman"/>
          <w:b/>
          <w:sz w:val="24"/>
          <w:szCs w:val="24"/>
        </w:rPr>
        <w:lastRenderedPageBreak/>
        <w:t>Ось цилиндрического уровня должна быть параллельна визирной оси.</w:t>
      </w:r>
    </w:p>
    <w:p w14:paraId="7F4B9FB9"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 xml:space="preserve">Для поверки этого условия на ровной местности закрепляют две точки (А и Б) на расстоянии </w:t>
      </w:r>
      <w:r>
        <w:rPr>
          <w:rFonts w:ascii="Times New Roman" w:hAnsi="Times New Roman" w:cs="Times New Roman"/>
          <w:sz w:val="24"/>
          <w:szCs w:val="24"/>
        </w:rPr>
        <w:t>50-</w:t>
      </w:r>
      <w:r w:rsidRPr="00AB12A4">
        <w:rPr>
          <w:rFonts w:ascii="Times New Roman" w:hAnsi="Times New Roman" w:cs="Times New Roman"/>
          <w:sz w:val="24"/>
          <w:szCs w:val="24"/>
        </w:rPr>
        <w:t>70 м друг от друга. Устанавливают нивелир посередине между рейками, на равном расстоянии от точек (стоянка I), устранив тем самым погрешность отсчета. Снимают отсчет превышения (а – b). Затем переставляют нивелир на новую стоянку (стоянка II) в максимальной близости от пункта А или Б (2-3 м). Снимают отсчет (а1 – b1). При неисправном цилиндрическом уровне отсчет а1 – b1 даст двойную величину погрешности. Вертикальными исправительными винтами цилиндрического уровня надо согнать отметку (например b1) до отметки b1’, доведя, отсчет превышения между А и Б (а1 – b1) до превышения, полученного при первом отсчете (а – b). Затем поверку повторяют. Допускаемая погрешность для уровенных нивелиров должна быть не более 10 мм на 70 м. Для самоустанавливающихся нивелиров – не более 1-2 мм на 100 м.</w:t>
      </w:r>
    </w:p>
    <w:p w14:paraId="133B77C4" w14:textId="77777777" w:rsidR="00C83915" w:rsidRDefault="00C83915" w:rsidP="00C83915">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23F52" wp14:editId="460419F6">
            <wp:extent cx="6114070" cy="1868557"/>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82"/>
                    <a:stretch/>
                  </pic:blipFill>
                  <pic:spPr bwMode="auto">
                    <a:xfrm>
                      <a:off x="0" y="0"/>
                      <a:ext cx="6114415" cy="1868663"/>
                    </a:xfrm>
                    <a:prstGeom prst="rect">
                      <a:avLst/>
                    </a:prstGeom>
                    <a:noFill/>
                    <a:ln>
                      <a:noFill/>
                    </a:ln>
                    <a:extLst>
                      <a:ext uri="{53640926-AAD7-44D8-BBD7-CCE9431645EC}">
                        <a14:shadowObscured xmlns:a14="http://schemas.microsoft.com/office/drawing/2010/main"/>
                      </a:ext>
                    </a:extLst>
                  </pic:spPr>
                </pic:pic>
              </a:graphicData>
            </a:graphic>
          </wp:inline>
        </w:drawing>
      </w:r>
    </w:p>
    <w:p w14:paraId="6B6E61E8" w14:textId="77777777" w:rsidR="00C83915" w:rsidRPr="009636B4" w:rsidRDefault="00C83915" w:rsidP="00C83915">
      <w:pPr>
        <w:spacing w:after="0"/>
        <w:ind w:firstLine="567"/>
        <w:jc w:val="center"/>
        <w:rPr>
          <w:rFonts w:ascii="Times New Roman" w:hAnsi="Times New Roman" w:cs="Times New Roman"/>
          <w:sz w:val="24"/>
          <w:szCs w:val="24"/>
          <w:bdr w:val="none" w:sz="0" w:space="0" w:color="auto" w:frame="1"/>
        </w:rPr>
      </w:pPr>
      <w:r w:rsidRPr="009636B4">
        <w:rPr>
          <w:rFonts w:ascii="Times New Roman" w:hAnsi="Times New Roman" w:cs="Times New Roman"/>
          <w:sz w:val="24"/>
          <w:szCs w:val="24"/>
          <w:bdr w:val="none" w:sz="0" w:space="0" w:color="auto" w:frame="1"/>
        </w:rPr>
        <w:t>Рисунок 6 – Нивелирование из середины</w:t>
      </w:r>
    </w:p>
    <w:p w14:paraId="04AEFAF8" w14:textId="77777777" w:rsidR="00C83915" w:rsidRDefault="00C83915" w:rsidP="00C83915">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64CA43" wp14:editId="03B0224B">
            <wp:extent cx="6113863" cy="2194560"/>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209" b="3595"/>
                    <a:stretch/>
                  </pic:blipFill>
                  <pic:spPr bwMode="auto">
                    <a:xfrm>
                      <a:off x="0" y="0"/>
                      <a:ext cx="6114415" cy="2194758"/>
                    </a:xfrm>
                    <a:prstGeom prst="rect">
                      <a:avLst/>
                    </a:prstGeom>
                    <a:noFill/>
                    <a:ln>
                      <a:noFill/>
                    </a:ln>
                    <a:extLst>
                      <a:ext uri="{53640926-AAD7-44D8-BBD7-CCE9431645EC}">
                        <a14:shadowObscured xmlns:a14="http://schemas.microsoft.com/office/drawing/2010/main"/>
                      </a:ext>
                    </a:extLst>
                  </pic:spPr>
                </pic:pic>
              </a:graphicData>
            </a:graphic>
          </wp:inline>
        </w:drawing>
      </w:r>
    </w:p>
    <w:p w14:paraId="47DEAEF8" w14:textId="77777777" w:rsidR="00C83915" w:rsidRPr="009636B4" w:rsidRDefault="00C83915" w:rsidP="00C83915">
      <w:pPr>
        <w:spacing w:after="0"/>
        <w:ind w:firstLine="567"/>
        <w:jc w:val="center"/>
        <w:rPr>
          <w:rFonts w:ascii="Times New Roman" w:hAnsi="Times New Roman" w:cs="Times New Roman"/>
          <w:sz w:val="24"/>
          <w:szCs w:val="24"/>
          <w:bdr w:val="none" w:sz="0" w:space="0" w:color="auto" w:frame="1"/>
        </w:rPr>
      </w:pPr>
      <w:r w:rsidRPr="009636B4">
        <w:rPr>
          <w:rFonts w:ascii="Times New Roman" w:hAnsi="Times New Roman" w:cs="Times New Roman"/>
          <w:sz w:val="24"/>
          <w:szCs w:val="24"/>
          <w:bdr w:val="none" w:sz="0" w:space="0" w:color="auto" w:frame="1"/>
        </w:rPr>
        <w:t>Рисунок 7 – Определение не горизонтальности луча визирования</w:t>
      </w:r>
    </w:p>
    <w:p w14:paraId="44EB46BF" w14:textId="77777777" w:rsidR="00C83915" w:rsidRPr="00AB12A4" w:rsidRDefault="00C83915" w:rsidP="00C83915">
      <w:pPr>
        <w:spacing w:after="0"/>
        <w:ind w:firstLine="567"/>
        <w:jc w:val="both"/>
        <w:rPr>
          <w:rFonts w:ascii="Times New Roman" w:hAnsi="Times New Roman" w:cs="Times New Roman"/>
          <w:sz w:val="24"/>
          <w:szCs w:val="24"/>
        </w:rPr>
      </w:pPr>
    </w:p>
    <w:p w14:paraId="1105E162" w14:textId="77777777" w:rsidR="00C83915" w:rsidRPr="00AB12A4" w:rsidRDefault="00C83915" w:rsidP="00C83915">
      <w:pPr>
        <w:spacing w:after="0"/>
        <w:ind w:firstLine="567"/>
        <w:jc w:val="both"/>
        <w:rPr>
          <w:rFonts w:ascii="Times New Roman" w:hAnsi="Times New Roman" w:cs="Times New Roman"/>
          <w:b/>
          <w:sz w:val="24"/>
          <w:szCs w:val="24"/>
        </w:rPr>
      </w:pPr>
      <w:r w:rsidRPr="00AB12A4">
        <w:rPr>
          <w:rFonts w:ascii="Times New Roman" w:hAnsi="Times New Roman" w:cs="Times New Roman"/>
          <w:b/>
          <w:sz w:val="24"/>
          <w:szCs w:val="24"/>
        </w:rPr>
        <w:t>Компенсация углов наклона трубы нивелира должна быть полной.</w:t>
      </w:r>
    </w:p>
    <w:p w14:paraId="29A437D5"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Нивелир устанавливают в середине между точками, отстоящими друг от друга на расстоянии 100 м. Пузырек круглого уровня приводят в ноль-пункт и определяют превышение между точками. После этого пузырек уровня смещают от центра последовательно в позиции 2, 3, 4, 5 и определяют превышения при каждом положении пузырька круглого уровня.</w:t>
      </w:r>
    </w:p>
    <w:p w14:paraId="1BFEA7F2"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Если превышения, вычисленные при позициях 2, 3, 4, 5, отличаются от превышения, полученного из позиции 1 (когда пузырек находился в центре ноль-пункта) более чем на 5 мм, значит углы, наклона трубы компенсируются не полностью. В этом случае прибор необходимо отправить в мастерскую.</w:t>
      </w:r>
    </w:p>
    <w:p w14:paraId="137D9FEC" w14:textId="77777777" w:rsidR="00C83915" w:rsidRPr="00AB12A4" w:rsidRDefault="00C83915" w:rsidP="00C83915">
      <w:pPr>
        <w:pageBreakBefore/>
        <w:spacing w:after="0"/>
        <w:ind w:firstLine="567"/>
        <w:jc w:val="both"/>
        <w:rPr>
          <w:rFonts w:ascii="Times New Roman" w:hAnsi="Times New Roman" w:cs="Times New Roman"/>
          <w:b/>
          <w:sz w:val="24"/>
          <w:szCs w:val="24"/>
        </w:rPr>
      </w:pPr>
      <w:r w:rsidRPr="00AB12A4">
        <w:rPr>
          <w:rFonts w:ascii="Times New Roman" w:hAnsi="Times New Roman" w:cs="Times New Roman"/>
          <w:b/>
          <w:sz w:val="24"/>
          <w:szCs w:val="24"/>
        </w:rPr>
        <w:lastRenderedPageBreak/>
        <w:t>Поверки и юстировки нивелиров с компенсатором</w:t>
      </w:r>
    </w:p>
    <w:p w14:paraId="556CCC44" w14:textId="77777777" w:rsidR="00C83915" w:rsidRPr="00AB12A4"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Поверки круглого уровня и сетки нитей производятся аналогично поверкам уровненных нивелиров.</w:t>
      </w:r>
    </w:p>
    <w:p w14:paraId="49E53AFF" w14:textId="77777777" w:rsidR="00C83915" w:rsidRPr="00C83915" w:rsidRDefault="00C83915" w:rsidP="00C83915">
      <w:pPr>
        <w:spacing w:after="0"/>
        <w:ind w:firstLine="567"/>
        <w:jc w:val="both"/>
        <w:rPr>
          <w:rFonts w:ascii="Times New Roman" w:hAnsi="Times New Roman" w:cs="Times New Roman"/>
          <w:sz w:val="24"/>
          <w:szCs w:val="24"/>
        </w:rPr>
      </w:pPr>
      <w:r w:rsidRPr="00AB12A4">
        <w:rPr>
          <w:rFonts w:ascii="Times New Roman" w:hAnsi="Times New Roman" w:cs="Times New Roman"/>
          <w:sz w:val="24"/>
          <w:szCs w:val="24"/>
        </w:rPr>
        <w:t>Главное условие нивелиров с компенсатором формулируется так: в пределах работы компенсатора визирный луч зрительной трубы должен быть горизонтальным. Поверка делается так же, как и поверка главного условия уровненных нивелиров. Юстировка производится установкой исправленного отсчета при помощи винтов сетки</w:t>
      </w:r>
      <w:r>
        <w:rPr>
          <w:rFonts w:ascii="Times New Roman" w:hAnsi="Times New Roman" w:cs="Times New Roman"/>
          <w:sz w:val="24"/>
          <w:szCs w:val="24"/>
        </w:rPr>
        <w:t>.</w:t>
      </w:r>
    </w:p>
    <w:p w14:paraId="7A1530DC" w14:textId="77777777" w:rsidR="00C83915" w:rsidRDefault="00C83915" w:rsidP="00C83915">
      <w:pPr>
        <w:spacing w:after="0"/>
        <w:ind w:firstLine="567"/>
        <w:rPr>
          <w:rFonts w:ascii="Times New Roman" w:hAnsi="Times New Roman" w:cs="Times New Roman"/>
          <w:sz w:val="24"/>
          <w:szCs w:val="24"/>
        </w:rPr>
      </w:pPr>
    </w:p>
    <w:p w14:paraId="1A005B2A" w14:textId="77777777" w:rsidR="00C83915" w:rsidRDefault="00C83915" w:rsidP="00C83915">
      <w:pPr>
        <w:spacing w:after="0"/>
        <w:ind w:firstLine="567"/>
        <w:jc w:val="center"/>
        <w:rPr>
          <w:rFonts w:ascii="Times New Roman" w:hAnsi="Times New Roman" w:cs="Times New Roman"/>
          <w:sz w:val="24"/>
          <w:szCs w:val="24"/>
        </w:rPr>
      </w:pPr>
      <w:r>
        <w:rPr>
          <w:rFonts w:ascii="Times New Roman" w:hAnsi="Times New Roman" w:cs="Times New Roman"/>
          <w:sz w:val="24"/>
          <w:szCs w:val="24"/>
        </w:rPr>
        <w:t>Тема 2. Проектирование сетки квадратов</w:t>
      </w:r>
    </w:p>
    <w:p w14:paraId="1AB61BAC" w14:textId="77777777" w:rsidR="00C83915" w:rsidRDefault="00C83915" w:rsidP="00C83915">
      <w:pPr>
        <w:spacing w:after="0"/>
        <w:ind w:firstLine="567"/>
        <w:jc w:val="center"/>
        <w:rPr>
          <w:rFonts w:ascii="Times New Roman" w:hAnsi="Times New Roman" w:cs="Times New Roman"/>
          <w:sz w:val="24"/>
          <w:szCs w:val="24"/>
        </w:rPr>
      </w:pPr>
    </w:p>
    <w:p w14:paraId="57505EEA"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Для построения координатной сетки применяют линейку Дробышева. Это стальная линейка, с шестью окнами, расположенными на расстоянии 10 см друг от друга. Одно ребро линейки, один торец и один край каждого окна скошены. На первом скошенном окне нанесена риска. Расстояние между ней и скошенным торцом линейки равно 70,711 см, т.е. размеру диагонали квадрата 50×50 см.</w:t>
      </w:r>
    </w:p>
    <w:p w14:paraId="41561126"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 построении сетки квадратов линейкой Дробышева отмечают шесть положений линейки:</w:t>
      </w:r>
    </w:p>
    <w:p w14:paraId="1DDCA5FD"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прочерчивают внизу листа линию, на расстоянии от края 2-3 см, на линии намечают точку А, от которой откладывают точку В (шестое окно);</w:t>
      </w:r>
    </w:p>
    <w:p w14:paraId="34D8A3D1"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засечками, с точки А – диагональю, в с точки В – стороной квадрата (шестое окошко) получают точку С;</w:t>
      </w:r>
    </w:p>
    <w:p w14:paraId="761158A6"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засечками сторон от точки С и точки А получают точку Д;</w:t>
      </w:r>
    </w:p>
    <w:p w14:paraId="1282BC56"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проверяют диагональю В-Д точность построения </w:t>
      </w:r>
    </w:p>
    <w:p w14:paraId="3C7FF59A"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(допустимое расхождение 0,2мм).</w:t>
      </w:r>
    </w:p>
    <w:p w14:paraId="13FDDDEE"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полеченный квадрат разбивают на малые квадраты со сторонами 10×10 см;</w:t>
      </w:r>
    </w:p>
    <w:p w14:paraId="0D37A3CB"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производят оцифровку сетки квадратов.</w:t>
      </w:r>
    </w:p>
    <w:p w14:paraId="2A935C4B"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Для оцифровки сетки из ведомости координат съемочного обоснования выписывают максимальные значения Х и У. Разность этих значений в соответствующем масштабе дает величину плана, помещаемого на лист. В зависимости от этого и намечают начало координат по оси Х и У.</w:t>
      </w:r>
    </w:p>
    <w:p w14:paraId="72486FE7" w14:textId="77777777" w:rsidR="00C83915" w:rsidRPr="00CE23F9" w:rsidRDefault="00C83915" w:rsidP="00C83915">
      <w:pPr>
        <w:spacing w:after="0"/>
        <w:ind w:firstLine="567"/>
        <w:jc w:val="both"/>
        <w:rPr>
          <w:rFonts w:ascii="Times New Roman" w:hAnsi="Times New Roman" w:cs="Times New Roman"/>
          <w:sz w:val="24"/>
          <w:szCs w:val="24"/>
        </w:rPr>
      </w:pPr>
      <w:r w:rsidRPr="00CE23F9">
        <w:rPr>
          <w:rFonts w:ascii="Times New Roman" w:hAnsi="Times New Roman" w:cs="Times New Roman"/>
          <w:sz w:val="24"/>
          <w:szCs w:val="24"/>
        </w:rPr>
        <w:t>Например</w:t>
      </w:r>
    </w:p>
    <w:p w14:paraId="5FF9D5C5" w14:textId="77777777" w:rsidR="00C83915" w:rsidRDefault="00C83915" w:rsidP="00C83915">
      <w:pPr>
        <w:spacing w:after="0"/>
        <w:ind w:firstLine="567"/>
        <w:jc w:val="both"/>
        <w:rPr>
          <w:rFonts w:ascii="Times New Roman" w:hAnsi="Times New Roman" w:cs="Times New Roman"/>
          <w:sz w:val="24"/>
          <w:szCs w:val="24"/>
        </w:rPr>
      </w:pPr>
      <w:r w:rsidRPr="00CE23F9">
        <w:rPr>
          <w:rFonts w:ascii="Times New Roman" w:hAnsi="Times New Roman" w:cs="Times New Roman"/>
          <w:sz w:val="24"/>
          <w:szCs w:val="24"/>
        </w:rPr>
        <w:t xml:space="preserve">Масштаб 1:1000, 1 клетка – 100х100м. </w:t>
      </w:r>
    </w:p>
    <w:p w14:paraId="0E8AD324"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Хмах</w:t>
      </w:r>
      <w:r w:rsidRPr="00CE23F9">
        <w:rPr>
          <w:rFonts w:ascii="Times New Roman" w:hAnsi="Times New Roman" w:cs="Times New Roman"/>
          <w:sz w:val="24"/>
          <w:szCs w:val="24"/>
        </w:rPr>
        <w:t xml:space="preserve"> = 985,16м, </w:t>
      </w:r>
      <w:r>
        <w:rPr>
          <w:rFonts w:ascii="Times New Roman" w:hAnsi="Times New Roman" w:cs="Times New Roman"/>
          <w:sz w:val="24"/>
          <w:szCs w:val="24"/>
        </w:rPr>
        <w:t>Хмин</w:t>
      </w:r>
      <w:r w:rsidRPr="00CE23F9">
        <w:rPr>
          <w:rFonts w:ascii="Times New Roman" w:hAnsi="Times New Roman" w:cs="Times New Roman"/>
          <w:sz w:val="24"/>
          <w:szCs w:val="24"/>
        </w:rPr>
        <w:t xml:space="preserve"> = 716,95м, </w:t>
      </w:r>
      <w:r>
        <w:rPr>
          <w:rFonts w:ascii="Times New Roman" w:hAnsi="Times New Roman" w:cs="Times New Roman"/>
          <w:sz w:val="24"/>
          <w:szCs w:val="24"/>
        </w:rPr>
        <w:t>Умах</w:t>
      </w:r>
      <w:r w:rsidRPr="00CE23F9">
        <w:rPr>
          <w:rFonts w:ascii="Times New Roman" w:hAnsi="Times New Roman" w:cs="Times New Roman"/>
          <w:sz w:val="24"/>
          <w:szCs w:val="24"/>
        </w:rPr>
        <w:t xml:space="preserve"> = 455,90м, </w:t>
      </w:r>
      <w:r>
        <w:rPr>
          <w:rFonts w:ascii="Times New Roman" w:hAnsi="Times New Roman" w:cs="Times New Roman"/>
          <w:sz w:val="24"/>
          <w:szCs w:val="24"/>
        </w:rPr>
        <w:t>Умин</w:t>
      </w:r>
      <w:r w:rsidRPr="00CE23F9">
        <w:rPr>
          <w:rFonts w:ascii="Times New Roman" w:hAnsi="Times New Roman" w:cs="Times New Roman"/>
          <w:sz w:val="24"/>
          <w:szCs w:val="24"/>
        </w:rPr>
        <w:t xml:space="preserve"> = 105,80м. </w:t>
      </w:r>
    </w:p>
    <w:p w14:paraId="7ED2C71E" w14:textId="77777777" w:rsidR="00C83915" w:rsidRDefault="00C83915" w:rsidP="00C83915">
      <w:pPr>
        <w:spacing w:after="0"/>
        <w:ind w:firstLine="567"/>
        <w:jc w:val="both"/>
        <w:rPr>
          <w:rFonts w:ascii="Times New Roman" w:hAnsi="Times New Roman" w:cs="Times New Roman"/>
          <w:sz w:val="24"/>
          <w:szCs w:val="24"/>
        </w:rPr>
      </w:pPr>
      <w:r w:rsidRPr="00CE23F9">
        <w:rPr>
          <w:rFonts w:ascii="Times New Roman" w:hAnsi="Times New Roman" w:cs="Times New Roman"/>
          <w:sz w:val="24"/>
          <w:szCs w:val="24"/>
        </w:rPr>
        <w:t xml:space="preserve">Следовательно Δх = 250м, Δу = 350м, т.е. для размещения плана необходимо по оси </w:t>
      </w:r>
      <w:r>
        <w:rPr>
          <w:rFonts w:ascii="Times New Roman" w:hAnsi="Times New Roman" w:cs="Times New Roman"/>
          <w:sz w:val="24"/>
          <w:szCs w:val="24"/>
        </w:rPr>
        <w:t>Х</w:t>
      </w:r>
      <w:r w:rsidRPr="00CE23F9">
        <w:rPr>
          <w:rFonts w:ascii="Times New Roman" w:hAnsi="Times New Roman" w:cs="Times New Roman"/>
          <w:sz w:val="24"/>
          <w:szCs w:val="24"/>
        </w:rPr>
        <w:t xml:space="preserve"> иметь 3 клетки, а по оси </w:t>
      </w:r>
      <w:r>
        <w:rPr>
          <w:rFonts w:ascii="Times New Roman" w:hAnsi="Times New Roman" w:cs="Times New Roman"/>
          <w:sz w:val="24"/>
          <w:szCs w:val="24"/>
        </w:rPr>
        <w:t>У</w:t>
      </w:r>
      <w:r w:rsidRPr="00CE23F9">
        <w:rPr>
          <w:rFonts w:ascii="Times New Roman" w:hAnsi="Times New Roman" w:cs="Times New Roman"/>
          <w:sz w:val="24"/>
          <w:szCs w:val="24"/>
        </w:rPr>
        <w:t xml:space="preserve"> – 4 клетки, если масштаб плана 1:1000. </w:t>
      </w:r>
    </w:p>
    <w:p w14:paraId="772DCF31" w14:textId="77777777" w:rsidR="00C83915" w:rsidRPr="00CE23F9" w:rsidRDefault="00C83915" w:rsidP="00C83915">
      <w:pPr>
        <w:spacing w:after="0"/>
        <w:ind w:firstLine="567"/>
        <w:jc w:val="both"/>
        <w:rPr>
          <w:rFonts w:ascii="Times New Roman" w:hAnsi="Times New Roman" w:cs="Times New Roman"/>
          <w:sz w:val="24"/>
          <w:szCs w:val="24"/>
        </w:rPr>
      </w:pPr>
      <w:r w:rsidRPr="00CE23F9">
        <w:rPr>
          <w:rFonts w:ascii="Times New Roman" w:hAnsi="Times New Roman" w:cs="Times New Roman"/>
          <w:sz w:val="24"/>
          <w:szCs w:val="24"/>
        </w:rPr>
        <w:t xml:space="preserve">Вначале оцифруем сетку по оси </w:t>
      </w:r>
      <w:r>
        <w:rPr>
          <w:rFonts w:ascii="Times New Roman" w:hAnsi="Times New Roman" w:cs="Times New Roman"/>
          <w:sz w:val="24"/>
          <w:szCs w:val="24"/>
        </w:rPr>
        <w:t>Х</w:t>
      </w:r>
      <w:r w:rsidRPr="00CE23F9">
        <w:rPr>
          <w:rFonts w:ascii="Times New Roman" w:hAnsi="Times New Roman" w:cs="Times New Roman"/>
          <w:sz w:val="24"/>
          <w:szCs w:val="24"/>
        </w:rPr>
        <w:t xml:space="preserve">. Нижняя горизонтальная линия сетки должна получить координату 700, т.к. </w:t>
      </w:r>
      <w:r>
        <w:rPr>
          <w:rFonts w:ascii="Times New Roman" w:hAnsi="Times New Roman" w:cs="Times New Roman"/>
          <w:sz w:val="24"/>
          <w:szCs w:val="24"/>
        </w:rPr>
        <w:t>Хмин</w:t>
      </w:r>
      <w:r w:rsidRPr="00CE23F9">
        <w:rPr>
          <w:rFonts w:ascii="Times New Roman" w:hAnsi="Times New Roman" w:cs="Times New Roman"/>
          <w:sz w:val="24"/>
          <w:szCs w:val="24"/>
        </w:rPr>
        <w:t xml:space="preserve"> = 716, а сетка оцифровывается кратно 100м, а самая верхняя 1000, т.к. </w:t>
      </w:r>
      <w:r>
        <w:rPr>
          <w:rFonts w:ascii="Times New Roman" w:hAnsi="Times New Roman" w:cs="Times New Roman"/>
          <w:sz w:val="24"/>
          <w:szCs w:val="24"/>
        </w:rPr>
        <w:t>Хмах</w:t>
      </w:r>
      <w:r w:rsidRPr="00CE23F9">
        <w:rPr>
          <w:rFonts w:ascii="Times New Roman" w:hAnsi="Times New Roman" w:cs="Times New Roman"/>
          <w:sz w:val="24"/>
          <w:szCs w:val="24"/>
        </w:rPr>
        <w:t xml:space="preserve"> = 985. Надписи цифр выполняются высотой 3мм симметрично горизонтальной линии сетки. </w:t>
      </w:r>
    </w:p>
    <w:p w14:paraId="33729066" w14:textId="77777777" w:rsidR="00C83915" w:rsidRPr="00CE23F9" w:rsidRDefault="00C83915" w:rsidP="00C83915">
      <w:pPr>
        <w:spacing w:after="0"/>
        <w:ind w:firstLine="567"/>
        <w:jc w:val="both"/>
        <w:rPr>
          <w:rFonts w:ascii="Times New Roman" w:hAnsi="Times New Roman" w:cs="Times New Roman"/>
          <w:sz w:val="24"/>
          <w:szCs w:val="24"/>
        </w:rPr>
      </w:pPr>
      <w:r w:rsidRPr="00CE23F9">
        <w:rPr>
          <w:rFonts w:ascii="Times New Roman" w:hAnsi="Times New Roman" w:cs="Times New Roman"/>
          <w:sz w:val="24"/>
          <w:szCs w:val="24"/>
        </w:rPr>
        <w:t xml:space="preserve">Аналогично оцифровывают сетку по оси </w:t>
      </w:r>
      <w:r>
        <w:rPr>
          <w:rFonts w:ascii="Times New Roman" w:hAnsi="Times New Roman" w:cs="Times New Roman"/>
          <w:sz w:val="24"/>
          <w:szCs w:val="24"/>
        </w:rPr>
        <w:t>У</w:t>
      </w:r>
      <w:r w:rsidRPr="00CE23F9">
        <w:rPr>
          <w:rFonts w:ascii="Times New Roman" w:hAnsi="Times New Roman" w:cs="Times New Roman"/>
          <w:sz w:val="24"/>
          <w:szCs w:val="24"/>
        </w:rPr>
        <w:t>.</w:t>
      </w:r>
    </w:p>
    <w:p w14:paraId="4D1A6DCC" w14:textId="77777777" w:rsidR="00C83915" w:rsidRPr="00CE23F9" w:rsidRDefault="00C83915" w:rsidP="00C83915">
      <w:pPr>
        <w:spacing w:after="0"/>
        <w:ind w:firstLine="567"/>
        <w:jc w:val="both"/>
        <w:rPr>
          <w:rFonts w:ascii="Times New Roman" w:hAnsi="Times New Roman" w:cs="Times New Roman"/>
          <w:sz w:val="24"/>
          <w:szCs w:val="24"/>
        </w:rPr>
      </w:pPr>
    </w:p>
    <w:p w14:paraId="09F315A9" w14:textId="77777777" w:rsidR="00C83915" w:rsidRPr="00CE23F9" w:rsidRDefault="00C83915" w:rsidP="00C83915">
      <w:pPr>
        <w:pageBreakBefore/>
        <w:spacing w:after="0"/>
        <w:ind w:firstLine="567"/>
        <w:jc w:val="both"/>
        <w:rPr>
          <w:rFonts w:ascii="Times New Roman" w:hAnsi="Times New Roman" w:cs="Times New Roman"/>
          <w:b/>
          <w:sz w:val="24"/>
          <w:szCs w:val="24"/>
        </w:rPr>
      </w:pPr>
      <w:r w:rsidRPr="00CE23F9">
        <w:rPr>
          <w:rFonts w:ascii="Times New Roman" w:hAnsi="Times New Roman" w:cs="Times New Roman"/>
          <w:b/>
          <w:sz w:val="24"/>
          <w:szCs w:val="24"/>
        </w:rPr>
        <w:lastRenderedPageBreak/>
        <w:t>Нанесение на план точек съемочного обоснования.</w:t>
      </w:r>
    </w:p>
    <w:p w14:paraId="4D92B31C" w14:textId="77777777" w:rsidR="00C83915" w:rsidRPr="00367EAC" w:rsidRDefault="00C83915" w:rsidP="00C83915">
      <w:pPr>
        <w:spacing w:after="0"/>
        <w:ind w:firstLine="567"/>
        <w:jc w:val="both"/>
        <w:rPr>
          <w:rFonts w:ascii="Times New Roman" w:hAnsi="Times New Roman" w:cs="Times New Roman"/>
          <w:sz w:val="24"/>
          <w:szCs w:val="24"/>
        </w:rPr>
      </w:pPr>
      <w:r w:rsidRPr="00367EAC">
        <w:rPr>
          <w:rFonts w:ascii="Times New Roman" w:hAnsi="Times New Roman" w:cs="Times New Roman"/>
          <w:sz w:val="24"/>
          <w:szCs w:val="24"/>
        </w:rPr>
        <w:t xml:space="preserve">Следующий этап заключается в нанесении точек съемочного </w:t>
      </w:r>
      <w:r>
        <w:rPr>
          <w:rFonts w:ascii="Times New Roman" w:hAnsi="Times New Roman" w:cs="Times New Roman"/>
          <w:sz w:val="24"/>
          <w:szCs w:val="24"/>
        </w:rPr>
        <w:t>обосно</w:t>
      </w:r>
      <w:r w:rsidRPr="00367EAC">
        <w:rPr>
          <w:rFonts w:ascii="Times New Roman" w:hAnsi="Times New Roman" w:cs="Times New Roman"/>
          <w:sz w:val="24"/>
          <w:szCs w:val="24"/>
        </w:rPr>
        <w:t>вания по координатам согласно оцифровке. Для этого вначале находят квадрат расположения наносимой точки, а затем, используя график поперечного масштаба, наносятся точки.</w:t>
      </w:r>
    </w:p>
    <w:p w14:paraId="0FEE144A" w14:textId="77777777" w:rsidR="00C83915" w:rsidRPr="00367EAC" w:rsidRDefault="00C83915" w:rsidP="00C83915">
      <w:pPr>
        <w:spacing w:after="0"/>
        <w:ind w:firstLine="567"/>
        <w:jc w:val="both"/>
        <w:rPr>
          <w:rFonts w:ascii="Times New Roman" w:hAnsi="Times New Roman" w:cs="Times New Roman"/>
          <w:sz w:val="24"/>
          <w:szCs w:val="24"/>
        </w:rPr>
      </w:pPr>
      <w:r w:rsidRPr="00367EAC">
        <w:rPr>
          <w:rFonts w:ascii="Times New Roman" w:hAnsi="Times New Roman" w:cs="Times New Roman"/>
          <w:sz w:val="24"/>
          <w:szCs w:val="24"/>
        </w:rPr>
        <w:t xml:space="preserve">Например </w:t>
      </w:r>
      <w:r>
        <w:rPr>
          <w:rFonts w:ascii="Times New Roman" w:hAnsi="Times New Roman" w:cs="Times New Roman"/>
          <w:sz w:val="24"/>
          <w:szCs w:val="24"/>
        </w:rPr>
        <w:t>Х</w:t>
      </w:r>
      <w:r w:rsidRPr="00367EAC">
        <w:rPr>
          <w:rFonts w:ascii="Times New Roman" w:hAnsi="Times New Roman" w:cs="Times New Roman"/>
          <w:sz w:val="24"/>
          <w:szCs w:val="24"/>
        </w:rPr>
        <w:t xml:space="preserve">1 = 716,95м, </w:t>
      </w:r>
      <w:r>
        <w:rPr>
          <w:rFonts w:ascii="Times New Roman" w:hAnsi="Times New Roman" w:cs="Times New Roman"/>
          <w:sz w:val="24"/>
          <w:szCs w:val="24"/>
        </w:rPr>
        <w:t>У</w:t>
      </w:r>
      <w:r w:rsidRPr="00367EAC">
        <w:rPr>
          <w:rFonts w:ascii="Times New Roman" w:hAnsi="Times New Roman" w:cs="Times New Roman"/>
          <w:sz w:val="24"/>
          <w:szCs w:val="24"/>
        </w:rPr>
        <w:t>1 = 105,80м, т.к. сотни метров координат подписывают на сетке, то откладывают разность между координатной точки и цифрой подписанной сетки.</w:t>
      </w:r>
    </w:p>
    <w:p w14:paraId="3B8D0990" w14:textId="77777777" w:rsidR="00C83915" w:rsidRPr="00367EAC" w:rsidRDefault="00C83915" w:rsidP="00C83915">
      <w:pPr>
        <w:spacing w:after="0"/>
        <w:ind w:firstLine="567"/>
        <w:jc w:val="center"/>
        <w:rPr>
          <w:rFonts w:ascii="Times New Roman" w:hAnsi="Times New Roman" w:cs="Times New Roman"/>
          <w:sz w:val="24"/>
          <w:szCs w:val="24"/>
        </w:rPr>
      </w:pPr>
      <w:r w:rsidRPr="00367EAC">
        <w:rPr>
          <w:rFonts w:ascii="Times New Roman" w:hAnsi="Times New Roman" w:cs="Times New Roman"/>
          <w:sz w:val="24"/>
          <w:szCs w:val="24"/>
        </w:rPr>
        <w:t>Δх = 16,95м, Δу = 5,80м.</w:t>
      </w:r>
    </w:p>
    <w:p w14:paraId="2CB4B95F" w14:textId="77777777" w:rsidR="00C83915" w:rsidRPr="00367EAC" w:rsidRDefault="00C83915" w:rsidP="00C83915">
      <w:pPr>
        <w:spacing w:after="0"/>
        <w:ind w:firstLine="567"/>
        <w:jc w:val="both"/>
        <w:rPr>
          <w:rFonts w:ascii="Times New Roman" w:hAnsi="Times New Roman" w:cs="Times New Roman"/>
          <w:sz w:val="24"/>
          <w:szCs w:val="24"/>
        </w:rPr>
      </w:pPr>
      <w:r w:rsidRPr="00367EAC">
        <w:rPr>
          <w:rFonts w:ascii="Times New Roman" w:hAnsi="Times New Roman" w:cs="Times New Roman"/>
          <w:sz w:val="24"/>
          <w:szCs w:val="24"/>
        </w:rPr>
        <w:t xml:space="preserve">Вычисленные величины откладывают на графике поперечного </w:t>
      </w:r>
      <w:r>
        <w:rPr>
          <w:rFonts w:ascii="Times New Roman" w:hAnsi="Times New Roman" w:cs="Times New Roman"/>
          <w:sz w:val="24"/>
          <w:szCs w:val="24"/>
        </w:rPr>
        <w:t>мас</w:t>
      </w:r>
      <w:r w:rsidRPr="00367EAC">
        <w:rPr>
          <w:rFonts w:ascii="Times New Roman" w:hAnsi="Times New Roman" w:cs="Times New Roman"/>
          <w:sz w:val="24"/>
          <w:szCs w:val="24"/>
        </w:rPr>
        <w:t>штаба с помощью циркуля</w:t>
      </w:r>
      <w:r>
        <w:rPr>
          <w:rFonts w:ascii="Times New Roman" w:hAnsi="Times New Roman" w:cs="Times New Roman"/>
          <w:sz w:val="24"/>
          <w:szCs w:val="24"/>
        </w:rPr>
        <w:t>-</w:t>
      </w:r>
      <w:r w:rsidRPr="00367EAC">
        <w:rPr>
          <w:rFonts w:ascii="Times New Roman" w:hAnsi="Times New Roman" w:cs="Times New Roman"/>
          <w:sz w:val="24"/>
          <w:szCs w:val="24"/>
        </w:rPr>
        <w:t xml:space="preserve">измерителя и затем переносят на план. </w:t>
      </w:r>
      <w:r>
        <w:rPr>
          <w:rFonts w:ascii="Times New Roman" w:hAnsi="Times New Roman" w:cs="Times New Roman"/>
          <w:sz w:val="24"/>
          <w:szCs w:val="24"/>
        </w:rPr>
        <w:t>Полу</w:t>
      </w:r>
      <w:r w:rsidRPr="00367EAC">
        <w:rPr>
          <w:rFonts w:ascii="Times New Roman" w:hAnsi="Times New Roman" w:cs="Times New Roman"/>
          <w:sz w:val="24"/>
          <w:szCs w:val="24"/>
        </w:rPr>
        <w:t xml:space="preserve">ченную точку слегка накалывают на плане, обводят кружочком диаметром 15мм с выступающими в 4 стороны штрихами по 0,5мм и справа </w:t>
      </w:r>
      <w:r>
        <w:rPr>
          <w:rFonts w:ascii="Times New Roman" w:hAnsi="Times New Roman" w:cs="Times New Roman"/>
          <w:sz w:val="24"/>
          <w:szCs w:val="24"/>
        </w:rPr>
        <w:t>подпи</w:t>
      </w:r>
      <w:r w:rsidRPr="00367EAC">
        <w:rPr>
          <w:rFonts w:ascii="Times New Roman" w:hAnsi="Times New Roman" w:cs="Times New Roman"/>
          <w:sz w:val="24"/>
          <w:szCs w:val="24"/>
        </w:rPr>
        <w:t xml:space="preserve">сывают номер точки в числителе и ее отметку в знаменателе. </w:t>
      </w:r>
      <w:r>
        <w:rPr>
          <w:rFonts w:ascii="Times New Roman" w:hAnsi="Times New Roman" w:cs="Times New Roman"/>
          <w:sz w:val="24"/>
          <w:szCs w:val="24"/>
        </w:rPr>
        <w:t>Аналогич</w:t>
      </w:r>
      <w:r w:rsidRPr="00367EAC">
        <w:rPr>
          <w:rFonts w:ascii="Times New Roman" w:hAnsi="Times New Roman" w:cs="Times New Roman"/>
          <w:sz w:val="24"/>
          <w:szCs w:val="24"/>
        </w:rPr>
        <w:t xml:space="preserve">ные действия осуществляют при нанесении остальных точек. После этого производят контроль нанесения. Для этого в раствор измерителя в </w:t>
      </w:r>
      <w:r>
        <w:rPr>
          <w:rFonts w:ascii="Times New Roman" w:hAnsi="Times New Roman" w:cs="Times New Roman"/>
          <w:sz w:val="24"/>
          <w:szCs w:val="24"/>
        </w:rPr>
        <w:t>мас</w:t>
      </w:r>
      <w:r w:rsidRPr="00367EAC">
        <w:rPr>
          <w:rFonts w:ascii="Times New Roman" w:hAnsi="Times New Roman" w:cs="Times New Roman"/>
          <w:sz w:val="24"/>
          <w:szCs w:val="24"/>
        </w:rPr>
        <w:t xml:space="preserve">штабе построения последовательно набирают расстояния между точками съемочного обоснования (графа «Длина линии») и, прикладывая </w:t>
      </w:r>
      <w:r>
        <w:rPr>
          <w:rFonts w:ascii="Times New Roman" w:hAnsi="Times New Roman" w:cs="Times New Roman"/>
          <w:sz w:val="24"/>
          <w:szCs w:val="24"/>
        </w:rPr>
        <w:t>измери</w:t>
      </w:r>
      <w:r w:rsidRPr="00367EAC">
        <w:rPr>
          <w:rFonts w:ascii="Times New Roman" w:hAnsi="Times New Roman" w:cs="Times New Roman"/>
          <w:sz w:val="24"/>
          <w:szCs w:val="24"/>
        </w:rPr>
        <w:t>тель между соответствующими точками сравнивают, полученные отрезки. Расхождения не должны превышать 0,2мм, если расхождения больше 0,2мм, то необходимо проверить правильность построения точек.</w:t>
      </w:r>
    </w:p>
    <w:p w14:paraId="2C38461B" w14:textId="77777777" w:rsidR="00C83915" w:rsidRDefault="00C83915" w:rsidP="00C83915">
      <w:pPr>
        <w:spacing w:after="0"/>
        <w:ind w:firstLine="567"/>
        <w:jc w:val="both"/>
        <w:rPr>
          <w:rFonts w:ascii="Times New Roman" w:hAnsi="Times New Roman" w:cs="Times New Roman"/>
          <w:sz w:val="24"/>
          <w:szCs w:val="24"/>
        </w:rPr>
      </w:pPr>
    </w:p>
    <w:p w14:paraId="05E6566D" w14:textId="77777777" w:rsidR="00C83915" w:rsidRDefault="00C83915" w:rsidP="00C83915">
      <w:pPr>
        <w:spacing w:after="0"/>
        <w:jc w:val="center"/>
        <w:rPr>
          <w:rFonts w:ascii="Times New Roman" w:hAnsi="Times New Roman" w:cs="Times New Roman"/>
          <w:sz w:val="24"/>
          <w:szCs w:val="24"/>
        </w:rPr>
      </w:pPr>
      <w:r>
        <w:rPr>
          <w:rFonts w:ascii="Times New Roman" w:hAnsi="Times New Roman" w:cs="Times New Roman"/>
          <w:sz w:val="24"/>
          <w:szCs w:val="24"/>
        </w:rPr>
        <w:t>Тема 3. Работа на местности с тахеометром</w:t>
      </w:r>
    </w:p>
    <w:p w14:paraId="708E3430" w14:textId="77777777" w:rsidR="00C83915" w:rsidRDefault="00C83915" w:rsidP="00C83915">
      <w:pPr>
        <w:spacing w:after="0"/>
        <w:ind w:firstLine="567"/>
        <w:jc w:val="center"/>
        <w:rPr>
          <w:rFonts w:ascii="Times New Roman" w:hAnsi="Times New Roman" w:cs="Times New Roman"/>
          <w:sz w:val="24"/>
          <w:szCs w:val="24"/>
        </w:rPr>
      </w:pPr>
    </w:p>
    <w:p w14:paraId="1A75162B" w14:textId="77777777" w:rsidR="00C83915" w:rsidRPr="00DF5B6C" w:rsidRDefault="00C83915" w:rsidP="00C83915">
      <w:pPr>
        <w:spacing w:after="0"/>
        <w:ind w:firstLine="567"/>
        <w:jc w:val="both"/>
        <w:rPr>
          <w:rFonts w:ascii="Times New Roman" w:hAnsi="Times New Roman" w:cs="Times New Roman"/>
          <w:b/>
          <w:sz w:val="24"/>
          <w:szCs w:val="24"/>
        </w:rPr>
      </w:pPr>
      <w:r w:rsidRPr="00DF5B6C">
        <w:rPr>
          <w:rFonts w:ascii="Times New Roman" w:hAnsi="Times New Roman" w:cs="Times New Roman"/>
          <w:b/>
          <w:sz w:val="24"/>
          <w:szCs w:val="24"/>
        </w:rPr>
        <w:t>Порядок работы на станции</w:t>
      </w:r>
      <w:r>
        <w:rPr>
          <w:rFonts w:ascii="Times New Roman" w:hAnsi="Times New Roman" w:cs="Times New Roman"/>
          <w:b/>
          <w:sz w:val="24"/>
          <w:szCs w:val="24"/>
        </w:rPr>
        <w:t>.</w:t>
      </w:r>
    </w:p>
    <w:p w14:paraId="18E02559" w14:textId="77777777" w:rsidR="00C83915" w:rsidRPr="005D136C" w:rsidRDefault="00C83915" w:rsidP="00C83915">
      <w:pPr>
        <w:spacing w:after="0"/>
        <w:ind w:firstLine="567"/>
        <w:jc w:val="both"/>
        <w:rPr>
          <w:rFonts w:ascii="Times New Roman" w:hAnsi="Times New Roman" w:cs="Times New Roman"/>
          <w:sz w:val="24"/>
          <w:szCs w:val="24"/>
        </w:rPr>
      </w:pPr>
      <w:r w:rsidRPr="005D136C">
        <w:rPr>
          <w:rFonts w:ascii="Times New Roman" w:hAnsi="Times New Roman" w:cs="Times New Roman"/>
          <w:sz w:val="24"/>
          <w:szCs w:val="24"/>
        </w:rPr>
        <w:t>Работу с тахеометром начинают с установки прибора на съемочной точке, для чего тахеометр центрируют, горизонтируют, и с помощью рейки или рулетки измеряют высоту прибора над съемочной точкой с точностью до 1 см. Затем прибор ориентируют, т.е. устанавливают ноль лимба по направлению на одну из соседних съемочных точек, ориентирование обычно производят при круге лево.</w:t>
      </w:r>
    </w:p>
    <w:p w14:paraId="6A0583DF" w14:textId="77777777" w:rsidR="00C83915" w:rsidRPr="005D136C" w:rsidRDefault="00C83915" w:rsidP="00C83915">
      <w:pPr>
        <w:spacing w:after="0"/>
        <w:ind w:firstLine="567"/>
        <w:jc w:val="both"/>
        <w:rPr>
          <w:rFonts w:ascii="Times New Roman" w:hAnsi="Times New Roman" w:cs="Times New Roman"/>
          <w:sz w:val="24"/>
          <w:szCs w:val="24"/>
        </w:rPr>
      </w:pPr>
      <w:r w:rsidRPr="005D136C">
        <w:rPr>
          <w:rFonts w:ascii="Times New Roman" w:hAnsi="Times New Roman" w:cs="Times New Roman"/>
          <w:sz w:val="24"/>
          <w:szCs w:val="24"/>
        </w:rPr>
        <w:t xml:space="preserve">После ориентирования, при том же круге, тахеометрист визирует прибор на реечные точки, делает отсчеты по лимбу, определяя направление на соответствующие реечные точки, измеряет расстояние нитяным дальномером и берет отсчет по вертикальному кругу для дальнейшего вычисления угла </w:t>
      </w:r>
      <w:r>
        <w:rPr>
          <w:rFonts w:ascii="Times New Roman" w:hAnsi="Times New Roman" w:cs="Times New Roman"/>
          <w:sz w:val="24"/>
          <w:szCs w:val="24"/>
        </w:rPr>
        <w:t>наклона</w:t>
      </w:r>
      <w:r w:rsidRPr="005D136C">
        <w:rPr>
          <w:rFonts w:ascii="Times New Roman" w:hAnsi="Times New Roman" w:cs="Times New Roman"/>
          <w:sz w:val="24"/>
          <w:szCs w:val="24"/>
        </w:rPr>
        <w:t>.</w:t>
      </w:r>
    </w:p>
    <w:p w14:paraId="70A0F938"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Завершив работу с тахеометром, с данной точки, тахеометрист снова визирует прибор на исходную веху, проверяя, не сошел ли в ходе съемки отсчет по лимбу с нуля.</w:t>
      </w:r>
    </w:p>
    <w:p w14:paraId="6A85D92B" w14:textId="77777777" w:rsidR="00C83915" w:rsidRPr="00DF5B6C" w:rsidRDefault="00C83915" w:rsidP="00C83915">
      <w:pPr>
        <w:spacing w:after="0"/>
        <w:ind w:firstLine="567"/>
        <w:jc w:val="both"/>
        <w:rPr>
          <w:rFonts w:ascii="Times New Roman" w:hAnsi="Times New Roman" w:cs="Times New Roman"/>
          <w:b/>
          <w:sz w:val="24"/>
          <w:szCs w:val="24"/>
        </w:rPr>
      </w:pPr>
      <w:r w:rsidRPr="00DF5B6C">
        <w:rPr>
          <w:rFonts w:ascii="Times New Roman" w:hAnsi="Times New Roman" w:cs="Times New Roman"/>
          <w:b/>
          <w:sz w:val="24"/>
          <w:szCs w:val="24"/>
        </w:rPr>
        <w:t>Обратная засечка электронным тахеометром</w:t>
      </w:r>
      <w:r>
        <w:rPr>
          <w:rFonts w:ascii="Times New Roman" w:hAnsi="Times New Roman" w:cs="Times New Roman"/>
          <w:b/>
          <w:sz w:val="24"/>
          <w:szCs w:val="24"/>
        </w:rPr>
        <w:t>.</w:t>
      </w:r>
    </w:p>
    <w:p w14:paraId="2BE9422E"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Применение обратной геодезической засечки заключается в определении неизвестных координат тех точек, над которыми устанавливается электронный тахеометр. Выбирая в его меню опцию выполнения обратной засечки, в</w:t>
      </w:r>
      <w:r>
        <w:rPr>
          <w:rFonts w:ascii="Times New Roman" w:hAnsi="Times New Roman" w:cs="Times New Roman"/>
          <w:sz w:val="24"/>
          <w:szCs w:val="24"/>
        </w:rPr>
        <w:t>водятся все координаты точек геодезических пунктов</w:t>
      </w:r>
      <w:r w:rsidRPr="00281EC2">
        <w:rPr>
          <w:rFonts w:ascii="Times New Roman" w:hAnsi="Times New Roman" w:cs="Times New Roman"/>
          <w:sz w:val="24"/>
          <w:szCs w:val="24"/>
        </w:rPr>
        <w:t>, участвующие в измерениях. Последовательно, как правило, по ходу часовой стрелки проводятся измерения на выбранные точки. И в конечном итоге вычисляются, высвечиваясь на цифровом дисплее результаты (координаты пункта) и точность их определения.</w:t>
      </w:r>
    </w:p>
    <w:p w14:paraId="2E9CA658" w14:textId="77777777" w:rsidR="00C83915" w:rsidRPr="00281EC2" w:rsidRDefault="00C83915" w:rsidP="00C83915">
      <w:pPr>
        <w:pageBreakBefore/>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lastRenderedPageBreak/>
        <w:t>Точность самой засечки определяется по формуле:</w:t>
      </w:r>
    </w:p>
    <w:p w14:paraId="4AA64A52" w14:textId="77777777" w:rsidR="00C83915" w:rsidRPr="00281EC2" w:rsidRDefault="00C83915" w:rsidP="00C83915">
      <w:pPr>
        <w:jc w:val="center"/>
      </w:pPr>
      <w:r>
        <w:rPr>
          <w:noProof/>
        </w:rPr>
        <w:drawing>
          <wp:inline distT="0" distB="0" distL="0" distR="0" wp14:anchorId="17204255" wp14:editId="4B9D7B5D">
            <wp:extent cx="1914525" cy="419100"/>
            <wp:effectExtent l="0" t="0" r="0" b="0"/>
            <wp:docPr id="2" name="Рисунок 2" descr="http://data.geostart.ru/api/show/3/58a13308a29f8123a1d99ceaf1e1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geostart.ru/api/show/3/58a13308a29f8123a1d99ceaf1e15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14:paraId="687E0926"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где</w:t>
      </w:r>
    </w:p>
    <w:p w14:paraId="4631DD15"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mx</w:t>
      </w:r>
      <w:r w:rsidRPr="006747A3">
        <w:rPr>
          <w:rFonts w:ascii="Times New Roman" w:hAnsi="Times New Roman" w:cs="Times New Roman"/>
          <w:sz w:val="24"/>
          <w:szCs w:val="24"/>
        </w:rPr>
        <w:t>β</w:t>
      </w:r>
      <w:r>
        <w:rPr>
          <w:rFonts w:ascii="Times New Roman" w:hAnsi="Times New Roman" w:cs="Times New Roman"/>
          <w:sz w:val="24"/>
          <w:szCs w:val="24"/>
        </w:rPr>
        <w:t xml:space="preserve"> </w:t>
      </w:r>
      <w:r w:rsidRPr="00281EC2">
        <w:rPr>
          <w:rFonts w:ascii="Times New Roman" w:hAnsi="Times New Roman" w:cs="Times New Roman"/>
          <w:sz w:val="24"/>
          <w:szCs w:val="24"/>
        </w:rPr>
        <w:t>-</w:t>
      </w:r>
      <w:r>
        <w:rPr>
          <w:rFonts w:ascii="Times New Roman" w:hAnsi="Times New Roman" w:cs="Times New Roman"/>
          <w:sz w:val="24"/>
          <w:szCs w:val="24"/>
        </w:rPr>
        <w:t xml:space="preserve"> </w:t>
      </w:r>
      <w:r w:rsidRPr="00281EC2">
        <w:rPr>
          <w:rFonts w:ascii="Times New Roman" w:hAnsi="Times New Roman" w:cs="Times New Roman"/>
          <w:sz w:val="24"/>
          <w:szCs w:val="24"/>
        </w:rPr>
        <w:t>среднеквадратические погрешности (СКП) точек стояния при исполнении ОГЗ или разбивочных работах в результате допущения при измерении углов;</w:t>
      </w:r>
    </w:p>
    <w:p w14:paraId="01FB4626"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mx</w:t>
      </w:r>
      <w:r>
        <w:rPr>
          <w:rFonts w:ascii="Times New Roman" w:hAnsi="Times New Roman" w:cs="Times New Roman"/>
          <w:sz w:val="24"/>
          <w:szCs w:val="24"/>
        </w:rPr>
        <w:t>S -</w:t>
      </w:r>
      <w:r w:rsidRPr="00281EC2">
        <w:rPr>
          <w:rFonts w:ascii="Times New Roman" w:hAnsi="Times New Roman" w:cs="Times New Roman"/>
          <w:sz w:val="24"/>
          <w:szCs w:val="24"/>
        </w:rPr>
        <w:t xml:space="preserve"> СКП точек разбивочной сети или стояния при выполнении ОГЗ вследствие получения погрешностей при измерении длин.</w:t>
      </w:r>
    </w:p>
    <w:p w14:paraId="1FBED947"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Другими погрешностями такими, как центрирования и визирования, дающие значения 0,5-1,0 мм, можно пренебречь. Погрешность в результате измерения углов определяется формулой:</w:t>
      </w:r>
    </w:p>
    <w:p w14:paraId="77A2387B" w14:textId="77777777" w:rsidR="00C83915" w:rsidRPr="00281EC2" w:rsidRDefault="00C83915" w:rsidP="00C83915">
      <w:pPr>
        <w:spacing w:after="0"/>
        <w:ind w:firstLine="567"/>
        <w:jc w:val="center"/>
        <w:rPr>
          <w:rFonts w:ascii="Times New Roman" w:hAnsi="Times New Roman" w:cs="Times New Roman"/>
          <w:sz w:val="24"/>
          <w:szCs w:val="24"/>
        </w:rPr>
      </w:pPr>
      <w:r>
        <w:rPr>
          <w:noProof/>
        </w:rPr>
        <w:drawing>
          <wp:inline distT="0" distB="0" distL="0" distR="0" wp14:anchorId="7392795F" wp14:editId="55472281">
            <wp:extent cx="1428750" cy="904875"/>
            <wp:effectExtent l="0" t="0" r="0" b="0"/>
            <wp:docPr id="1" name="Рисунок 1" descr="http://data.geostart.ru/api/show/3/b7d52a8ebc64594761e5b8c474ea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geostart.ru/api/show/3/b7d52a8ebc64594761e5b8c474ea70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p>
    <w:p w14:paraId="255DC6AA"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где mβ</w:t>
      </w:r>
      <w:r>
        <w:rPr>
          <w:rFonts w:ascii="Times New Roman" w:hAnsi="Times New Roman" w:cs="Times New Roman"/>
          <w:sz w:val="24"/>
          <w:szCs w:val="24"/>
        </w:rPr>
        <w:t xml:space="preserve"> –</w:t>
      </w:r>
      <w:r w:rsidRPr="00281EC2">
        <w:rPr>
          <w:rFonts w:ascii="Times New Roman" w:hAnsi="Times New Roman" w:cs="Times New Roman"/>
          <w:sz w:val="24"/>
          <w:szCs w:val="24"/>
        </w:rPr>
        <w:t xml:space="preserve"> </w:t>
      </w:r>
      <w:r>
        <w:rPr>
          <w:rFonts w:ascii="Times New Roman" w:hAnsi="Times New Roman" w:cs="Times New Roman"/>
          <w:sz w:val="24"/>
          <w:szCs w:val="24"/>
        </w:rPr>
        <w:t>средняя квадратическая погрешность (СКП)</w:t>
      </w:r>
      <w:r w:rsidRPr="00281EC2">
        <w:rPr>
          <w:rFonts w:ascii="Times New Roman" w:hAnsi="Times New Roman" w:cs="Times New Roman"/>
          <w:sz w:val="24"/>
          <w:szCs w:val="24"/>
        </w:rPr>
        <w:t xml:space="preserve"> измерения горизонтальных углов, соответствует 3-5</w:t>
      </w:r>
      <w:r>
        <w:rPr>
          <w:rFonts w:ascii="Times New Roman" w:hAnsi="Times New Roman" w:cs="Times New Roman"/>
          <w:sz w:val="24"/>
          <w:szCs w:val="24"/>
        </w:rPr>
        <w:t xml:space="preserve"> секундам в зависимости от типа </w:t>
      </w:r>
      <w:hyperlink r:id="rId23" w:history="1">
        <w:r w:rsidRPr="00281EC2">
          <w:rPr>
            <w:rStyle w:val="aa"/>
            <w:rFonts w:ascii="Times New Roman" w:hAnsi="Times New Roman" w:cs="Times New Roman"/>
            <w:color w:val="auto"/>
            <w:sz w:val="24"/>
            <w:szCs w:val="24"/>
            <w:u w:val="none"/>
          </w:rPr>
          <w:t>электронного тахеометра</w:t>
        </w:r>
      </w:hyperlink>
      <w:r w:rsidRPr="00281EC2">
        <w:rPr>
          <w:rFonts w:ascii="Times New Roman" w:hAnsi="Times New Roman" w:cs="Times New Roman"/>
          <w:sz w:val="24"/>
          <w:szCs w:val="24"/>
        </w:rPr>
        <w:t>;</w:t>
      </w:r>
    </w:p>
    <w:p w14:paraId="199B2487"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S- длина до измеряемых точек разбивочной или внешней сети;</w:t>
      </w:r>
    </w:p>
    <w:p w14:paraId="6FD50E6E"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ρ – число перехода угловой величины в линейные значения.</w:t>
      </w:r>
    </w:p>
    <w:p w14:paraId="5B97856D"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Как правило, при соблюдении методик измерений и количества повторений, СКП угловых величин имеют малые значения.</w:t>
      </w:r>
    </w:p>
    <w:p w14:paraId="5EE67CFD"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Погрешности линейных измерений в электронных тахеометрах соответствуют их техническим характеристикам и составляют значения:</w:t>
      </w:r>
    </w:p>
    <w:p w14:paraId="4B55E04F" w14:textId="77777777" w:rsidR="00C83915" w:rsidRPr="00281EC2"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281EC2">
        <w:rPr>
          <w:rFonts w:ascii="Times New Roman" w:hAnsi="Times New Roman" w:cs="Times New Roman"/>
          <w:sz w:val="24"/>
          <w:szCs w:val="24"/>
        </w:rPr>
        <w:t>2-3 мм при измерении свето-дальномером на призму и в безотражательном режиме на коротких расстояниях до 500 метров;</w:t>
      </w:r>
    </w:p>
    <w:p w14:paraId="388B0DD7" w14:textId="77777777" w:rsidR="00C83915" w:rsidRPr="00281EC2"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281EC2">
        <w:rPr>
          <w:rFonts w:ascii="Times New Roman" w:hAnsi="Times New Roman" w:cs="Times New Roman"/>
          <w:sz w:val="24"/>
          <w:szCs w:val="24"/>
        </w:rPr>
        <w:t>2+ 2ррм мм при измерении расстояний на группу призм до 5 км.</w:t>
      </w:r>
    </w:p>
    <w:p w14:paraId="499ED476" w14:textId="77777777" w:rsidR="00C83915" w:rsidRPr="00281EC2" w:rsidRDefault="00C83915" w:rsidP="00C83915">
      <w:pPr>
        <w:spacing w:after="0"/>
        <w:ind w:firstLine="567"/>
        <w:jc w:val="both"/>
        <w:rPr>
          <w:rFonts w:ascii="Times New Roman" w:hAnsi="Times New Roman" w:cs="Times New Roman"/>
          <w:sz w:val="24"/>
          <w:szCs w:val="24"/>
        </w:rPr>
      </w:pPr>
      <w:r w:rsidRPr="00281EC2">
        <w:rPr>
          <w:rFonts w:ascii="Times New Roman" w:hAnsi="Times New Roman" w:cs="Times New Roman"/>
          <w:sz w:val="24"/>
          <w:szCs w:val="24"/>
        </w:rPr>
        <w:t>Очевидно, что при разбивочных работах основную часть погрешности составляет линейные погрешности, которые при нескольких измерениях уменьшаются до значений менее 2 мм. А при обратной геодезической засечке основным источником погрешности, кроме этого еще яв</w:t>
      </w:r>
      <w:r>
        <w:rPr>
          <w:rFonts w:ascii="Times New Roman" w:hAnsi="Times New Roman" w:cs="Times New Roman"/>
          <w:sz w:val="24"/>
          <w:szCs w:val="24"/>
        </w:rPr>
        <w:t>ляются ошибки координат пунктов.</w:t>
      </w:r>
    </w:p>
    <w:p w14:paraId="6D498729" w14:textId="77777777" w:rsidR="00C83915" w:rsidRPr="00347EB6" w:rsidRDefault="00C83915" w:rsidP="00C83915">
      <w:pPr>
        <w:spacing w:after="0"/>
        <w:ind w:firstLine="567"/>
        <w:jc w:val="both"/>
        <w:rPr>
          <w:rFonts w:ascii="Times New Roman" w:hAnsi="Times New Roman" w:cs="Times New Roman"/>
          <w:b/>
          <w:sz w:val="24"/>
          <w:szCs w:val="24"/>
        </w:rPr>
      </w:pPr>
      <w:r w:rsidRPr="00347EB6">
        <w:rPr>
          <w:rFonts w:ascii="Times New Roman" w:hAnsi="Times New Roman" w:cs="Times New Roman"/>
          <w:b/>
          <w:sz w:val="24"/>
          <w:szCs w:val="24"/>
        </w:rPr>
        <w:t>Вынос точек в натуру по координатам с помощью электронного тахеометра</w:t>
      </w:r>
    </w:p>
    <w:p w14:paraId="38D316FF" w14:textId="77777777" w:rsidR="00C83915" w:rsidRPr="00347EB6" w:rsidRDefault="00C83915" w:rsidP="00C83915">
      <w:pPr>
        <w:spacing w:after="0"/>
        <w:ind w:firstLine="567"/>
        <w:jc w:val="both"/>
        <w:rPr>
          <w:rFonts w:ascii="Times New Roman" w:hAnsi="Times New Roman" w:cs="Times New Roman"/>
          <w:sz w:val="24"/>
          <w:szCs w:val="24"/>
        </w:rPr>
      </w:pPr>
      <w:r w:rsidRPr="00347EB6">
        <w:rPr>
          <w:rFonts w:ascii="Times New Roman" w:hAnsi="Times New Roman" w:cs="Times New Roman"/>
          <w:sz w:val="24"/>
          <w:szCs w:val="24"/>
        </w:rPr>
        <w:t>Данный метод считается наиболее точным – на результат измерений не оказывают влияние внешние факторы.</w:t>
      </w:r>
    </w:p>
    <w:p w14:paraId="15260C15" w14:textId="77777777" w:rsidR="00C83915" w:rsidRPr="00347EB6" w:rsidRDefault="00C83915" w:rsidP="00C83915">
      <w:pPr>
        <w:spacing w:after="0"/>
        <w:ind w:firstLine="567"/>
        <w:jc w:val="both"/>
        <w:rPr>
          <w:rFonts w:ascii="Times New Roman" w:hAnsi="Times New Roman" w:cs="Times New Roman"/>
          <w:sz w:val="24"/>
          <w:szCs w:val="24"/>
        </w:rPr>
      </w:pPr>
      <w:r w:rsidRPr="00347EB6">
        <w:rPr>
          <w:rFonts w:ascii="Times New Roman" w:hAnsi="Times New Roman" w:cs="Times New Roman"/>
          <w:sz w:val="24"/>
          <w:szCs w:val="24"/>
        </w:rPr>
        <w:t>Прибор устанавливается в одной из указанных точек, координаты точки (в двухмерной или трехмерной системе) вводятся в память электронного тахеометра, затем инструмент «ориентируют» на вторую точку.</w:t>
      </w:r>
    </w:p>
    <w:p w14:paraId="6FAA3421" w14:textId="77777777" w:rsidR="00C83915" w:rsidRPr="00347EB6" w:rsidRDefault="00C83915" w:rsidP="00C83915">
      <w:pPr>
        <w:spacing w:after="0"/>
        <w:ind w:firstLine="567"/>
        <w:jc w:val="both"/>
        <w:rPr>
          <w:rFonts w:ascii="Times New Roman" w:hAnsi="Times New Roman" w:cs="Times New Roman"/>
          <w:sz w:val="24"/>
          <w:szCs w:val="24"/>
        </w:rPr>
      </w:pPr>
      <w:r w:rsidRPr="00347EB6">
        <w:rPr>
          <w:rFonts w:ascii="Times New Roman" w:hAnsi="Times New Roman" w:cs="Times New Roman"/>
          <w:sz w:val="24"/>
          <w:szCs w:val="24"/>
        </w:rPr>
        <w:t>В полученной разбивочной сети тахеометр будет определять выносные точки. Для этого их координаты вводятся в память прибора, и он определяет точный угол (отклонение от оси между выбранными точками) и расстояние (от тахеометра) до пикета. Точное место установки маркера (точки) определяется с помощью специального отражателя опытным путем.</w:t>
      </w:r>
    </w:p>
    <w:p w14:paraId="6F9EC029" w14:textId="77777777" w:rsidR="00C83915" w:rsidRPr="00142EFC" w:rsidRDefault="00C83915" w:rsidP="00C83915">
      <w:pPr>
        <w:spacing w:after="0"/>
        <w:ind w:firstLine="567"/>
        <w:jc w:val="both"/>
        <w:rPr>
          <w:rFonts w:ascii="Times New Roman" w:hAnsi="Times New Roman" w:cs="Times New Roman"/>
          <w:sz w:val="24"/>
          <w:szCs w:val="24"/>
        </w:rPr>
      </w:pPr>
    </w:p>
    <w:p w14:paraId="383ECD92" w14:textId="77777777" w:rsidR="00C83915" w:rsidRDefault="00C83915" w:rsidP="00C83915">
      <w:pPr>
        <w:pageBreakBefore/>
        <w:spacing w:after="0"/>
        <w:ind w:firstLine="567"/>
        <w:jc w:val="center"/>
        <w:rPr>
          <w:rFonts w:ascii="Times New Roman" w:hAnsi="Times New Roman" w:cs="Times New Roman"/>
          <w:sz w:val="24"/>
          <w:szCs w:val="24"/>
        </w:rPr>
      </w:pPr>
      <w:r w:rsidRPr="00142EFC">
        <w:rPr>
          <w:rFonts w:ascii="Times New Roman" w:hAnsi="Times New Roman" w:cs="Times New Roman"/>
          <w:sz w:val="24"/>
          <w:szCs w:val="24"/>
        </w:rPr>
        <w:lastRenderedPageBreak/>
        <w:t xml:space="preserve">Тема 4 Работа с нивелиром. </w:t>
      </w:r>
    </w:p>
    <w:p w14:paraId="5C612A70" w14:textId="77777777" w:rsidR="00C83915" w:rsidRDefault="00C83915" w:rsidP="00C83915">
      <w:pPr>
        <w:spacing w:after="0"/>
        <w:ind w:firstLine="567"/>
        <w:jc w:val="center"/>
        <w:rPr>
          <w:rFonts w:ascii="Times New Roman" w:hAnsi="Times New Roman" w:cs="Times New Roman"/>
          <w:sz w:val="24"/>
          <w:szCs w:val="24"/>
        </w:rPr>
      </w:pPr>
      <w:r w:rsidRPr="00142EFC">
        <w:rPr>
          <w:rFonts w:ascii="Times New Roman" w:hAnsi="Times New Roman" w:cs="Times New Roman"/>
          <w:sz w:val="24"/>
          <w:szCs w:val="24"/>
        </w:rPr>
        <w:t>Проведение технического нивелирования из середины</w:t>
      </w:r>
    </w:p>
    <w:p w14:paraId="16A5E0B5" w14:textId="77777777" w:rsidR="00C83915" w:rsidRPr="00A22BCE" w:rsidRDefault="00C83915" w:rsidP="00C83915">
      <w:pPr>
        <w:spacing w:after="0"/>
        <w:ind w:firstLine="567"/>
        <w:jc w:val="both"/>
        <w:rPr>
          <w:rFonts w:ascii="Times New Roman" w:hAnsi="Times New Roman" w:cs="Times New Roman"/>
          <w:sz w:val="24"/>
          <w:szCs w:val="24"/>
        </w:rPr>
      </w:pPr>
    </w:p>
    <w:p w14:paraId="74AA474F" w14:textId="77777777" w:rsidR="00C83915" w:rsidRPr="00A22BCE" w:rsidRDefault="00C83915" w:rsidP="00C83915">
      <w:pPr>
        <w:spacing w:after="0"/>
        <w:ind w:firstLine="567"/>
        <w:jc w:val="both"/>
        <w:rPr>
          <w:rFonts w:ascii="Times New Roman" w:hAnsi="Times New Roman" w:cs="Times New Roman"/>
          <w:b/>
          <w:sz w:val="24"/>
          <w:szCs w:val="24"/>
        </w:rPr>
      </w:pPr>
      <w:r w:rsidRPr="00A22BCE">
        <w:rPr>
          <w:rFonts w:ascii="Times New Roman" w:hAnsi="Times New Roman" w:cs="Times New Roman"/>
          <w:b/>
          <w:sz w:val="24"/>
          <w:szCs w:val="24"/>
        </w:rPr>
        <w:t>Суть и специфика нивелирования</w:t>
      </w:r>
    </w:p>
    <w:p w14:paraId="437E8D72"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С</w:t>
      </w:r>
      <w:r>
        <w:rPr>
          <w:rFonts w:ascii="Times New Roman" w:hAnsi="Times New Roman" w:cs="Times New Roman"/>
          <w:sz w:val="24"/>
          <w:szCs w:val="24"/>
        </w:rPr>
        <w:t xml:space="preserve">уть нивелирования заключается в </w:t>
      </w:r>
      <w:r w:rsidRPr="00A22BCE">
        <w:rPr>
          <w:rFonts w:ascii="Times New Roman" w:hAnsi="Times New Roman" w:cs="Times New Roman"/>
          <w:sz w:val="24"/>
          <w:szCs w:val="24"/>
        </w:rPr>
        <w:t>определении разности высот (превышения) каждой из набора точек на местности относительно некоторо</w:t>
      </w:r>
      <w:r>
        <w:rPr>
          <w:rFonts w:ascii="Times New Roman" w:hAnsi="Times New Roman" w:cs="Times New Roman"/>
          <w:sz w:val="24"/>
          <w:szCs w:val="24"/>
        </w:rPr>
        <w:t xml:space="preserve">й эталонной точки, называемой в </w:t>
      </w:r>
      <w:r w:rsidRPr="00A22BCE">
        <w:rPr>
          <w:rFonts w:ascii="Times New Roman" w:hAnsi="Times New Roman" w:cs="Times New Roman"/>
          <w:sz w:val="24"/>
          <w:szCs w:val="24"/>
        </w:rPr>
        <w:t>строительстве репером. После того, как виртуальная плоскость была определена, относительно нее отсчитывают нулевую отметку</w:t>
      </w:r>
      <w:r>
        <w:rPr>
          <w:rFonts w:ascii="Times New Roman" w:hAnsi="Times New Roman" w:cs="Times New Roman"/>
          <w:sz w:val="24"/>
          <w:szCs w:val="24"/>
        </w:rPr>
        <w:t>.</w:t>
      </w:r>
    </w:p>
    <w:p w14:paraId="69052FE5" w14:textId="77777777" w:rsidR="00C83915" w:rsidRPr="00A22BCE" w:rsidRDefault="00C83915" w:rsidP="00C83915">
      <w:pPr>
        <w:spacing w:after="0"/>
        <w:ind w:firstLine="567"/>
        <w:jc w:val="both"/>
        <w:rPr>
          <w:rFonts w:ascii="Times New Roman" w:hAnsi="Times New Roman" w:cs="Times New Roman"/>
          <w:sz w:val="24"/>
          <w:szCs w:val="24"/>
        </w:rPr>
      </w:pPr>
      <w:bookmarkStart w:id="6" w:name="go-opredelenie-repera-ikljuchevyh-tochek"/>
      <w:bookmarkEnd w:id="6"/>
      <w:r>
        <w:rPr>
          <w:rFonts w:ascii="Times New Roman" w:hAnsi="Times New Roman" w:cs="Times New Roman"/>
          <w:sz w:val="24"/>
          <w:szCs w:val="24"/>
        </w:rPr>
        <w:t xml:space="preserve">Определение репера и </w:t>
      </w:r>
      <w:r w:rsidRPr="00A22BCE">
        <w:rPr>
          <w:rFonts w:ascii="Times New Roman" w:hAnsi="Times New Roman" w:cs="Times New Roman"/>
          <w:sz w:val="24"/>
          <w:szCs w:val="24"/>
        </w:rPr>
        <w:t>ключевых точек</w:t>
      </w:r>
    </w:p>
    <w:p w14:paraId="070B4A19"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При геодезическом исследовании строительн</w:t>
      </w:r>
      <w:r>
        <w:rPr>
          <w:rFonts w:ascii="Times New Roman" w:hAnsi="Times New Roman" w:cs="Times New Roman"/>
          <w:sz w:val="24"/>
          <w:szCs w:val="24"/>
        </w:rPr>
        <w:t xml:space="preserve">ой площадки репер располагают в </w:t>
      </w:r>
      <w:r w:rsidRPr="00A22BCE">
        <w:rPr>
          <w:rFonts w:ascii="Times New Roman" w:hAnsi="Times New Roman" w:cs="Times New Roman"/>
          <w:sz w:val="24"/>
          <w:szCs w:val="24"/>
        </w:rPr>
        <w:t>самой низкой точке плоскости, которую определяют визуально и</w:t>
      </w:r>
      <w:r>
        <w:rPr>
          <w:rFonts w:ascii="Times New Roman" w:hAnsi="Times New Roman" w:cs="Times New Roman"/>
          <w:sz w:val="24"/>
          <w:szCs w:val="24"/>
        </w:rPr>
        <w:t xml:space="preserve">ли путем беглого «прострела». В этом месте в землю вбивают массивный столб с </w:t>
      </w:r>
      <w:r w:rsidRPr="00A22BCE">
        <w:rPr>
          <w:rFonts w:ascii="Times New Roman" w:hAnsi="Times New Roman" w:cs="Times New Roman"/>
          <w:sz w:val="24"/>
          <w:szCs w:val="24"/>
        </w:rPr>
        <w:t>прямым срезом, на который удобно установить рейку.</w:t>
      </w:r>
    </w:p>
    <w:p w14:paraId="572655C1" w14:textId="77777777" w:rsidR="00C83915" w:rsidRPr="00A22BCE"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и </w:t>
      </w:r>
      <w:r w:rsidRPr="00A22BCE">
        <w:rPr>
          <w:rFonts w:ascii="Times New Roman" w:hAnsi="Times New Roman" w:cs="Times New Roman"/>
          <w:sz w:val="24"/>
          <w:szCs w:val="24"/>
        </w:rPr>
        <w:t>расположение ключевых точек зависит от задач нивелировани</w:t>
      </w:r>
      <w:r>
        <w:rPr>
          <w:rFonts w:ascii="Times New Roman" w:hAnsi="Times New Roman" w:cs="Times New Roman"/>
          <w:sz w:val="24"/>
          <w:szCs w:val="24"/>
        </w:rPr>
        <w:t>я, т</w:t>
      </w:r>
      <w:r w:rsidRPr="00A22BCE">
        <w:rPr>
          <w:rFonts w:ascii="Times New Roman" w:hAnsi="Times New Roman" w:cs="Times New Roman"/>
          <w:sz w:val="24"/>
          <w:szCs w:val="24"/>
        </w:rPr>
        <w:t>о</w:t>
      </w:r>
      <w:r>
        <w:rPr>
          <w:rFonts w:ascii="Times New Roman" w:hAnsi="Times New Roman" w:cs="Times New Roman"/>
          <w:sz w:val="24"/>
          <w:szCs w:val="24"/>
        </w:rPr>
        <w:t xml:space="preserve">чки располагают на внутренних и </w:t>
      </w:r>
      <w:r w:rsidRPr="00A22BCE">
        <w:rPr>
          <w:rFonts w:ascii="Times New Roman" w:hAnsi="Times New Roman" w:cs="Times New Roman"/>
          <w:sz w:val="24"/>
          <w:szCs w:val="24"/>
        </w:rPr>
        <w:t>внешних углах по контуру будущей конструкции. При размещении контрольных точек не требуется высоко</w:t>
      </w:r>
      <w:r>
        <w:rPr>
          <w:rFonts w:ascii="Times New Roman" w:hAnsi="Times New Roman" w:cs="Times New Roman"/>
          <w:sz w:val="24"/>
          <w:szCs w:val="24"/>
        </w:rPr>
        <w:t xml:space="preserve">й точности, важно лишь, чтобы в </w:t>
      </w:r>
      <w:r w:rsidRPr="00A22BCE">
        <w:rPr>
          <w:rFonts w:ascii="Times New Roman" w:hAnsi="Times New Roman" w:cs="Times New Roman"/>
          <w:sz w:val="24"/>
          <w:szCs w:val="24"/>
        </w:rPr>
        <w:t>месте установки кольев не было локальных бугров или ям.</w:t>
      </w:r>
    </w:p>
    <w:p w14:paraId="74B4C18D"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Все точки должны быть по возможности равноудален</w:t>
      </w:r>
      <w:r>
        <w:rPr>
          <w:rFonts w:ascii="Times New Roman" w:hAnsi="Times New Roman" w:cs="Times New Roman"/>
          <w:sz w:val="24"/>
          <w:szCs w:val="24"/>
        </w:rPr>
        <w:t xml:space="preserve">ы от места установки нивелира и </w:t>
      </w:r>
      <w:r w:rsidRPr="00A22BCE">
        <w:rPr>
          <w:rFonts w:ascii="Times New Roman" w:hAnsi="Times New Roman" w:cs="Times New Roman"/>
          <w:sz w:val="24"/>
          <w:szCs w:val="24"/>
        </w:rPr>
        <w:t>находиться от него на расстоянии не менее 5</w:t>
      </w:r>
      <w:r>
        <w:rPr>
          <w:rFonts w:ascii="Times New Roman" w:hAnsi="Times New Roman" w:cs="Times New Roman"/>
          <w:sz w:val="24"/>
          <w:szCs w:val="24"/>
        </w:rPr>
        <w:t xml:space="preserve"> </w:t>
      </w:r>
      <w:r w:rsidRPr="00A22BCE">
        <w:rPr>
          <w:rFonts w:ascii="Times New Roman" w:hAnsi="Times New Roman" w:cs="Times New Roman"/>
          <w:sz w:val="24"/>
          <w:szCs w:val="24"/>
        </w:rPr>
        <w:t>метров. Если нивелируется маленький участок, нивелиром можно отстреливать все точки со стороны, ну или воспользоваться гидростатическим уровнем.</w:t>
      </w:r>
    </w:p>
    <w:p w14:paraId="55722267" w14:textId="77777777" w:rsidR="00C83915" w:rsidRPr="00A22BCE" w:rsidRDefault="00C83915" w:rsidP="00C83915">
      <w:pPr>
        <w:spacing w:after="0"/>
        <w:ind w:firstLine="567"/>
        <w:jc w:val="both"/>
        <w:rPr>
          <w:rFonts w:ascii="Times New Roman" w:hAnsi="Times New Roman" w:cs="Times New Roman"/>
          <w:b/>
          <w:sz w:val="24"/>
          <w:szCs w:val="24"/>
        </w:rPr>
      </w:pPr>
      <w:bookmarkStart w:id="7" w:name="go-ustanovka-ivyravnivanie-vizira"/>
      <w:bookmarkEnd w:id="7"/>
      <w:r>
        <w:rPr>
          <w:rFonts w:ascii="Times New Roman" w:hAnsi="Times New Roman" w:cs="Times New Roman"/>
          <w:b/>
          <w:sz w:val="24"/>
          <w:szCs w:val="24"/>
        </w:rPr>
        <w:t xml:space="preserve">Установка и </w:t>
      </w:r>
      <w:r w:rsidRPr="00A22BCE">
        <w:rPr>
          <w:rFonts w:ascii="Times New Roman" w:hAnsi="Times New Roman" w:cs="Times New Roman"/>
          <w:b/>
          <w:sz w:val="24"/>
          <w:szCs w:val="24"/>
        </w:rPr>
        <w:t>выравнивание визира</w:t>
      </w:r>
    </w:p>
    <w:p w14:paraId="169E9DB7"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 xml:space="preserve">Для начала необходимо установить штатив. Ослабив винты крепления телескопических ножек, треногу нужно выровнять так, </w:t>
      </w:r>
      <w:r>
        <w:rPr>
          <w:rFonts w:ascii="Times New Roman" w:hAnsi="Times New Roman" w:cs="Times New Roman"/>
          <w:sz w:val="24"/>
          <w:szCs w:val="24"/>
        </w:rPr>
        <w:t xml:space="preserve">чтобы верхняя площадка лежала в </w:t>
      </w:r>
      <w:r w:rsidRPr="00A22BCE">
        <w:rPr>
          <w:rFonts w:ascii="Times New Roman" w:hAnsi="Times New Roman" w:cs="Times New Roman"/>
          <w:sz w:val="24"/>
          <w:szCs w:val="24"/>
        </w:rPr>
        <w:t>горизонтальной плоскости, здесь все делается «на</w:t>
      </w:r>
      <w:r>
        <w:rPr>
          <w:rFonts w:ascii="Times New Roman" w:hAnsi="Times New Roman" w:cs="Times New Roman"/>
          <w:sz w:val="24"/>
          <w:szCs w:val="24"/>
        </w:rPr>
        <w:t xml:space="preserve"> глазок». Ножки нужно вдавить в </w:t>
      </w:r>
      <w:r w:rsidRPr="00A22BCE">
        <w:rPr>
          <w:rFonts w:ascii="Times New Roman" w:hAnsi="Times New Roman" w:cs="Times New Roman"/>
          <w:sz w:val="24"/>
          <w:szCs w:val="24"/>
        </w:rPr>
        <w:t>рыхлый грунт, надавив ногой на упор, при этом расстояние между ними должно быть одинаковым. Высоту ножек нужно отрегулировать так, чтобы площадка штатива находилась на уровне груди, после чего затянуть винты.</w:t>
      </w:r>
    </w:p>
    <w:p w14:paraId="5E153638"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Когда штатив установлен, на нем посредством центрального винта крепится сам нивелир. Он имеет две</w:t>
      </w:r>
      <w:r>
        <w:rPr>
          <w:rFonts w:ascii="Times New Roman" w:hAnsi="Times New Roman" w:cs="Times New Roman"/>
          <w:sz w:val="24"/>
          <w:szCs w:val="24"/>
        </w:rPr>
        <w:t xml:space="preserve"> площадки: нижняя фиксируется к </w:t>
      </w:r>
      <w:r w:rsidRPr="00A22BCE">
        <w:rPr>
          <w:rFonts w:ascii="Times New Roman" w:hAnsi="Times New Roman" w:cs="Times New Roman"/>
          <w:sz w:val="24"/>
          <w:szCs w:val="24"/>
        </w:rPr>
        <w:t>треноге винтом или иным штатным способом, верхняя покоится на трех регулировочных винтах. По сторонам образованного винтами треугольника расположены три цилиндрических пузырьковых уровня предварительной настройки. Вращая одну пару винтов, сначала нужно добиться, чтобы пузырек между ними стал точно между метками. После этого путем подкручивания третьего винта выставляются два других уро</w:t>
      </w:r>
      <w:r>
        <w:rPr>
          <w:rFonts w:ascii="Times New Roman" w:hAnsi="Times New Roman" w:cs="Times New Roman"/>
          <w:sz w:val="24"/>
          <w:szCs w:val="24"/>
        </w:rPr>
        <w:t xml:space="preserve">вня. Индикатор точной настройки — круглый уровень </w:t>
      </w:r>
      <w:r w:rsidRPr="00A22BCE">
        <w:rPr>
          <w:rFonts w:ascii="Times New Roman" w:hAnsi="Times New Roman" w:cs="Times New Roman"/>
          <w:sz w:val="24"/>
          <w:szCs w:val="24"/>
        </w:rPr>
        <w:t>— располагается на корпусе оптической трубы нивелира. Может потребоваться немного покрутить регулировочные винты, что</w:t>
      </w:r>
      <w:r>
        <w:rPr>
          <w:rFonts w:ascii="Times New Roman" w:hAnsi="Times New Roman" w:cs="Times New Roman"/>
          <w:sz w:val="24"/>
          <w:szCs w:val="24"/>
        </w:rPr>
        <w:t xml:space="preserve">бы пузырек расположился точно в </w:t>
      </w:r>
      <w:r w:rsidRPr="00A22BCE">
        <w:rPr>
          <w:rFonts w:ascii="Times New Roman" w:hAnsi="Times New Roman" w:cs="Times New Roman"/>
          <w:sz w:val="24"/>
          <w:szCs w:val="24"/>
        </w:rPr>
        <w:t>пределах</w:t>
      </w:r>
      <w:r>
        <w:rPr>
          <w:rFonts w:ascii="Times New Roman" w:hAnsi="Times New Roman" w:cs="Times New Roman"/>
          <w:sz w:val="24"/>
          <w:szCs w:val="24"/>
        </w:rPr>
        <w:t xml:space="preserve"> круглой метки. Нивелир готов к </w:t>
      </w:r>
      <w:r w:rsidRPr="00A22BCE">
        <w:rPr>
          <w:rFonts w:ascii="Times New Roman" w:hAnsi="Times New Roman" w:cs="Times New Roman"/>
          <w:sz w:val="24"/>
          <w:szCs w:val="24"/>
        </w:rPr>
        <w:t>работе.</w:t>
      </w:r>
    </w:p>
    <w:p w14:paraId="6ECDD9C8" w14:textId="77777777" w:rsidR="00C83915" w:rsidRPr="00A22BCE" w:rsidRDefault="00C83915" w:rsidP="00C83915">
      <w:pPr>
        <w:spacing w:after="0"/>
        <w:ind w:firstLine="567"/>
        <w:jc w:val="both"/>
        <w:rPr>
          <w:rFonts w:ascii="Times New Roman" w:hAnsi="Times New Roman" w:cs="Times New Roman"/>
          <w:b/>
          <w:sz w:val="24"/>
          <w:szCs w:val="24"/>
        </w:rPr>
      </w:pPr>
      <w:bookmarkStart w:id="8" w:name="go-oboznachenija-nivelirnoj-rejki"/>
      <w:bookmarkEnd w:id="8"/>
      <w:r w:rsidRPr="00A22BCE">
        <w:rPr>
          <w:rFonts w:ascii="Times New Roman" w:hAnsi="Times New Roman" w:cs="Times New Roman"/>
          <w:b/>
          <w:sz w:val="24"/>
          <w:szCs w:val="24"/>
        </w:rPr>
        <w:t>Обозначения нивелирной рейки</w:t>
      </w:r>
    </w:p>
    <w:p w14:paraId="6A28CCE2"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 xml:space="preserve">Прежде чем начать стрелять местность, неплохо было бы разобраться с тем, как ориентироваться по рейке. </w:t>
      </w:r>
    </w:p>
    <w:p w14:paraId="3A48E447"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Рейка разбита на сегмен</w:t>
      </w:r>
      <w:r>
        <w:rPr>
          <w:rFonts w:ascii="Times New Roman" w:hAnsi="Times New Roman" w:cs="Times New Roman"/>
          <w:sz w:val="24"/>
          <w:szCs w:val="24"/>
        </w:rPr>
        <w:t xml:space="preserve">ты, каждый длиной по 10 </w:t>
      </w:r>
      <w:r w:rsidRPr="00A22BCE">
        <w:rPr>
          <w:rFonts w:ascii="Times New Roman" w:hAnsi="Times New Roman" w:cs="Times New Roman"/>
          <w:sz w:val="24"/>
          <w:szCs w:val="24"/>
        </w:rPr>
        <w:t>см. Внутри</w:t>
      </w:r>
      <w:r>
        <w:rPr>
          <w:rFonts w:ascii="Times New Roman" w:hAnsi="Times New Roman" w:cs="Times New Roman"/>
          <w:sz w:val="24"/>
          <w:szCs w:val="24"/>
        </w:rPr>
        <w:t xml:space="preserve"> каждого сегмента есть черные и </w:t>
      </w:r>
      <w:r w:rsidRPr="00A22BCE">
        <w:rPr>
          <w:rFonts w:ascii="Times New Roman" w:hAnsi="Times New Roman" w:cs="Times New Roman"/>
          <w:sz w:val="24"/>
          <w:szCs w:val="24"/>
        </w:rPr>
        <w:t>белые</w:t>
      </w:r>
      <w:r>
        <w:rPr>
          <w:rFonts w:ascii="Times New Roman" w:hAnsi="Times New Roman" w:cs="Times New Roman"/>
          <w:sz w:val="24"/>
          <w:szCs w:val="24"/>
        </w:rPr>
        <w:t xml:space="preserve"> участки, длина каждого равна 1 </w:t>
      </w:r>
      <w:r w:rsidRPr="00A22BCE">
        <w:rPr>
          <w:rFonts w:ascii="Times New Roman" w:hAnsi="Times New Roman" w:cs="Times New Roman"/>
          <w:sz w:val="24"/>
          <w:szCs w:val="24"/>
        </w:rPr>
        <w:t>см. Крайние три черных уч</w:t>
      </w:r>
      <w:r>
        <w:rPr>
          <w:rFonts w:ascii="Times New Roman" w:hAnsi="Times New Roman" w:cs="Times New Roman"/>
          <w:sz w:val="24"/>
          <w:szCs w:val="24"/>
        </w:rPr>
        <w:t xml:space="preserve">астка объединены боковой линией </w:t>
      </w:r>
      <w:r w:rsidRPr="00A22BCE">
        <w:rPr>
          <w:rFonts w:ascii="Times New Roman" w:hAnsi="Times New Roman" w:cs="Times New Roman"/>
          <w:sz w:val="24"/>
          <w:szCs w:val="24"/>
        </w:rPr>
        <w:t xml:space="preserve">— это чтобы проще было визуально определять центр сегмента. Цифры обозначают, в каком десятке сантиметров находятся метки сегмента, то есть по сути </w:t>
      </w:r>
      <w:r w:rsidRPr="00A22BCE">
        <w:rPr>
          <w:rFonts w:ascii="Times New Roman" w:hAnsi="Times New Roman" w:cs="Times New Roman"/>
          <w:sz w:val="24"/>
          <w:szCs w:val="24"/>
        </w:rPr>
        <w:lastRenderedPageBreak/>
        <w:t>положение на рейке определяется числом белых и черных участков, прибавленных к номеру десятка.</w:t>
      </w:r>
    </w:p>
    <w:p w14:paraId="196A3A08" w14:textId="77777777" w:rsidR="00C83915" w:rsidRDefault="00C83915" w:rsidP="00C83915">
      <w:pPr>
        <w:spacing w:after="0"/>
        <w:ind w:firstLine="567"/>
        <w:jc w:val="center"/>
        <w:rPr>
          <w:rFonts w:ascii="Times New Roman" w:hAnsi="Times New Roman" w:cs="Times New Roman"/>
          <w:sz w:val="24"/>
          <w:szCs w:val="24"/>
        </w:rPr>
      </w:pPr>
      <w:r>
        <w:rPr>
          <w:noProof/>
          <w:color w:val="1237AA"/>
        </w:rPr>
        <w:drawing>
          <wp:inline distT="0" distB="0" distL="0" distR="0" wp14:anchorId="25038568" wp14:editId="1321B8C2">
            <wp:extent cx="1598212" cy="2022883"/>
            <wp:effectExtent l="0" t="0" r="2540" b="0"/>
            <wp:docPr id="7" name="Рисунок 7" descr="Как пользоваться нивелиром и рейкой при строительств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пользоваться нивелиром и рейкой при строительстве">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895" t="8497" r="33235"/>
                    <a:stretch/>
                  </pic:blipFill>
                  <pic:spPr bwMode="auto">
                    <a:xfrm>
                      <a:off x="0" y="0"/>
                      <a:ext cx="1598212" cy="2022883"/>
                    </a:xfrm>
                    <a:prstGeom prst="rect">
                      <a:avLst/>
                    </a:prstGeom>
                    <a:noFill/>
                    <a:ln>
                      <a:noFill/>
                    </a:ln>
                    <a:extLst>
                      <a:ext uri="{53640926-AAD7-44D8-BBD7-CCE9431645EC}">
                        <a14:shadowObscured xmlns:a14="http://schemas.microsoft.com/office/drawing/2010/main"/>
                      </a:ext>
                    </a:extLst>
                  </pic:spPr>
                </pic:pic>
              </a:graphicData>
            </a:graphic>
          </wp:inline>
        </w:drawing>
      </w:r>
    </w:p>
    <w:p w14:paraId="1B410E43" w14:textId="77777777" w:rsidR="00C83915" w:rsidRDefault="00C83915" w:rsidP="00C83915">
      <w:pPr>
        <w:spacing w:after="0"/>
        <w:ind w:firstLine="567"/>
        <w:jc w:val="center"/>
        <w:rPr>
          <w:rFonts w:ascii="Times New Roman" w:hAnsi="Times New Roman" w:cs="Times New Roman"/>
          <w:sz w:val="24"/>
          <w:szCs w:val="24"/>
        </w:rPr>
      </w:pPr>
    </w:p>
    <w:p w14:paraId="29CCF383" w14:textId="77777777" w:rsidR="00C83915" w:rsidRDefault="00C83915" w:rsidP="00C83915">
      <w:pPr>
        <w:spacing w:after="0"/>
        <w:ind w:firstLine="567"/>
        <w:jc w:val="center"/>
        <w:rPr>
          <w:rFonts w:ascii="Times New Roman" w:hAnsi="Times New Roman" w:cs="Times New Roman"/>
          <w:sz w:val="24"/>
          <w:szCs w:val="24"/>
          <w:bdr w:val="none" w:sz="0" w:space="0" w:color="auto" w:frame="1"/>
        </w:rPr>
      </w:pPr>
      <w:r w:rsidRPr="009636B4">
        <w:rPr>
          <w:rFonts w:ascii="Times New Roman" w:hAnsi="Times New Roman" w:cs="Times New Roman"/>
          <w:sz w:val="24"/>
          <w:szCs w:val="24"/>
          <w:bdr w:val="none" w:sz="0" w:space="0" w:color="auto" w:frame="1"/>
        </w:rPr>
        <w:t xml:space="preserve">Рисунок </w:t>
      </w:r>
      <w:r>
        <w:rPr>
          <w:rFonts w:ascii="Times New Roman" w:hAnsi="Times New Roman" w:cs="Times New Roman"/>
          <w:sz w:val="24"/>
          <w:szCs w:val="24"/>
          <w:bdr w:val="none" w:sz="0" w:space="0" w:color="auto" w:frame="1"/>
        </w:rPr>
        <w:t>8</w:t>
      </w:r>
      <w:r w:rsidRPr="009636B4">
        <w:rPr>
          <w:rFonts w:ascii="Times New Roman" w:hAnsi="Times New Roman" w:cs="Times New Roman"/>
          <w:sz w:val="24"/>
          <w:szCs w:val="24"/>
          <w:bdr w:val="none" w:sz="0" w:space="0" w:color="auto" w:frame="1"/>
        </w:rPr>
        <w:t xml:space="preserve"> – </w:t>
      </w:r>
      <w:r>
        <w:rPr>
          <w:rFonts w:ascii="Times New Roman" w:hAnsi="Times New Roman" w:cs="Times New Roman"/>
          <w:sz w:val="24"/>
          <w:szCs w:val="24"/>
          <w:bdr w:val="none" w:sz="0" w:space="0" w:color="auto" w:frame="1"/>
        </w:rPr>
        <w:t>Нивелирная рейка</w:t>
      </w:r>
    </w:p>
    <w:p w14:paraId="36A6B3E5" w14:textId="77777777" w:rsidR="00C83915" w:rsidRDefault="00C83915" w:rsidP="00C83915">
      <w:pPr>
        <w:spacing w:after="0"/>
        <w:ind w:firstLine="567"/>
        <w:jc w:val="center"/>
        <w:rPr>
          <w:rFonts w:ascii="Times New Roman" w:hAnsi="Times New Roman" w:cs="Times New Roman"/>
          <w:sz w:val="24"/>
          <w:szCs w:val="24"/>
        </w:rPr>
      </w:pPr>
    </w:p>
    <w:p w14:paraId="345020B9" w14:textId="77777777" w:rsidR="00C83915" w:rsidRPr="00A22BCE"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Но ведь точности в </w:t>
      </w:r>
      <w:r w:rsidRPr="00A22BCE">
        <w:rPr>
          <w:rFonts w:ascii="Times New Roman" w:hAnsi="Times New Roman" w:cs="Times New Roman"/>
          <w:sz w:val="24"/>
          <w:szCs w:val="24"/>
        </w:rPr>
        <w:t>один сант</w:t>
      </w:r>
      <w:r>
        <w:rPr>
          <w:rFonts w:ascii="Times New Roman" w:hAnsi="Times New Roman" w:cs="Times New Roman"/>
          <w:sz w:val="24"/>
          <w:szCs w:val="24"/>
        </w:rPr>
        <w:t xml:space="preserve">иметр явно недостаточно. Дело в </w:t>
      </w:r>
      <w:r w:rsidRPr="00A22BCE">
        <w:rPr>
          <w:rFonts w:ascii="Times New Roman" w:hAnsi="Times New Roman" w:cs="Times New Roman"/>
          <w:sz w:val="24"/>
          <w:szCs w:val="24"/>
        </w:rPr>
        <w:t>том, что на обратной стороне рейки имеется обычная миллиметровая градуировка, которой на больших расстояниях пользоваться не очень удобно. Поэтому помощник, удерживающий рейку, может дополнительно подстраивать бегунок, руководствуясь командам</w:t>
      </w:r>
      <w:r>
        <w:rPr>
          <w:rFonts w:ascii="Times New Roman" w:hAnsi="Times New Roman" w:cs="Times New Roman"/>
          <w:sz w:val="24"/>
          <w:szCs w:val="24"/>
        </w:rPr>
        <w:t xml:space="preserve">и геодезиста «выше» и «ниже», а </w:t>
      </w:r>
      <w:r w:rsidRPr="00A22BCE">
        <w:rPr>
          <w:rFonts w:ascii="Times New Roman" w:hAnsi="Times New Roman" w:cs="Times New Roman"/>
          <w:sz w:val="24"/>
          <w:szCs w:val="24"/>
        </w:rPr>
        <w:t>затем показать на пальцах количество миллиметров. Также некоторые нивелиры оснащаются метрической сеткой, по которой это отклонение определить еще проще.</w:t>
      </w:r>
    </w:p>
    <w:p w14:paraId="01042C75" w14:textId="77777777" w:rsidR="00C83915" w:rsidRPr="00A22BCE" w:rsidRDefault="00C83915" w:rsidP="00C83915">
      <w:pPr>
        <w:spacing w:after="0"/>
        <w:ind w:firstLine="567"/>
        <w:jc w:val="both"/>
        <w:rPr>
          <w:rFonts w:ascii="Times New Roman" w:hAnsi="Times New Roman" w:cs="Times New Roman"/>
          <w:b/>
          <w:sz w:val="24"/>
          <w:szCs w:val="24"/>
        </w:rPr>
      </w:pPr>
      <w:bookmarkStart w:id="9" w:name="go-porjadok-izmerenija-prevyshenija-toch"/>
      <w:bookmarkEnd w:id="9"/>
      <w:r w:rsidRPr="00A22BCE">
        <w:rPr>
          <w:rFonts w:ascii="Times New Roman" w:hAnsi="Times New Roman" w:cs="Times New Roman"/>
          <w:b/>
          <w:sz w:val="24"/>
          <w:szCs w:val="24"/>
        </w:rPr>
        <w:t>Порядок измерения превышения точки</w:t>
      </w:r>
    </w:p>
    <w:p w14:paraId="182A306A"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Перед отстрелом точки помощник должен уст</w:t>
      </w:r>
      <w:r>
        <w:rPr>
          <w:rFonts w:ascii="Times New Roman" w:hAnsi="Times New Roman" w:cs="Times New Roman"/>
          <w:sz w:val="24"/>
          <w:szCs w:val="24"/>
        </w:rPr>
        <w:t xml:space="preserve">ановить рейку как можно ближе к </w:t>
      </w:r>
      <w:r w:rsidRPr="00A22BCE">
        <w:rPr>
          <w:rFonts w:ascii="Times New Roman" w:hAnsi="Times New Roman" w:cs="Times New Roman"/>
          <w:sz w:val="24"/>
          <w:szCs w:val="24"/>
        </w:rPr>
        <w:t>контрольному колышку, мягко оперев ее на прилегающий грунт. Рейку во время изме</w:t>
      </w:r>
      <w:r>
        <w:rPr>
          <w:rFonts w:ascii="Times New Roman" w:hAnsi="Times New Roman" w:cs="Times New Roman"/>
          <w:sz w:val="24"/>
          <w:szCs w:val="24"/>
        </w:rPr>
        <w:t xml:space="preserve">рений нужно держать недвижимо и </w:t>
      </w:r>
      <w:r w:rsidRPr="00A22BCE">
        <w:rPr>
          <w:rFonts w:ascii="Times New Roman" w:hAnsi="Times New Roman" w:cs="Times New Roman"/>
          <w:sz w:val="24"/>
          <w:szCs w:val="24"/>
        </w:rPr>
        <w:t>строго вертикально, используя для выравнивания отвес или круглый пузырьковый уровень.</w:t>
      </w:r>
    </w:p>
    <w:p w14:paraId="259016EC" w14:textId="77777777" w:rsidR="00C83915" w:rsidRPr="00A22BCE"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Нивелир нужно повернуть в </w:t>
      </w:r>
      <w:r w:rsidRPr="00A22BCE">
        <w:rPr>
          <w:rFonts w:ascii="Times New Roman" w:hAnsi="Times New Roman" w:cs="Times New Roman"/>
          <w:sz w:val="24"/>
          <w:szCs w:val="24"/>
        </w:rPr>
        <w:t>сторону рейки так, чтобы вертикальная ось сетки расположилась точно по ее центру. После этого путем вращения оптического винта нужно настроить резкость изображения, чтобы метки на рейке были отчетливо видны. Затем нужно подстроить резкость отображения сетки, вращая кольцо на окуляре.</w:t>
      </w:r>
    </w:p>
    <w:p w14:paraId="23CC147F"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Чтобы определить превышение, необходимо отметить номер сегмента, на котором ра</w:t>
      </w:r>
      <w:r>
        <w:rPr>
          <w:rFonts w:ascii="Times New Roman" w:hAnsi="Times New Roman" w:cs="Times New Roman"/>
          <w:sz w:val="24"/>
          <w:szCs w:val="24"/>
        </w:rPr>
        <w:t xml:space="preserve">сположилась вертикальная ось, а </w:t>
      </w:r>
      <w:r w:rsidRPr="00A22BCE">
        <w:rPr>
          <w:rFonts w:ascii="Times New Roman" w:hAnsi="Times New Roman" w:cs="Times New Roman"/>
          <w:sz w:val="24"/>
          <w:szCs w:val="24"/>
        </w:rPr>
        <w:t>затем посчитать, сколько от начала</w:t>
      </w:r>
      <w:r>
        <w:rPr>
          <w:rFonts w:ascii="Times New Roman" w:hAnsi="Times New Roman" w:cs="Times New Roman"/>
          <w:sz w:val="24"/>
          <w:szCs w:val="24"/>
        </w:rPr>
        <w:t xml:space="preserve"> сегмента до оси целых чёрных и </w:t>
      </w:r>
      <w:r w:rsidRPr="00A22BCE">
        <w:rPr>
          <w:rFonts w:ascii="Times New Roman" w:hAnsi="Times New Roman" w:cs="Times New Roman"/>
          <w:sz w:val="24"/>
          <w:szCs w:val="24"/>
        </w:rPr>
        <w:t>белых промежутков. Дописав после номера сегмента это зна</w:t>
      </w:r>
      <w:r>
        <w:rPr>
          <w:rFonts w:ascii="Times New Roman" w:hAnsi="Times New Roman" w:cs="Times New Roman"/>
          <w:sz w:val="24"/>
          <w:szCs w:val="24"/>
        </w:rPr>
        <w:t xml:space="preserve">чение, вы получите возвышение в </w:t>
      </w:r>
      <w:r w:rsidRPr="00A22BCE">
        <w:rPr>
          <w:rFonts w:ascii="Times New Roman" w:hAnsi="Times New Roman" w:cs="Times New Roman"/>
          <w:sz w:val="24"/>
          <w:szCs w:val="24"/>
        </w:rPr>
        <w:t>сантиметрах. Если нужна более высокая точность, после возвышения ставится запятая, затем помощник перемещает ползунок так, чтобы его край точно совпал с</w:t>
      </w:r>
      <w:r>
        <w:rPr>
          <w:rFonts w:ascii="Times New Roman" w:hAnsi="Times New Roman" w:cs="Times New Roman"/>
          <w:sz w:val="24"/>
          <w:szCs w:val="24"/>
        </w:rPr>
        <w:t xml:space="preserve"> </w:t>
      </w:r>
      <w:r w:rsidRPr="00A22BCE">
        <w:rPr>
          <w:rFonts w:ascii="Times New Roman" w:hAnsi="Times New Roman" w:cs="Times New Roman"/>
          <w:sz w:val="24"/>
          <w:szCs w:val="24"/>
        </w:rPr>
        <w:t>горизонтальной осью и</w:t>
      </w:r>
      <w:r>
        <w:rPr>
          <w:rFonts w:ascii="Times New Roman" w:hAnsi="Times New Roman" w:cs="Times New Roman"/>
          <w:sz w:val="24"/>
          <w:szCs w:val="24"/>
        </w:rPr>
        <w:t xml:space="preserve"> </w:t>
      </w:r>
      <w:r w:rsidRPr="00A22BCE">
        <w:rPr>
          <w:rFonts w:ascii="Times New Roman" w:hAnsi="Times New Roman" w:cs="Times New Roman"/>
          <w:sz w:val="24"/>
          <w:szCs w:val="24"/>
        </w:rPr>
        <w:t>передает число дополнительных миллиметров, которое записывается после запятой.</w:t>
      </w:r>
    </w:p>
    <w:p w14:paraId="673B032B" w14:textId="77777777" w:rsidR="00C83915" w:rsidRPr="00A22BCE" w:rsidRDefault="00C83915" w:rsidP="00C83915">
      <w:pPr>
        <w:spacing w:after="0"/>
        <w:ind w:firstLine="567"/>
        <w:jc w:val="both"/>
        <w:rPr>
          <w:rFonts w:ascii="Times New Roman" w:hAnsi="Times New Roman" w:cs="Times New Roman"/>
          <w:sz w:val="24"/>
          <w:szCs w:val="24"/>
        </w:rPr>
      </w:pPr>
      <w:r w:rsidRPr="00A22BCE">
        <w:rPr>
          <w:rFonts w:ascii="Times New Roman" w:hAnsi="Times New Roman" w:cs="Times New Roman"/>
          <w:sz w:val="24"/>
          <w:szCs w:val="24"/>
        </w:rPr>
        <w:t>Можно обойтись и</w:t>
      </w:r>
      <w:r>
        <w:rPr>
          <w:rFonts w:ascii="Times New Roman" w:hAnsi="Times New Roman" w:cs="Times New Roman"/>
          <w:sz w:val="24"/>
          <w:szCs w:val="24"/>
        </w:rPr>
        <w:t xml:space="preserve"> </w:t>
      </w:r>
      <w:r w:rsidRPr="00A22BCE">
        <w:rPr>
          <w:rFonts w:ascii="Times New Roman" w:hAnsi="Times New Roman" w:cs="Times New Roman"/>
          <w:sz w:val="24"/>
          <w:szCs w:val="24"/>
        </w:rPr>
        <w:t>без ползунка. Если горизонтальная ось расположилась точно посередине белой или чёрной метки, д</w:t>
      </w:r>
      <w:r>
        <w:rPr>
          <w:rFonts w:ascii="Times New Roman" w:hAnsi="Times New Roman" w:cs="Times New Roman"/>
          <w:sz w:val="24"/>
          <w:szCs w:val="24"/>
        </w:rPr>
        <w:t xml:space="preserve">обавляют три миллиметра, если в </w:t>
      </w:r>
      <w:r w:rsidRPr="00A22BCE">
        <w:rPr>
          <w:rFonts w:ascii="Times New Roman" w:hAnsi="Times New Roman" w:cs="Times New Roman"/>
          <w:sz w:val="24"/>
          <w:szCs w:val="24"/>
        </w:rPr>
        <w:t xml:space="preserve">нижней </w:t>
      </w:r>
      <w:r>
        <w:rPr>
          <w:rFonts w:ascii="Times New Roman" w:hAnsi="Times New Roman" w:cs="Times New Roman"/>
          <w:sz w:val="24"/>
          <w:szCs w:val="24"/>
        </w:rPr>
        <w:t xml:space="preserve">четверти — один или два, если в верхней четверти </w:t>
      </w:r>
      <w:r w:rsidRPr="00A22BCE">
        <w:rPr>
          <w:rFonts w:ascii="Times New Roman" w:hAnsi="Times New Roman" w:cs="Times New Roman"/>
          <w:sz w:val="24"/>
          <w:szCs w:val="24"/>
        </w:rPr>
        <w:t>— четыре.</w:t>
      </w:r>
    </w:p>
    <w:p w14:paraId="5DF58590" w14:textId="77777777" w:rsidR="00C83915" w:rsidRDefault="00C83915" w:rsidP="00C83915">
      <w:pPr>
        <w:pageBreakBefore/>
        <w:spacing w:after="0"/>
        <w:ind w:firstLine="567"/>
        <w:jc w:val="both"/>
        <w:rPr>
          <w:rFonts w:ascii="Times New Roman" w:hAnsi="Times New Roman" w:cs="Times New Roman"/>
          <w:sz w:val="24"/>
          <w:szCs w:val="24"/>
        </w:rPr>
      </w:pPr>
      <w:r w:rsidRPr="00A22BCE">
        <w:rPr>
          <w:rFonts w:ascii="Times New Roman" w:hAnsi="Times New Roman" w:cs="Times New Roman"/>
          <w:b/>
          <w:sz w:val="24"/>
          <w:szCs w:val="24"/>
        </w:rPr>
        <w:lastRenderedPageBreak/>
        <w:t>Нивелирование из середины.</w:t>
      </w:r>
      <w:r w:rsidRPr="00A22BCE">
        <w:rPr>
          <w:rFonts w:ascii="Times New Roman" w:hAnsi="Times New Roman" w:cs="Times New Roman"/>
          <w:sz w:val="24"/>
          <w:szCs w:val="24"/>
        </w:rPr>
        <w:t xml:space="preserve"> </w:t>
      </w:r>
    </w:p>
    <w:p w14:paraId="2F11CDFD"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Для измерения превышения точки В над точкой А нивелир устанавливают в середине между точками (как правило, на равных расстояниях) и приводят его визирную ось в горизонтальное положение. На точках А и В устанавливают нивелирные рейки. Берут отсчет а по задней рейке и отсчет </w:t>
      </w:r>
      <w:r>
        <w:rPr>
          <w:rFonts w:ascii="Times New Roman" w:hAnsi="Times New Roman" w:cs="Times New Roman"/>
          <w:sz w:val="24"/>
          <w:szCs w:val="24"/>
          <w:lang w:val="en-US"/>
        </w:rPr>
        <w:t>b</w:t>
      </w:r>
      <w:r>
        <w:rPr>
          <w:rFonts w:ascii="Times New Roman" w:hAnsi="Times New Roman" w:cs="Times New Roman"/>
          <w:sz w:val="24"/>
          <w:szCs w:val="24"/>
        </w:rPr>
        <w:t xml:space="preserve"> по передней рейке. Превышение вычисляют по формуле :</w:t>
      </w:r>
    </w:p>
    <w:p w14:paraId="5918333B" w14:textId="77777777" w:rsidR="00C83915" w:rsidRPr="00120B58" w:rsidRDefault="00C83915" w:rsidP="00C83915">
      <w:pPr>
        <w:kinsoku w:val="0"/>
        <w:overflowPunct w:val="0"/>
        <w:spacing w:before="1"/>
        <w:ind w:right="280" w:firstLine="567"/>
        <w:jc w:val="center"/>
        <w:rPr>
          <w:sz w:val="30"/>
          <w:szCs w:val="30"/>
        </w:rPr>
      </w:pPr>
      <w:r w:rsidRPr="00120B58">
        <w:rPr>
          <w:i/>
          <w:iCs/>
          <w:sz w:val="30"/>
          <w:szCs w:val="30"/>
        </w:rPr>
        <w:t>h</w:t>
      </w:r>
      <w:r w:rsidRPr="00120B58">
        <w:rPr>
          <w:i/>
          <w:iCs/>
          <w:spacing w:val="-1"/>
          <w:sz w:val="30"/>
          <w:szCs w:val="30"/>
        </w:rPr>
        <w:t xml:space="preserve"> </w:t>
      </w:r>
      <w:r w:rsidRPr="00120B58">
        <w:rPr>
          <w:sz w:val="30"/>
          <w:szCs w:val="30"/>
        </w:rPr>
        <w:t>=</w:t>
      </w:r>
      <w:r w:rsidRPr="00120B58">
        <w:rPr>
          <w:spacing w:val="-1"/>
          <w:sz w:val="30"/>
          <w:szCs w:val="30"/>
        </w:rPr>
        <w:t xml:space="preserve"> </w:t>
      </w:r>
      <w:r w:rsidRPr="00120B58">
        <w:rPr>
          <w:i/>
          <w:iCs/>
          <w:sz w:val="30"/>
          <w:szCs w:val="30"/>
        </w:rPr>
        <w:t>а</w:t>
      </w:r>
      <w:r w:rsidRPr="00120B58">
        <w:rPr>
          <w:i/>
          <w:iCs/>
          <w:spacing w:val="-1"/>
          <w:sz w:val="30"/>
          <w:szCs w:val="30"/>
        </w:rPr>
        <w:t xml:space="preserve"> </w:t>
      </w:r>
      <w:r w:rsidRPr="00120B58">
        <w:rPr>
          <w:i/>
          <w:iCs/>
          <w:sz w:val="30"/>
          <w:szCs w:val="30"/>
        </w:rPr>
        <w:t>–</w:t>
      </w:r>
      <w:r w:rsidRPr="00120B58">
        <w:rPr>
          <w:i/>
          <w:iCs/>
          <w:spacing w:val="-1"/>
          <w:sz w:val="30"/>
          <w:szCs w:val="30"/>
        </w:rPr>
        <w:t xml:space="preserve"> </w:t>
      </w:r>
      <w:r w:rsidRPr="00120B58">
        <w:rPr>
          <w:i/>
          <w:iCs/>
          <w:sz w:val="30"/>
          <w:szCs w:val="30"/>
        </w:rPr>
        <w:t>b</w:t>
      </w:r>
      <w:r w:rsidRPr="00120B58">
        <w:rPr>
          <w:i/>
          <w:iCs/>
          <w:spacing w:val="-1"/>
          <w:sz w:val="30"/>
          <w:szCs w:val="30"/>
        </w:rPr>
        <w:t xml:space="preserve"> </w:t>
      </w:r>
    </w:p>
    <w:p w14:paraId="107253D9" w14:textId="77777777" w:rsidR="00C83915" w:rsidRPr="00A22BCE" w:rsidRDefault="00C83915" w:rsidP="00C83915">
      <w:pPr>
        <w:spacing w:after="0"/>
        <w:ind w:firstLine="567"/>
        <w:jc w:val="both"/>
        <w:rPr>
          <w:rFonts w:ascii="Times New Roman" w:hAnsi="Times New Roman" w:cs="Times New Roman"/>
          <w:sz w:val="24"/>
          <w:szCs w:val="24"/>
        </w:rPr>
      </w:pPr>
    </w:p>
    <w:p w14:paraId="0D077783" w14:textId="77777777" w:rsidR="00C83915" w:rsidRPr="00995350"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Обычно для контроля превышения измеряют дважды – по черным и красным сторонам реек. За окончательный результат принимают среднее. Если известна высота Н</w:t>
      </w:r>
      <w:r w:rsidRPr="00995350">
        <w:rPr>
          <w:rFonts w:ascii="Times New Roman" w:hAnsi="Times New Roman" w:cs="Times New Roman"/>
          <w:sz w:val="24"/>
          <w:szCs w:val="24"/>
          <w:vertAlign w:val="subscript"/>
        </w:rPr>
        <w:t>А</w:t>
      </w:r>
      <w:r>
        <w:rPr>
          <w:rFonts w:ascii="Times New Roman" w:hAnsi="Times New Roman" w:cs="Times New Roman"/>
          <w:sz w:val="24"/>
          <w:szCs w:val="24"/>
        </w:rPr>
        <w:t xml:space="preserve"> точки А, то высоту Н</w:t>
      </w:r>
      <w:r>
        <w:rPr>
          <w:rFonts w:ascii="Times New Roman" w:hAnsi="Times New Roman" w:cs="Times New Roman"/>
          <w:sz w:val="24"/>
          <w:szCs w:val="24"/>
          <w:vertAlign w:val="subscript"/>
        </w:rPr>
        <w:t>В</w:t>
      </w:r>
      <w:r>
        <w:rPr>
          <w:rFonts w:ascii="Times New Roman" w:hAnsi="Times New Roman" w:cs="Times New Roman"/>
          <w:sz w:val="24"/>
          <w:szCs w:val="24"/>
        </w:rPr>
        <w:t xml:space="preserve"> вычисляют по формуле:</w:t>
      </w:r>
    </w:p>
    <w:p w14:paraId="7280A199" w14:textId="77777777" w:rsidR="00C83915" w:rsidRDefault="00C83915" w:rsidP="00C83915">
      <w:pPr>
        <w:kinsoku w:val="0"/>
        <w:overflowPunct w:val="0"/>
        <w:spacing w:after="0"/>
        <w:ind w:right="280" w:firstLine="567"/>
        <w:jc w:val="center"/>
        <w:rPr>
          <w:rFonts w:ascii="Times New Roman" w:hAnsi="Times New Roman" w:cs="Times New Roman"/>
          <w:sz w:val="24"/>
          <w:szCs w:val="24"/>
          <w:vertAlign w:val="subscript"/>
        </w:rPr>
      </w:pPr>
      <w:r w:rsidRPr="00120B58">
        <w:rPr>
          <w:i/>
          <w:iCs/>
          <w:sz w:val="30"/>
          <w:szCs w:val="30"/>
        </w:rPr>
        <w:t>H</w:t>
      </w:r>
      <w:r w:rsidRPr="00120B58">
        <w:rPr>
          <w:i/>
          <w:iCs/>
          <w:spacing w:val="-39"/>
          <w:sz w:val="30"/>
          <w:szCs w:val="30"/>
        </w:rPr>
        <w:t xml:space="preserve"> </w:t>
      </w:r>
      <w:r w:rsidRPr="00120B58">
        <w:rPr>
          <w:i/>
          <w:iCs/>
          <w:position w:val="-8"/>
          <w:sz w:val="20"/>
          <w:szCs w:val="20"/>
        </w:rPr>
        <w:t xml:space="preserve">В </w:t>
      </w:r>
      <w:r w:rsidRPr="00120B58">
        <w:rPr>
          <w:i/>
          <w:iCs/>
          <w:spacing w:val="10"/>
          <w:position w:val="-8"/>
          <w:sz w:val="20"/>
          <w:szCs w:val="20"/>
        </w:rPr>
        <w:t xml:space="preserve"> </w:t>
      </w:r>
      <w:r w:rsidRPr="00120B58">
        <w:rPr>
          <w:rFonts w:ascii="Symbol" w:hAnsi="Symbol" w:cs="Symbol"/>
          <w:sz w:val="30"/>
          <w:szCs w:val="30"/>
        </w:rPr>
        <w:t></w:t>
      </w:r>
      <w:r w:rsidRPr="00120B58">
        <w:rPr>
          <w:rFonts w:ascii="Symbol" w:hAnsi="Symbol" w:cs="Symbol"/>
          <w:spacing w:val="3"/>
          <w:sz w:val="30"/>
          <w:szCs w:val="30"/>
        </w:rPr>
        <w:t></w:t>
      </w:r>
      <w:r w:rsidRPr="00120B58">
        <w:rPr>
          <w:i/>
          <w:iCs/>
          <w:sz w:val="30"/>
          <w:szCs w:val="30"/>
        </w:rPr>
        <w:t>H</w:t>
      </w:r>
      <w:r w:rsidRPr="00120B58">
        <w:rPr>
          <w:i/>
          <w:iCs/>
          <w:spacing w:val="-28"/>
          <w:sz w:val="30"/>
          <w:szCs w:val="30"/>
        </w:rPr>
        <w:t xml:space="preserve"> </w:t>
      </w:r>
      <w:r w:rsidRPr="00120B58">
        <w:rPr>
          <w:i/>
          <w:iCs/>
          <w:position w:val="-8"/>
          <w:sz w:val="20"/>
          <w:szCs w:val="20"/>
        </w:rPr>
        <w:t>А</w:t>
      </w:r>
      <w:r w:rsidRPr="00120B58">
        <w:rPr>
          <w:i/>
          <w:iCs/>
          <w:spacing w:val="32"/>
          <w:position w:val="-8"/>
          <w:sz w:val="20"/>
          <w:szCs w:val="20"/>
        </w:rPr>
        <w:t xml:space="preserve"> </w:t>
      </w:r>
      <w:r w:rsidRPr="00120B58">
        <w:rPr>
          <w:rFonts w:ascii="Symbol" w:hAnsi="Symbol" w:cs="Symbol"/>
          <w:sz w:val="30"/>
          <w:szCs w:val="30"/>
        </w:rPr>
        <w:t></w:t>
      </w:r>
      <w:r w:rsidRPr="00120B58">
        <w:rPr>
          <w:rFonts w:ascii="Symbol" w:hAnsi="Symbol" w:cs="Symbol"/>
          <w:spacing w:val="-11"/>
          <w:sz w:val="30"/>
          <w:szCs w:val="30"/>
        </w:rPr>
        <w:t></w:t>
      </w:r>
      <w:r w:rsidRPr="00120B58">
        <w:rPr>
          <w:i/>
          <w:iCs/>
          <w:sz w:val="30"/>
          <w:szCs w:val="30"/>
        </w:rPr>
        <w:t>h</w:t>
      </w:r>
      <w:r w:rsidRPr="00995350">
        <w:rPr>
          <w:rFonts w:ascii="Times New Roman" w:hAnsi="Times New Roman" w:cs="Times New Roman"/>
          <w:sz w:val="24"/>
          <w:szCs w:val="24"/>
          <w:vertAlign w:val="subscript"/>
        </w:rPr>
        <w:t>А</w:t>
      </w:r>
      <w:r>
        <w:rPr>
          <w:rFonts w:ascii="Times New Roman" w:hAnsi="Times New Roman" w:cs="Times New Roman"/>
          <w:sz w:val="24"/>
          <w:szCs w:val="24"/>
          <w:vertAlign w:val="subscript"/>
        </w:rPr>
        <w:t>В</w:t>
      </w:r>
    </w:p>
    <w:p w14:paraId="4BC44F96" w14:textId="77777777" w:rsidR="00C83915" w:rsidRDefault="00C83915" w:rsidP="00C83915">
      <w:pPr>
        <w:kinsoku w:val="0"/>
        <w:overflowPunct w:val="0"/>
        <w:spacing w:after="0"/>
        <w:ind w:right="280" w:firstLine="567"/>
        <w:jc w:val="center"/>
        <w:rPr>
          <w:rFonts w:ascii="Times New Roman" w:hAnsi="Times New Roman" w:cs="Times New Roman"/>
          <w:sz w:val="24"/>
          <w:szCs w:val="24"/>
          <w:vertAlign w:val="subscript"/>
        </w:rPr>
      </w:pPr>
    </w:p>
    <w:p w14:paraId="452E01A3" w14:textId="77777777" w:rsidR="00C83915" w:rsidRDefault="00C83915" w:rsidP="00C83915">
      <w:pPr>
        <w:spacing w:after="0"/>
        <w:ind w:firstLine="567"/>
        <w:jc w:val="center"/>
        <w:rPr>
          <w:rFonts w:ascii="Times New Roman" w:hAnsi="Times New Roman" w:cs="Times New Roman"/>
          <w:sz w:val="24"/>
          <w:szCs w:val="24"/>
          <w:bdr w:val="none" w:sz="0" w:space="0" w:color="auto" w:frame="1"/>
        </w:rPr>
      </w:pPr>
      <w:r>
        <w:rPr>
          <w:rFonts w:ascii="Times New Roman" w:hAnsi="Times New Roman" w:cs="Times New Roman"/>
          <w:i/>
          <w:iCs/>
          <w:noProof/>
          <w:sz w:val="24"/>
          <w:szCs w:val="24"/>
        </w:rPr>
        <w:drawing>
          <wp:inline distT="0" distB="0" distL="0" distR="0" wp14:anchorId="0FB99304" wp14:editId="5D49BE31">
            <wp:extent cx="2806811" cy="170953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6448"/>
                    <a:stretch/>
                  </pic:blipFill>
                  <pic:spPr bwMode="auto">
                    <a:xfrm>
                      <a:off x="0" y="0"/>
                      <a:ext cx="2806700" cy="1709463"/>
                    </a:xfrm>
                    <a:prstGeom prst="rect">
                      <a:avLst/>
                    </a:prstGeom>
                    <a:noFill/>
                    <a:ln>
                      <a:noFill/>
                    </a:ln>
                    <a:extLst>
                      <a:ext uri="{53640926-AAD7-44D8-BBD7-CCE9431645EC}">
                        <a14:shadowObscured xmlns:a14="http://schemas.microsoft.com/office/drawing/2010/main"/>
                      </a:ext>
                    </a:extLst>
                  </pic:spPr>
                </pic:pic>
              </a:graphicData>
            </a:graphic>
          </wp:inline>
        </w:drawing>
      </w:r>
      <w:r w:rsidRPr="00995350">
        <w:rPr>
          <w:rFonts w:ascii="Times New Roman" w:hAnsi="Times New Roman" w:cs="Times New Roman"/>
          <w:sz w:val="24"/>
          <w:szCs w:val="24"/>
          <w:bdr w:val="none" w:sz="0" w:space="0" w:color="auto" w:frame="1"/>
        </w:rPr>
        <w:t xml:space="preserve"> </w:t>
      </w:r>
    </w:p>
    <w:p w14:paraId="1101A362" w14:textId="77777777" w:rsidR="00C83915" w:rsidRDefault="00C83915" w:rsidP="00C83915">
      <w:pPr>
        <w:spacing w:after="0"/>
        <w:jc w:val="center"/>
        <w:rPr>
          <w:rFonts w:ascii="Times New Roman" w:hAnsi="Times New Roman" w:cs="Times New Roman"/>
          <w:sz w:val="24"/>
          <w:szCs w:val="24"/>
          <w:bdr w:val="none" w:sz="0" w:space="0" w:color="auto" w:frame="1"/>
        </w:rPr>
      </w:pPr>
      <w:r w:rsidRPr="009636B4">
        <w:rPr>
          <w:rFonts w:ascii="Times New Roman" w:hAnsi="Times New Roman" w:cs="Times New Roman"/>
          <w:sz w:val="24"/>
          <w:szCs w:val="24"/>
          <w:bdr w:val="none" w:sz="0" w:space="0" w:color="auto" w:frame="1"/>
        </w:rPr>
        <w:t xml:space="preserve">Рисунок </w:t>
      </w:r>
      <w:r>
        <w:rPr>
          <w:rFonts w:ascii="Times New Roman" w:hAnsi="Times New Roman" w:cs="Times New Roman"/>
          <w:sz w:val="24"/>
          <w:szCs w:val="24"/>
          <w:bdr w:val="none" w:sz="0" w:space="0" w:color="auto" w:frame="1"/>
        </w:rPr>
        <w:t>9</w:t>
      </w:r>
      <w:r w:rsidRPr="009636B4">
        <w:rPr>
          <w:rFonts w:ascii="Times New Roman" w:hAnsi="Times New Roman" w:cs="Times New Roman"/>
          <w:sz w:val="24"/>
          <w:szCs w:val="24"/>
          <w:bdr w:val="none" w:sz="0" w:space="0" w:color="auto" w:frame="1"/>
        </w:rPr>
        <w:t xml:space="preserve"> – </w:t>
      </w:r>
      <w:r>
        <w:rPr>
          <w:rFonts w:ascii="Times New Roman" w:hAnsi="Times New Roman" w:cs="Times New Roman"/>
          <w:sz w:val="24"/>
          <w:szCs w:val="24"/>
          <w:bdr w:val="none" w:sz="0" w:space="0" w:color="auto" w:frame="1"/>
        </w:rPr>
        <w:t>Нивелирование из середины</w:t>
      </w:r>
    </w:p>
    <w:p w14:paraId="06E59FED" w14:textId="77777777" w:rsidR="00C83915" w:rsidRPr="00995350" w:rsidRDefault="00C83915" w:rsidP="00C83915">
      <w:pPr>
        <w:kinsoku w:val="0"/>
        <w:overflowPunct w:val="0"/>
        <w:spacing w:after="0"/>
        <w:ind w:right="280" w:firstLine="567"/>
        <w:jc w:val="center"/>
        <w:rPr>
          <w:rFonts w:ascii="Times New Roman" w:hAnsi="Times New Roman" w:cs="Times New Roman"/>
          <w:iCs/>
          <w:sz w:val="24"/>
          <w:szCs w:val="24"/>
        </w:rPr>
      </w:pPr>
    </w:p>
    <w:p w14:paraId="3234F8DA" w14:textId="77777777" w:rsidR="00C83915" w:rsidRPr="00467208" w:rsidRDefault="00C83915" w:rsidP="00C83915">
      <w:pPr>
        <w:pageBreakBefore/>
        <w:spacing w:after="0"/>
        <w:ind w:firstLine="567"/>
        <w:jc w:val="center"/>
        <w:rPr>
          <w:rFonts w:ascii="Times New Roman" w:hAnsi="Times New Roman" w:cs="Times New Roman"/>
          <w:sz w:val="24"/>
          <w:szCs w:val="24"/>
        </w:rPr>
      </w:pPr>
      <w:bookmarkStart w:id="10" w:name="go-vedenie-zhurnala-iraschty"/>
      <w:bookmarkEnd w:id="10"/>
      <w:r w:rsidRPr="00467208">
        <w:rPr>
          <w:rFonts w:ascii="Times New Roman" w:hAnsi="Times New Roman" w:cs="Times New Roman"/>
          <w:sz w:val="24"/>
          <w:szCs w:val="24"/>
        </w:rPr>
        <w:lastRenderedPageBreak/>
        <w:t>Тема 5 Обработка данных технического нивелирования</w:t>
      </w:r>
    </w:p>
    <w:p w14:paraId="353B8E0D" w14:textId="77777777" w:rsidR="00C83915" w:rsidRDefault="00C83915" w:rsidP="00C83915">
      <w:pPr>
        <w:spacing w:after="0"/>
        <w:ind w:firstLine="567"/>
        <w:jc w:val="both"/>
        <w:rPr>
          <w:rFonts w:ascii="Times New Roman" w:hAnsi="Times New Roman" w:cs="Times New Roman"/>
          <w:sz w:val="24"/>
          <w:szCs w:val="24"/>
        </w:rPr>
      </w:pPr>
    </w:p>
    <w:p w14:paraId="48C54DCE" w14:textId="77777777" w:rsidR="00C83915" w:rsidRPr="00953AD0" w:rsidRDefault="00C83915" w:rsidP="00C83915">
      <w:pPr>
        <w:spacing w:after="0"/>
        <w:ind w:firstLine="567"/>
        <w:jc w:val="both"/>
        <w:rPr>
          <w:rFonts w:ascii="Times New Roman" w:hAnsi="Times New Roman" w:cs="Times New Roman"/>
          <w:b/>
          <w:sz w:val="24"/>
          <w:szCs w:val="24"/>
        </w:rPr>
      </w:pPr>
      <w:r w:rsidRPr="00953AD0">
        <w:rPr>
          <w:rFonts w:ascii="Times New Roman" w:hAnsi="Times New Roman" w:cs="Times New Roman"/>
          <w:b/>
          <w:sz w:val="24"/>
          <w:szCs w:val="24"/>
        </w:rPr>
        <w:t>Ведение журнала и расчёты</w:t>
      </w:r>
    </w:p>
    <w:p w14:paraId="5446C3CF" w14:textId="77777777" w:rsidR="00C83915" w:rsidRPr="00E41F4E" w:rsidRDefault="00C83915" w:rsidP="00C83915">
      <w:pPr>
        <w:spacing w:after="0"/>
        <w:ind w:firstLine="567"/>
        <w:jc w:val="both"/>
        <w:rPr>
          <w:rFonts w:ascii="Times New Roman" w:hAnsi="Times New Roman" w:cs="Times New Roman"/>
          <w:sz w:val="24"/>
          <w:szCs w:val="24"/>
        </w:rPr>
      </w:pPr>
      <w:r w:rsidRPr="00E41F4E">
        <w:rPr>
          <w:rFonts w:ascii="Times New Roman" w:hAnsi="Times New Roman" w:cs="Times New Roman"/>
          <w:sz w:val="24"/>
          <w:szCs w:val="24"/>
        </w:rPr>
        <w:t>Процесс нивелирования сопряжён с ведением большого количества записей. Геодезист должен иметь под рукой план участка, на котором схематически изображен объект, для которого выполняется нивелирование, а также места расположения контрольных кольев. Каждый колышек нужно пронумеровать и вынести эти обозначения в отдельную таблицу, в которой отмечаются измеренные превышения.</w:t>
      </w:r>
    </w:p>
    <w:p w14:paraId="39D2AC39" w14:textId="77777777" w:rsidR="00C83915" w:rsidRPr="00E41F4E" w:rsidRDefault="00C83915" w:rsidP="00C83915">
      <w:pPr>
        <w:spacing w:after="0"/>
        <w:ind w:firstLine="567"/>
        <w:jc w:val="both"/>
        <w:rPr>
          <w:rFonts w:ascii="Times New Roman" w:hAnsi="Times New Roman" w:cs="Times New Roman"/>
          <w:sz w:val="24"/>
          <w:szCs w:val="24"/>
        </w:rPr>
      </w:pPr>
      <w:r w:rsidRPr="00E41F4E">
        <w:rPr>
          <w:rFonts w:ascii="Times New Roman" w:hAnsi="Times New Roman" w:cs="Times New Roman"/>
          <w:sz w:val="24"/>
          <w:szCs w:val="24"/>
        </w:rPr>
        <w:t>Теперь о самих превышениях. Они бывают относительными и абсолютными, то есть от плоскости измерения нивелира и от репера. К примеру, превышение репера составило 145,2 см, а контрольной точки — 151 см. Вычтя из превышения репера превышение точки мы обнаружим, что абсолютное превышение составит -4,8 см, при этом знак «минус» точно дает понять, что тока расположена ниже. Подобные вычисления следует провести для каждой из точек.</w:t>
      </w:r>
    </w:p>
    <w:p w14:paraId="6225E03F" w14:textId="77777777" w:rsidR="00C83915" w:rsidRDefault="00C83915" w:rsidP="00C83915">
      <w:pPr>
        <w:spacing w:after="0"/>
        <w:ind w:firstLine="567"/>
        <w:jc w:val="both"/>
        <w:rPr>
          <w:rFonts w:ascii="Times New Roman" w:hAnsi="Times New Roman" w:cs="Times New Roman"/>
          <w:sz w:val="24"/>
          <w:szCs w:val="24"/>
        </w:rPr>
      </w:pPr>
      <w:r w:rsidRPr="00E41F4E">
        <w:rPr>
          <w:rFonts w:ascii="Times New Roman" w:hAnsi="Times New Roman" w:cs="Times New Roman"/>
          <w:sz w:val="24"/>
          <w:szCs w:val="24"/>
        </w:rPr>
        <w:t>Практический смысл нивелирования заключается в нанесение на колья отметок, находящихся в одной горизонтальной плоскости. Для этого необходимо найти самую высокую точку с наибольшим положительным значением превышения и добавить к нему, например, 20 см. Следуя от одного колышка к другому, на них с помощью рулетки откладывают значение превышения точки, к которому добавлено значение смещения — те самые 20 см. Полученные метки используются при ведении земляных работ и определения глубины котлована, либо для натягивания причального шнура</w:t>
      </w:r>
    </w:p>
    <w:p w14:paraId="6218AD0C"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b/>
          <w:sz w:val="24"/>
          <w:szCs w:val="24"/>
        </w:rPr>
        <w:t>Алгоритм обработки журнала</w:t>
      </w:r>
      <w:r w:rsidRPr="00953AD0">
        <w:rPr>
          <w:rFonts w:ascii="Times New Roman" w:hAnsi="Times New Roman" w:cs="Times New Roman"/>
          <w:sz w:val="24"/>
          <w:szCs w:val="24"/>
        </w:rPr>
        <w:t xml:space="preserve"> </w:t>
      </w:r>
    </w:p>
    <w:p w14:paraId="67B38F3B"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Рассчитать сумму отсчетов по задней рейке (</w:t>
      </w:r>
      <w:r w:rsidRPr="00953AD0">
        <w:rPr>
          <w:rFonts w:ascii="Times New Roman" w:hAnsi="Times New Roman" w:cs="Times New Roman"/>
          <w:sz w:val="24"/>
          <w:szCs w:val="24"/>
        </w:rPr>
        <w:sym w:font="Symbol" w:char="F053"/>
      </w:r>
      <w:r w:rsidRPr="00953AD0">
        <w:rPr>
          <w:rFonts w:ascii="Times New Roman" w:hAnsi="Times New Roman" w:cs="Times New Roman"/>
          <w:sz w:val="24"/>
          <w:szCs w:val="24"/>
        </w:rPr>
        <w:t xml:space="preserve"> з ). </w:t>
      </w:r>
    </w:p>
    <w:p w14:paraId="6E8ABD85"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Рассчитать сумму отсчетов по передней рейке (</w:t>
      </w:r>
      <w:r w:rsidRPr="00953AD0">
        <w:rPr>
          <w:rFonts w:ascii="Times New Roman" w:hAnsi="Times New Roman" w:cs="Times New Roman"/>
          <w:sz w:val="24"/>
          <w:szCs w:val="24"/>
        </w:rPr>
        <w:sym w:font="Symbol" w:char="F053"/>
      </w:r>
      <w:r w:rsidRPr="00953AD0">
        <w:rPr>
          <w:rFonts w:ascii="Times New Roman" w:hAnsi="Times New Roman" w:cs="Times New Roman"/>
          <w:sz w:val="24"/>
          <w:szCs w:val="24"/>
        </w:rPr>
        <w:t xml:space="preserve"> п ). </w:t>
      </w:r>
    </w:p>
    <w:p w14:paraId="5B959784"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Вносим результаты расчетов в соответствующие графы в журнале и находим разницу этих двух сумм (</w:t>
      </w:r>
      <w:r w:rsidRPr="00953AD0">
        <w:rPr>
          <w:rFonts w:ascii="Times New Roman" w:hAnsi="Times New Roman" w:cs="Times New Roman"/>
          <w:sz w:val="24"/>
          <w:szCs w:val="24"/>
        </w:rPr>
        <w:sym w:font="Symbol" w:char="F053"/>
      </w:r>
      <w:r w:rsidRPr="00953AD0">
        <w:rPr>
          <w:rFonts w:ascii="Times New Roman" w:hAnsi="Times New Roman" w:cs="Times New Roman"/>
          <w:sz w:val="24"/>
          <w:szCs w:val="24"/>
        </w:rPr>
        <w:t xml:space="preserve"> з - </w:t>
      </w:r>
      <w:r w:rsidRPr="00953AD0">
        <w:rPr>
          <w:rFonts w:ascii="Times New Roman" w:hAnsi="Times New Roman" w:cs="Times New Roman"/>
          <w:sz w:val="24"/>
          <w:szCs w:val="24"/>
        </w:rPr>
        <w:sym w:font="Symbol" w:char="F053"/>
      </w:r>
      <w:r w:rsidRPr="00953AD0">
        <w:rPr>
          <w:rFonts w:ascii="Times New Roman" w:hAnsi="Times New Roman" w:cs="Times New Roman"/>
          <w:sz w:val="24"/>
          <w:szCs w:val="24"/>
        </w:rPr>
        <w:t xml:space="preserve"> п); полученное значение представляет удвоенное превышение по профилю. </w:t>
      </w:r>
    </w:p>
    <w:p w14:paraId="14E29B11"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 xml:space="preserve">Для контроля правильности расчетов определяют суммы наблюденных превышений, а затем средних. </w:t>
      </w:r>
    </w:p>
    <w:p w14:paraId="5463952B"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 xml:space="preserve">Если между пикетами имеются иксовые точки, то определяется общее среднее превышение между пикетами. </w:t>
      </w:r>
    </w:p>
    <w:p w14:paraId="0B5E8318"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b/>
          <w:sz w:val="24"/>
          <w:szCs w:val="24"/>
        </w:rPr>
        <w:t>Определение абсолютных отметок точек.</w:t>
      </w:r>
      <w:r w:rsidRPr="00953AD0">
        <w:rPr>
          <w:rFonts w:ascii="Times New Roman" w:hAnsi="Times New Roman" w:cs="Times New Roman"/>
          <w:sz w:val="24"/>
          <w:szCs w:val="24"/>
        </w:rPr>
        <w:t xml:space="preserve"> </w:t>
      </w:r>
    </w:p>
    <w:p w14:paraId="43D7D57C"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 xml:space="preserve">Абсолютные отметки начального и конечного пикета: </w:t>
      </w:r>
    </w:p>
    <w:p w14:paraId="4A25BE81" w14:textId="77777777" w:rsidR="00C83915" w:rsidRDefault="00C83915" w:rsidP="00C83915">
      <w:pPr>
        <w:spacing w:after="0"/>
        <w:ind w:firstLine="567"/>
        <w:jc w:val="center"/>
        <w:rPr>
          <w:rFonts w:ascii="Times New Roman" w:hAnsi="Times New Roman" w:cs="Times New Roman"/>
          <w:sz w:val="24"/>
          <w:szCs w:val="24"/>
        </w:rPr>
      </w:pPr>
      <w:r w:rsidRPr="00953AD0">
        <w:rPr>
          <w:rFonts w:ascii="Times New Roman" w:hAnsi="Times New Roman" w:cs="Times New Roman"/>
          <w:sz w:val="24"/>
          <w:szCs w:val="24"/>
        </w:rPr>
        <w:t>H</w:t>
      </w:r>
      <w:r w:rsidRPr="00953AD0">
        <w:rPr>
          <w:rFonts w:ascii="Times New Roman" w:hAnsi="Times New Roman" w:cs="Times New Roman"/>
          <w:szCs w:val="24"/>
          <w:vertAlign w:val="subscript"/>
        </w:rPr>
        <w:t>A</w:t>
      </w:r>
      <w:r w:rsidRPr="00953A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D0">
        <w:rPr>
          <w:rFonts w:ascii="Times New Roman" w:hAnsi="Times New Roman" w:cs="Times New Roman"/>
          <w:sz w:val="24"/>
          <w:szCs w:val="24"/>
        </w:rPr>
        <w:t>ПК0;</w:t>
      </w:r>
    </w:p>
    <w:p w14:paraId="250A2724" w14:textId="77777777" w:rsidR="00C83915" w:rsidRDefault="00C83915" w:rsidP="00C83915">
      <w:pPr>
        <w:spacing w:after="0"/>
        <w:ind w:firstLine="567"/>
        <w:jc w:val="center"/>
        <w:rPr>
          <w:rFonts w:ascii="Times New Roman" w:hAnsi="Times New Roman" w:cs="Times New Roman"/>
          <w:sz w:val="24"/>
          <w:szCs w:val="24"/>
        </w:rPr>
      </w:pPr>
      <w:r w:rsidRPr="00953AD0">
        <w:rPr>
          <w:rFonts w:ascii="Times New Roman" w:hAnsi="Times New Roman" w:cs="Times New Roman"/>
          <w:sz w:val="24"/>
          <w:szCs w:val="24"/>
        </w:rPr>
        <w:t>H</w:t>
      </w:r>
      <w:r w:rsidRPr="00953AD0">
        <w:rPr>
          <w:rFonts w:ascii="Times New Roman" w:hAnsi="Times New Roman" w:cs="Times New Roman"/>
          <w:sz w:val="24"/>
          <w:szCs w:val="24"/>
          <w:vertAlign w:val="subscript"/>
        </w:rPr>
        <w:t>A</w:t>
      </w:r>
      <w:r w:rsidRPr="00953A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D0">
        <w:rPr>
          <w:rFonts w:ascii="Times New Roman" w:hAnsi="Times New Roman" w:cs="Times New Roman"/>
          <w:sz w:val="24"/>
          <w:szCs w:val="24"/>
        </w:rPr>
        <w:t>ПК1 = H</w:t>
      </w:r>
      <w:r w:rsidRPr="00953AD0">
        <w:rPr>
          <w:rFonts w:ascii="Times New Roman" w:hAnsi="Times New Roman" w:cs="Times New Roman"/>
          <w:sz w:val="24"/>
          <w:szCs w:val="24"/>
          <w:vertAlign w:val="subscript"/>
        </w:rPr>
        <w:t>A</w:t>
      </w:r>
      <w:r w:rsidRPr="00953A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D0">
        <w:rPr>
          <w:rFonts w:ascii="Times New Roman" w:hAnsi="Times New Roman" w:cs="Times New Roman"/>
          <w:sz w:val="24"/>
          <w:szCs w:val="24"/>
        </w:rPr>
        <w:t xml:space="preserve">ПК0 </w:t>
      </w:r>
      <w:r w:rsidRPr="00953AD0">
        <w:rPr>
          <w:rFonts w:ascii="Times New Roman" w:hAnsi="Times New Roman" w:cs="Times New Roman"/>
          <w:sz w:val="24"/>
          <w:szCs w:val="24"/>
        </w:rPr>
        <w:sym w:font="Symbol" w:char="F0B1"/>
      </w:r>
      <w:r w:rsidRPr="00953AD0">
        <w:rPr>
          <w:rFonts w:ascii="Times New Roman" w:hAnsi="Times New Roman" w:cs="Times New Roman"/>
          <w:sz w:val="24"/>
          <w:szCs w:val="24"/>
        </w:rPr>
        <w:t xml:space="preserve"> (h и );</w:t>
      </w:r>
    </w:p>
    <w:p w14:paraId="118C6679" w14:textId="77777777" w:rsidR="00C83915" w:rsidRDefault="00C83915" w:rsidP="00C83915">
      <w:pPr>
        <w:spacing w:after="0"/>
        <w:ind w:firstLine="567"/>
        <w:jc w:val="center"/>
        <w:rPr>
          <w:rFonts w:ascii="Times New Roman" w:hAnsi="Times New Roman" w:cs="Times New Roman"/>
          <w:sz w:val="24"/>
          <w:szCs w:val="24"/>
        </w:rPr>
      </w:pPr>
      <w:r w:rsidRPr="00953AD0">
        <w:rPr>
          <w:rFonts w:ascii="Times New Roman" w:hAnsi="Times New Roman" w:cs="Times New Roman"/>
          <w:sz w:val="24"/>
          <w:szCs w:val="24"/>
        </w:rPr>
        <w:t>H</w:t>
      </w:r>
      <w:r w:rsidRPr="00953AD0">
        <w:rPr>
          <w:rFonts w:ascii="Times New Roman" w:hAnsi="Times New Roman" w:cs="Times New Roman"/>
          <w:sz w:val="24"/>
          <w:szCs w:val="24"/>
          <w:vertAlign w:val="subscript"/>
        </w:rPr>
        <w:t>A</w:t>
      </w:r>
      <w:r w:rsidRPr="00953AD0">
        <w:rPr>
          <w:rFonts w:ascii="Times New Roman" w:hAnsi="Times New Roman" w:cs="Times New Roman"/>
          <w:sz w:val="24"/>
          <w:szCs w:val="24"/>
        </w:rPr>
        <w:t xml:space="preserve"> ПК2 = H</w:t>
      </w:r>
      <w:r w:rsidRPr="00953AD0">
        <w:rPr>
          <w:rFonts w:ascii="Times New Roman" w:hAnsi="Times New Roman" w:cs="Times New Roman"/>
          <w:sz w:val="24"/>
          <w:szCs w:val="24"/>
          <w:vertAlign w:val="subscript"/>
        </w:rPr>
        <w:t>A</w:t>
      </w:r>
      <w:r w:rsidRPr="00953AD0">
        <w:rPr>
          <w:rFonts w:ascii="Times New Roman" w:hAnsi="Times New Roman" w:cs="Times New Roman"/>
          <w:sz w:val="24"/>
          <w:szCs w:val="24"/>
        </w:rPr>
        <w:t xml:space="preserve"> </w:t>
      </w:r>
      <w:r>
        <w:rPr>
          <w:rFonts w:ascii="Times New Roman" w:hAnsi="Times New Roman" w:cs="Times New Roman"/>
          <w:sz w:val="24"/>
          <w:szCs w:val="24"/>
        </w:rPr>
        <w:t>×</w:t>
      </w:r>
      <w:r w:rsidRPr="00953AD0">
        <w:rPr>
          <w:rFonts w:ascii="Times New Roman" w:hAnsi="Times New Roman" w:cs="Times New Roman"/>
          <w:sz w:val="24"/>
          <w:szCs w:val="24"/>
        </w:rPr>
        <w:t xml:space="preserve">ПК1 </w:t>
      </w:r>
      <w:r w:rsidRPr="00953AD0">
        <w:rPr>
          <w:rFonts w:ascii="Times New Roman" w:hAnsi="Times New Roman" w:cs="Times New Roman"/>
          <w:sz w:val="24"/>
          <w:szCs w:val="24"/>
        </w:rPr>
        <w:sym w:font="Symbol" w:char="F0B1"/>
      </w:r>
      <w:r w:rsidRPr="00953AD0">
        <w:rPr>
          <w:rFonts w:ascii="Times New Roman" w:hAnsi="Times New Roman" w:cs="Times New Roman"/>
          <w:sz w:val="24"/>
          <w:szCs w:val="24"/>
        </w:rPr>
        <w:t xml:space="preserve"> (h и ); и т.д.</w:t>
      </w:r>
    </w:p>
    <w:p w14:paraId="5243F3FE" w14:textId="77777777" w:rsidR="00C83915" w:rsidRDefault="00C83915" w:rsidP="00C83915">
      <w:pPr>
        <w:spacing w:after="0"/>
        <w:ind w:firstLine="567"/>
        <w:jc w:val="both"/>
        <w:rPr>
          <w:rFonts w:ascii="Times New Roman" w:hAnsi="Times New Roman" w:cs="Times New Roman"/>
          <w:sz w:val="24"/>
          <w:szCs w:val="24"/>
        </w:rPr>
      </w:pPr>
      <w:r w:rsidRPr="00953AD0">
        <w:rPr>
          <w:rFonts w:ascii="Times New Roman" w:hAnsi="Times New Roman" w:cs="Times New Roman"/>
          <w:sz w:val="24"/>
          <w:szCs w:val="24"/>
        </w:rPr>
        <w:t xml:space="preserve">Результат заносится в графу отметки точек соответственно. </w:t>
      </w:r>
    </w:p>
    <w:p w14:paraId="13F42E6B" w14:textId="77777777" w:rsidR="00C83915" w:rsidRDefault="00C83915" w:rsidP="00C8391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проведенных расчетов абсолютных отметок составляется журнал технического нивелирования и заполняется. </w:t>
      </w:r>
    </w:p>
    <w:p w14:paraId="19A57BDE" w14:textId="77777777" w:rsidR="00C83915" w:rsidRDefault="00C83915" w:rsidP="00C83915">
      <w:pPr>
        <w:pageBreakBefore/>
        <w:spacing w:after="0"/>
        <w:ind w:firstLine="567"/>
        <w:jc w:val="center"/>
        <w:rPr>
          <w:rFonts w:ascii="Times New Roman" w:hAnsi="Times New Roman" w:cs="Times New Roman"/>
          <w:sz w:val="24"/>
          <w:szCs w:val="24"/>
        </w:rPr>
      </w:pPr>
      <w:r>
        <w:rPr>
          <w:rFonts w:ascii="Times New Roman" w:hAnsi="Times New Roman" w:cs="Times New Roman"/>
          <w:sz w:val="24"/>
          <w:szCs w:val="24"/>
        </w:rPr>
        <w:lastRenderedPageBreak/>
        <w:t>Пример журнала технического нивелирования (заполненный образец)</w:t>
      </w:r>
    </w:p>
    <w:p w14:paraId="7C8DA193" w14:textId="77777777" w:rsidR="00C83915" w:rsidRDefault="00C83915" w:rsidP="00C8391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2516A" wp14:editId="66CA33C3">
            <wp:extent cx="6124855" cy="42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технического нивелирования.jpg"/>
                    <pic:cNvPicPr/>
                  </pic:nvPicPr>
                  <pic:blipFill rotWithShape="1">
                    <a:blip r:embed="rId27">
                      <a:extLst>
                        <a:ext uri="{28A0092B-C50C-407E-A947-70E740481C1C}">
                          <a14:useLocalDpi xmlns:a14="http://schemas.microsoft.com/office/drawing/2010/main" val="0"/>
                        </a:ext>
                      </a:extLst>
                    </a:blip>
                    <a:srcRect l="4667" t="14108" r="5552" b="2865"/>
                    <a:stretch/>
                  </pic:blipFill>
                  <pic:spPr bwMode="auto">
                    <a:xfrm>
                      <a:off x="0" y="0"/>
                      <a:ext cx="6124855" cy="4248000"/>
                    </a:xfrm>
                    <a:prstGeom prst="rect">
                      <a:avLst/>
                    </a:prstGeom>
                    <a:ln>
                      <a:noFill/>
                    </a:ln>
                    <a:extLst>
                      <a:ext uri="{53640926-AAD7-44D8-BBD7-CCE9431645EC}">
                        <a14:shadowObscured xmlns:a14="http://schemas.microsoft.com/office/drawing/2010/main"/>
                      </a:ext>
                    </a:extLst>
                  </pic:spPr>
                </pic:pic>
              </a:graphicData>
            </a:graphic>
          </wp:inline>
        </w:drawing>
      </w:r>
    </w:p>
    <w:p w14:paraId="607C91DE" w14:textId="77777777" w:rsidR="00C83915" w:rsidRPr="00467208" w:rsidRDefault="00C83915" w:rsidP="00C83915">
      <w:pPr>
        <w:spacing w:after="0"/>
        <w:ind w:firstLine="567"/>
        <w:jc w:val="both"/>
        <w:rPr>
          <w:rFonts w:ascii="Times New Roman" w:hAnsi="Times New Roman" w:cs="Times New Roman"/>
          <w:sz w:val="24"/>
          <w:szCs w:val="24"/>
        </w:rPr>
      </w:pPr>
    </w:p>
    <w:p w14:paraId="25F4C917" w14:textId="77777777" w:rsidR="00C83915" w:rsidRDefault="00C83915" w:rsidP="00C83915">
      <w:pPr>
        <w:spacing w:after="0"/>
        <w:ind w:firstLine="567"/>
        <w:jc w:val="center"/>
        <w:rPr>
          <w:rFonts w:ascii="Times New Roman" w:hAnsi="Times New Roman" w:cs="Times New Roman"/>
          <w:sz w:val="24"/>
          <w:szCs w:val="24"/>
        </w:rPr>
      </w:pPr>
      <w:r>
        <w:rPr>
          <w:rFonts w:ascii="Times New Roman" w:hAnsi="Times New Roman" w:cs="Times New Roman"/>
          <w:sz w:val="24"/>
          <w:szCs w:val="24"/>
        </w:rPr>
        <w:t xml:space="preserve">Тема 6 </w:t>
      </w:r>
      <w:r w:rsidRPr="00467208">
        <w:rPr>
          <w:rFonts w:ascii="Times New Roman" w:hAnsi="Times New Roman" w:cs="Times New Roman"/>
          <w:sz w:val="24"/>
          <w:szCs w:val="24"/>
        </w:rPr>
        <w:t>Защита и сдача отчета</w:t>
      </w:r>
      <w:r>
        <w:rPr>
          <w:rFonts w:ascii="Times New Roman" w:hAnsi="Times New Roman" w:cs="Times New Roman"/>
          <w:sz w:val="24"/>
          <w:szCs w:val="24"/>
        </w:rPr>
        <w:t xml:space="preserve"> по результатам практики</w:t>
      </w:r>
    </w:p>
    <w:p w14:paraId="3AD35039" w14:textId="77777777" w:rsidR="00C83915" w:rsidRDefault="00C83915" w:rsidP="00C83915">
      <w:pPr>
        <w:spacing w:after="0"/>
        <w:ind w:firstLine="567"/>
        <w:jc w:val="both"/>
        <w:rPr>
          <w:rFonts w:ascii="Times New Roman" w:hAnsi="Times New Roman" w:cs="Times New Roman"/>
          <w:sz w:val="24"/>
          <w:szCs w:val="24"/>
        </w:rPr>
      </w:pPr>
    </w:p>
    <w:p w14:paraId="57B95E84" w14:textId="77777777" w:rsidR="00C83915" w:rsidRDefault="00C83915" w:rsidP="00C83915">
      <w:pPr>
        <w:pStyle w:val="Style7"/>
        <w:spacing w:line="240" w:lineRule="auto"/>
        <w:ind w:firstLine="567"/>
      </w:pPr>
      <w:r>
        <w:t>Отчет составляется на заключительном этапе практики каждой бригадой студентов. Контроль и координацию работы по отчету выполняет бригадир. В отчете должны быть представлены сведения по всем выполненным учебным работам, охарактеризовано качество выполненных съемок и оформлена необходимая документация в пояснительной записке или в виде приложений. По каждой выполненной работе должны быть подготовлены материалы по четырем основным составляющим:</w:t>
      </w:r>
    </w:p>
    <w:p w14:paraId="7D6BD68D" w14:textId="77777777" w:rsidR="00C83915" w:rsidRDefault="00C83915" w:rsidP="00C83915">
      <w:pPr>
        <w:pStyle w:val="Style7"/>
        <w:spacing w:line="240" w:lineRule="auto"/>
        <w:ind w:firstLine="567"/>
      </w:pPr>
      <w:r>
        <w:t>–</w:t>
      </w:r>
      <w:r>
        <w:tab/>
      </w:r>
      <w:r>
        <w:tab/>
        <w:t xml:space="preserve">пояснительная записка; </w:t>
      </w:r>
    </w:p>
    <w:p w14:paraId="2D12CEF1" w14:textId="77777777" w:rsidR="00C83915" w:rsidRDefault="00C83915" w:rsidP="00C83915">
      <w:pPr>
        <w:pStyle w:val="Style7"/>
        <w:spacing w:line="240" w:lineRule="auto"/>
        <w:ind w:firstLine="567"/>
      </w:pPr>
      <w:r>
        <w:t>–</w:t>
      </w:r>
      <w:r>
        <w:tab/>
      </w:r>
      <w:r>
        <w:tab/>
        <w:t xml:space="preserve">исходная (полевая) документация (полевые журналы, абрисы, схемы и т.п.); </w:t>
      </w:r>
    </w:p>
    <w:p w14:paraId="4599C6CC" w14:textId="77777777" w:rsidR="00C83915" w:rsidRDefault="00C83915" w:rsidP="00C83915">
      <w:pPr>
        <w:pStyle w:val="Style7"/>
        <w:spacing w:line="240" w:lineRule="auto"/>
        <w:ind w:firstLine="567"/>
      </w:pPr>
      <w:r>
        <w:t>–</w:t>
      </w:r>
      <w:r>
        <w:tab/>
      </w:r>
      <w:r>
        <w:tab/>
        <w:t xml:space="preserve">вычислительная документация (ведомости вычисления координат, обратных геодезических задач и т.п.); </w:t>
      </w:r>
    </w:p>
    <w:p w14:paraId="376C5262" w14:textId="77777777" w:rsidR="00C83915" w:rsidRDefault="00C83915" w:rsidP="00C83915">
      <w:pPr>
        <w:pStyle w:val="Style7"/>
        <w:spacing w:line="240" w:lineRule="auto"/>
        <w:ind w:firstLine="567"/>
      </w:pPr>
      <w:r>
        <w:t>–</w:t>
      </w:r>
      <w:r>
        <w:tab/>
      </w:r>
      <w:r>
        <w:tab/>
        <w:t xml:space="preserve">графическая документация (топографический план). </w:t>
      </w:r>
    </w:p>
    <w:p w14:paraId="51A13E03" w14:textId="77777777" w:rsidR="00C83915" w:rsidRDefault="00C83915" w:rsidP="00C83915">
      <w:pPr>
        <w:pStyle w:val="Style7"/>
        <w:spacing w:line="240" w:lineRule="auto"/>
        <w:ind w:firstLine="567"/>
      </w:pPr>
      <w:r>
        <w:t>Структура отчета определяется перечнем выполненных работ и обязательно включает введение, заключение, список использованной литературы и все необходимые приложения.</w:t>
      </w:r>
    </w:p>
    <w:p w14:paraId="31D4CCB6" w14:textId="77777777" w:rsidR="00C83915" w:rsidRDefault="00C83915" w:rsidP="00C83915">
      <w:pPr>
        <w:spacing w:after="0"/>
        <w:ind w:firstLine="567"/>
        <w:jc w:val="both"/>
        <w:rPr>
          <w:rFonts w:ascii="Times New Roman" w:hAnsi="Times New Roman" w:cs="Times New Roman"/>
          <w:sz w:val="24"/>
          <w:szCs w:val="24"/>
        </w:rPr>
      </w:pPr>
    </w:p>
    <w:p w14:paraId="60DE2BF4" w14:textId="77777777" w:rsidR="00C83915" w:rsidRDefault="00C83915" w:rsidP="00E73BE3">
      <w:pPr>
        <w:pStyle w:val="Style7"/>
        <w:spacing w:line="240" w:lineRule="auto"/>
      </w:pPr>
    </w:p>
    <w:p w14:paraId="6C040EF5" w14:textId="46F0D63B" w:rsidR="0025798D" w:rsidRPr="0025798D" w:rsidRDefault="0025798D" w:rsidP="0025798D">
      <w:pPr>
        <w:pStyle w:val="a7"/>
        <w:pageBreakBefore/>
        <w:spacing w:after="0"/>
        <w:ind w:left="567"/>
        <w:jc w:val="center"/>
        <w:outlineLvl w:val="0"/>
        <w:rPr>
          <w:rFonts w:ascii="Times New Roman" w:hAnsi="Times New Roman" w:cs="Times New Roman"/>
          <w:sz w:val="24"/>
          <w:szCs w:val="24"/>
        </w:rPr>
      </w:pPr>
      <w:bookmarkStart w:id="11" w:name="_Toc34141069"/>
      <w:r w:rsidRPr="0025798D">
        <w:rPr>
          <w:rFonts w:ascii="Times New Roman" w:hAnsi="Times New Roman" w:cs="Times New Roman"/>
          <w:sz w:val="24"/>
          <w:szCs w:val="24"/>
        </w:rPr>
        <w:lastRenderedPageBreak/>
        <w:t>Перечень рекомендуемых учебных изданий</w:t>
      </w:r>
      <w:bookmarkEnd w:id="11"/>
    </w:p>
    <w:p w14:paraId="3086B7A3" w14:textId="72BECB08" w:rsidR="0025798D" w:rsidRPr="0025798D" w:rsidRDefault="0025798D" w:rsidP="0025798D">
      <w:pPr>
        <w:pStyle w:val="a7"/>
        <w:spacing w:after="0"/>
        <w:ind w:left="567"/>
        <w:jc w:val="center"/>
        <w:rPr>
          <w:rFonts w:ascii="Times New Roman" w:hAnsi="Times New Roman" w:cs="Times New Roman"/>
          <w:sz w:val="24"/>
          <w:szCs w:val="24"/>
        </w:rPr>
      </w:pPr>
      <w:r w:rsidRPr="0025798D">
        <w:rPr>
          <w:rFonts w:ascii="Times New Roman" w:hAnsi="Times New Roman" w:cs="Times New Roman"/>
          <w:sz w:val="24"/>
          <w:szCs w:val="24"/>
        </w:rPr>
        <w:t>Интернет – ресурсов, дополнительной литературы</w:t>
      </w:r>
    </w:p>
    <w:p w14:paraId="3B3FADC0" w14:textId="77777777" w:rsidR="0025798D" w:rsidRPr="0025798D" w:rsidRDefault="0025798D" w:rsidP="0025798D">
      <w:pPr>
        <w:pStyle w:val="a7"/>
        <w:spacing w:after="0"/>
        <w:ind w:left="567"/>
        <w:jc w:val="center"/>
        <w:rPr>
          <w:rFonts w:ascii="Times New Roman" w:hAnsi="Times New Roman" w:cs="Times New Roman"/>
          <w:sz w:val="24"/>
          <w:szCs w:val="24"/>
        </w:rPr>
      </w:pPr>
      <w:r w:rsidRPr="0025798D">
        <w:rPr>
          <w:rFonts w:ascii="Times New Roman" w:hAnsi="Times New Roman" w:cs="Times New Roman"/>
          <w:sz w:val="24"/>
          <w:szCs w:val="24"/>
        </w:rPr>
        <w:t>Основные источники</w:t>
      </w:r>
    </w:p>
    <w:p w14:paraId="14F967CF"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Советов Г. А. , Жабин Н.И. Основы бурения и горного дела. – М.: Недра, 1991.</w:t>
      </w:r>
    </w:p>
    <w:p w14:paraId="3F10277F"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Шехурдин В.К. и др. Горное дело.- М. Недра, 1990</w:t>
      </w:r>
    </w:p>
    <w:p w14:paraId="69C80EEC"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Антипин В.Н., Васильева В.П., Вахромеев С.А. и др. Краткий курс месторождений полезных ископаемых. М.:Изд. «Высшая школа».1967. – 472 с.</w:t>
      </w:r>
    </w:p>
    <w:p w14:paraId="3AF16121"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Воробьёв А.А., Тонконогов М.П., Векслер Ю.А. Теоретические вопросы физики горных пород. М.: Недра, 1972. 152 с.</w:t>
      </w:r>
    </w:p>
    <w:p w14:paraId="59281052"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Поклад Г.Г., Гриднев С.П. Геодезия: Учебное пособие для ВУЗов.- М.: Академический Проект, 2007г.</w:t>
      </w:r>
    </w:p>
    <w:p w14:paraId="7106F1C1"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Чекалин С.И. Основы картографии топографии и инженерной геодезии. М. Академический Проект, 2009г.</w:t>
      </w:r>
    </w:p>
    <w:p w14:paraId="32755C65"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 xml:space="preserve">«Руководство по топографическим съемкам в масштабах 1:5000, 1:2000, 1:1000 и 1:500. Наземные съемки». М.: Недра, 2012 г. </w:t>
      </w:r>
    </w:p>
    <w:p w14:paraId="5B665C17"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А.С. Шерстнев, Б.Д. Федоров «Основы геодезии и маркшейдерского дела» - М., Углетехиздат 1955- 203 с.</w:t>
      </w:r>
    </w:p>
    <w:p w14:paraId="00E7D08D"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Дементьев В.Е. Современная геодезическая техника и ее применение: Учебное пособие для ВУЗов.- Изд.2-е. – М.: Академический Проект, 2008г.</w:t>
      </w:r>
    </w:p>
    <w:p w14:paraId="58385DCE"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Закатов П.С. Высшая геодезия. – М., 2013 г.</w:t>
      </w:r>
    </w:p>
    <w:p w14:paraId="0573849A"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bookmarkStart w:id="12" w:name="_Toc342498161"/>
      <w:r w:rsidRPr="0025798D">
        <w:rPr>
          <w:rFonts w:ascii="Times New Roman" w:hAnsi="Times New Roman" w:cs="Times New Roman"/>
          <w:sz w:val="24"/>
          <w:szCs w:val="24"/>
        </w:rPr>
        <w:t>Дополнительные источники</w:t>
      </w:r>
    </w:p>
    <w:p w14:paraId="3BB2C1F1"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Друкованый М.Ф. и др. Справочник по буровзрывным работам. − М. Недра, 1.</w:t>
      </w:r>
    </w:p>
    <w:p w14:paraId="53C704A7"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Красулин В.С. Справочник техника-геолога, Недра, М., 1974.</w:t>
      </w:r>
    </w:p>
    <w:p w14:paraId="150A6D2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Куликов В.Н., Михайлов А.Е. Структурная геология и геологическое картографирование. М., Недра, 1991.</w:t>
      </w:r>
    </w:p>
    <w:p w14:paraId="4C0A865A"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Кутузов Б.Н., Взрывные работы. − М. Недра, 1974.</w:t>
      </w:r>
    </w:p>
    <w:p w14:paraId="4AD0F6F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Инженерная геодезия: учебник / Г.А.Федотов.– 3-е изд., испр.– М.:Высшая школа, 2006.– 463 с.</w:t>
      </w:r>
    </w:p>
    <w:p w14:paraId="4D9F84D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Клюшин Е.Б. Инженерная геодезия: Учебник для студ. высш.учеб. заведений / Е.Б.Клюшин, М.И.Киселев, Д.Ш.Михелев, В.Д.Фельдман; Под ред.Д.Ш.Михелева. – 6-е изд.. стер.- М.: изд. центр “Академия”, 2006. – 480 с.</w:t>
      </w:r>
    </w:p>
    <w:p w14:paraId="7BB8633A"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21778-81 (СТ СЭВ 2045-79). Основные положения. - М.: Госстрой СССР, 1981.</w:t>
      </w:r>
    </w:p>
    <w:p w14:paraId="6BC3A593"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21779-82 (СТ СЭВ 2681-80). Технологические допуски. - М.: Госстрой СССР, 1983.</w:t>
      </w:r>
    </w:p>
    <w:p w14:paraId="4E0555B7"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21780-2006 Система обеспечения точности геометрических параметров в строительстве. Расчет точности, МГС, 2007</w:t>
      </w:r>
    </w:p>
    <w:p w14:paraId="3DB6376E"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23615-79. Система обеспечения геометрической точности в строитель- стве. – М.: Госстрой СССР, 1979.</w:t>
      </w:r>
    </w:p>
    <w:p w14:paraId="12794AA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23616-79. Система обеспечения геометрической точности в строитель- стве. Общие правила контроля точности. – М.: Госстрой СССР, 1979.</w:t>
      </w:r>
    </w:p>
    <w:p w14:paraId="5231E4C0"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ГОСТ Р 21.1701-97. Правила выполнения рабочей документации 0автомо- бильных дорог.</w:t>
      </w:r>
    </w:p>
    <w:p w14:paraId="5F216BCB"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Федотов Г.А. Инженерная геодезия: Учебник/Г.А. Федотов. – 2-е изд., ис- правл. – М.: Высш. шк., 2004.-463 с.</w:t>
      </w:r>
    </w:p>
    <w:p w14:paraId="203146FB"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lastRenderedPageBreak/>
        <w:t>Клюшин Е.Б. Инженерная геодезия. Учебник для вузов/Е.Б.Клюшин, М.И.Киселев, Д.Ш.Михелев, В.Д.Фельдман; Под ред. Д.Ш.Михелева. – 4-е изд., испр.</w:t>
      </w:r>
    </w:p>
    <w:p w14:paraId="1D7CC4CE"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 М.: Изд. центр ”Академия”,2004. – 480 с.</w:t>
      </w:r>
    </w:p>
    <w:p w14:paraId="5696E076"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Клюшин Е.Б. Инженерная геодезия. Учеб. для вузов /Е.Б.Клюшин, М.И.Киселев, Д.Ш.Михелев, В.Д.Фельдман; Под ред. Д.Ш.Михелева. – М.: Высш. шк., 2000. – 464 с.</w:t>
      </w:r>
    </w:p>
    <w:p w14:paraId="752DEF9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Измерение горизонтальных и вертикальных углов: Методические указания к лабораторной работе по дисциплине «Инженерная геодезия»/ Сост.: Ю.В. Столбов, А.А. Побережный. – Омск: Изд-во СибАДИ,2005. –19с.</w:t>
      </w:r>
    </w:p>
    <w:p w14:paraId="7E4DAD86"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Методические указания к лабораторным работам «Построение продольного профиля», «Построение проектной линии продольного профиля»/Сост.: Т.П. Синю- тина, Л.Ю. Миколишина. – Омск: Изд-во СибАДИ,2006. – 27с.</w:t>
      </w:r>
    </w:p>
    <w:p w14:paraId="0506F1EF"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Трассирование линейных сооружений: Методические указания к выполне- нию расчетно-графических работ для студентов строительных специальностей очной и заочной форм обучения/ Сост.: Т.П.Синютина, Л.Ю.Миколишина,  Т.В.Котова.– Омск: Изд-во СибАДИ, 2007. – 34 с.</w:t>
      </w:r>
    </w:p>
    <w:p w14:paraId="63667397"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Решение задач на топографических картах: Методические указания и задания к лабораторной работе для студентов строительных специальностей очной и заочной форм обучения / Сост.: Т.П.Синютина, Л.Ю.Миколишина, Т.В.Котова.– Омск: Изд-во СибАДИ, 2007. – 37 с.</w:t>
      </w:r>
    </w:p>
    <w:p w14:paraId="22CDC5DB" w14:textId="6C6D63DC"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Производство топографических съёмок: Методические указания для студен- тов 1 курса на период  летней геодезической практики / Сост.: А.В. Виноградов, Т.П.Синютина.– Изд-во СибАДИ, 1997.–16 с.</w:t>
      </w:r>
    </w:p>
    <w:p w14:paraId="4B2C3055"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Методические указания к практическим занятиям по дисциплине «Инженер- ная подготовка территорий» / Сост.: Н.С.Воловник, Т.П.Синютина.– Омск: Изд-во СибАДИ, 2006.– 28с.</w:t>
      </w:r>
    </w:p>
    <w:p w14:paraId="79471B8B"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Методические указания и задания для студентов «Инженерные изыскания для строительства» / Сост.: Т.П.Синютина, Л.Ю.Миколишина, Т.В.Котова.– Омск: Изд-во СибАДИ, 2009.– 38с.</w:t>
      </w:r>
    </w:p>
    <w:p w14:paraId="37F8AE90"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Инженерное обеспечение строительства (геодезия): учебно-методическое по- собие /Т.П.Синютина, Л.Ю.Миколишина, Т.В.Котова, Н.С.Воловник. – Омск: СибА- ДИ, 2012. – 96 с.</w:t>
      </w:r>
    </w:p>
    <w:p w14:paraId="5A4DA8F2"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20.Условные знаки для топографических планов масштабов 1:5000, 1: 2000,</w:t>
      </w:r>
    </w:p>
    <w:p w14:paraId="7057358F"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1: 1000, 1:500. М. «Недра», 1989г.</w:t>
      </w:r>
    </w:p>
    <w:p w14:paraId="3528F56A"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Матвеев С.И. Инженерная геодезия и геоинформатика - М. Фонд Мир 2012.</w:t>
      </w:r>
    </w:p>
    <w:p w14:paraId="7F5BBB05"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Инструкция по топографической съемке в масштабах 1:5000, 1:2000, 1:1000 и 1:500 (ГКИНП-02-033-82).М., ГУГиК,1983г.</w:t>
      </w:r>
    </w:p>
    <w:p w14:paraId="7D22B502"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Инструкция по проведению технологической поверки геодезических прибо- ров, ГКИНП 17-195-99 (ГНТА).М.,1999г.</w:t>
      </w:r>
    </w:p>
    <w:p w14:paraId="55059FFF" w14:textId="77777777" w:rsidR="0025798D" w:rsidRPr="0025798D" w:rsidRDefault="0025798D" w:rsidP="000F34C2">
      <w:pPr>
        <w:pStyle w:val="a7"/>
        <w:spacing w:after="0"/>
        <w:ind w:left="567"/>
        <w:jc w:val="center"/>
        <w:rPr>
          <w:rFonts w:ascii="Times New Roman" w:hAnsi="Times New Roman" w:cs="Times New Roman"/>
          <w:sz w:val="24"/>
          <w:szCs w:val="24"/>
        </w:rPr>
      </w:pPr>
      <w:r w:rsidRPr="0025798D">
        <w:rPr>
          <w:rFonts w:ascii="Times New Roman" w:hAnsi="Times New Roman" w:cs="Times New Roman"/>
          <w:sz w:val="24"/>
          <w:szCs w:val="24"/>
        </w:rPr>
        <w:t>Журналы</w:t>
      </w:r>
    </w:p>
    <w:p w14:paraId="53D7E8AE"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«Каротажник»</w:t>
      </w:r>
    </w:p>
    <w:p w14:paraId="1D063C65"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«Маркшейдерский вестник»</w:t>
      </w:r>
    </w:p>
    <w:p w14:paraId="1347B8B9" w14:textId="77777777" w:rsidR="0025798D" w:rsidRPr="0025798D" w:rsidRDefault="0025798D" w:rsidP="000F34C2">
      <w:pPr>
        <w:pStyle w:val="a7"/>
        <w:spacing w:after="0"/>
        <w:ind w:left="567"/>
        <w:jc w:val="center"/>
        <w:rPr>
          <w:rFonts w:ascii="Times New Roman" w:hAnsi="Times New Roman" w:cs="Times New Roman"/>
          <w:sz w:val="24"/>
          <w:szCs w:val="24"/>
        </w:rPr>
      </w:pPr>
      <w:bookmarkStart w:id="13" w:name="_Toc359419521"/>
      <w:r w:rsidRPr="0025798D">
        <w:rPr>
          <w:rFonts w:ascii="Times New Roman" w:hAnsi="Times New Roman" w:cs="Times New Roman"/>
          <w:sz w:val="24"/>
          <w:szCs w:val="24"/>
        </w:rPr>
        <w:t>Интернет-ресурсы:</w:t>
      </w:r>
      <w:bookmarkEnd w:id="12"/>
      <w:bookmarkEnd w:id="13"/>
    </w:p>
    <w:p w14:paraId="59AC20B9" w14:textId="77777777" w:rsidR="0025798D" w:rsidRPr="0025798D" w:rsidRDefault="0025798D" w:rsidP="0025798D">
      <w:pPr>
        <w:pStyle w:val="a7"/>
        <w:numPr>
          <w:ilvl w:val="0"/>
          <w:numId w:val="27"/>
        </w:numPr>
        <w:spacing w:after="0"/>
        <w:ind w:left="0" w:firstLine="567"/>
        <w:jc w:val="both"/>
        <w:rPr>
          <w:rFonts w:ascii="Times New Roman" w:hAnsi="Times New Roman" w:cs="Times New Roman"/>
          <w:sz w:val="24"/>
          <w:szCs w:val="24"/>
        </w:rPr>
      </w:pPr>
      <w:r w:rsidRPr="0025798D">
        <w:rPr>
          <w:rFonts w:ascii="Times New Roman" w:hAnsi="Times New Roman" w:cs="Times New Roman"/>
          <w:sz w:val="24"/>
          <w:szCs w:val="24"/>
        </w:rPr>
        <w:t>http://geodevice.ru/main/seismic</w:t>
      </w:r>
    </w:p>
    <w:p w14:paraId="3B704B79" w14:textId="76BE6CFD" w:rsidR="0025798D" w:rsidRPr="00197C2A" w:rsidRDefault="00597BF9" w:rsidP="0025798D">
      <w:pPr>
        <w:pStyle w:val="a7"/>
        <w:numPr>
          <w:ilvl w:val="0"/>
          <w:numId w:val="27"/>
        </w:numPr>
        <w:spacing w:after="0"/>
        <w:ind w:left="0" w:firstLine="567"/>
        <w:jc w:val="both"/>
        <w:rPr>
          <w:rFonts w:ascii="Times New Roman" w:hAnsi="Times New Roman" w:cs="Times New Roman"/>
          <w:sz w:val="24"/>
          <w:szCs w:val="24"/>
        </w:rPr>
      </w:pPr>
      <w:hyperlink r:id="rId28" w:history="1">
        <w:r w:rsidR="00197C2A" w:rsidRPr="00197C2A">
          <w:rPr>
            <w:rStyle w:val="aa"/>
            <w:rFonts w:ascii="Times New Roman" w:hAnsi="Times New Roman" w:cs="Times New Roman"/>
            <w:color w:val="auto"/>
            <w:sz w:val="24"/>
            <w:szCs w:val="24"/>
          </w:rPr>
          <w:t>www.geoprofi.ru</w:t>
        </w:r>
      </w:hyperlink>
    </w:p>
    <w:p w14:paraId="47DA844A" w14:textId="77777777" w:rsidR="00197C2A" w:rsidRPr="00197C2A" w:rsidRDefault="00197C2A" w:rsidP="00197C2A">
      <w:pPr>
        <w:pStyle w:val="3"/>
        <w:jc w:val="right"/>
        <w:rPr>
          <w:rFonts w:ascii="Times New Roman" w:hAnsi="Times New Roman"/>
          <w:b w:val="0"/>
          <w:color w:val="auto"/>
          <w:sz w:val="28"/>
          <w:szCs w:val="28"/>
        </w:rPr>
      </w:pPr>
      <w:bookmarkStart w:id="14" w:name="_Toc34141070"/>
      <w:r w:rsidRPr="00197C2A">
        <w:rPr>
          <w:rFonts w:ascii="Times New Roman" w:hAnsi="Times New Roman"/>
          <w:b w:val="0"/>
          <w:color w:val="auto"/>
          <w:sz w:val="28"/>
          <w:szCs w:val="28"/>
        </w:rPr>
        <w:lastRenderedPageBreak/>
        <w:t>Приложение А</w:t>
      </w:r>
      <w:bookmarkEnd w:id="14"/>
    </w:p>
    <w:p w14:paraId="2511DC8E" w14:textId="77777777" w:rsidR="00197C2A" w:rsidRPr="00197C2A" w:rsidRDefault="00197C2A" w:rsidP="00197C2A">
      <w:pPr>
        <w:spacing w:after="0" w:line="240" w:lineRule="auto"/>
        <w:jc w:val="center"/>
        <w:rPr>
          <w:rFonts w:ascii="Times New Roman" w:hAnsi="Times New Roman"/>
          <w:sz w:val="28"/>
          <w:szCs w:val="24"/>
        </w:rPr>
      </w:pPr>
      <w:r w:rsidRPr="00197C2A">
        <w:rPr>
          <w:rFonts w:ascii="Times New Roman" w:hAnsi="Times New Roman"/>
          <w:sz w:val="28"/>
          <w:szCs w:val="24"/>
        </w:rPr>
        <w:t xml:space="preserve">Государственное бюджетное профессиональное </w:t>
      </w:r>
    </w:p>
    <w:p w14:paraId="39470CFA" w14:textId="77777777" w:rsidR="00197C2A" w:rsidRPr="00197C2A" w:rsidRDefault="00197C2A" w:rsidP="00197C2A">
      <w:pPr>
        <w:spacing w:after="0" w:line="240" w:lineRule="auto"/>
        <w:jc w:val="center"/>
        <w:rPr>
          <w:rFonts w:ascii="Times New Roman" w:hAnsi="Times New Roman"/>
          <w:sz w:val="28"/>
          <w:szCs w:val="24"/>
        </w:rPr>
      </w:pPr>
      <w:r w:rsidRPr="00197C2A">
        <w:rPr>
          <w:rFonts w:ascii="Times New Roman" w:hAnsi="Times New Roman"/>
          <w:sz w:val="28"/>
          <w:szCs w:val="24"/>
        </w:rPr>
        <w:t>образовательное учреждение Новосибирской области</w:t>
      </w:r>
    </w:p>
    <w:p w14:paraId="75C9A10B" w14:textId="77777777" w:rsidR="00197C2A" w:rsidRPr="00197C2A" w:rsidRDefault="00197C2A" w:rsidP="00197C2A">
      <w:pPr>
        <w:spacing w:after="0" w:line="240" w:lineRule="auto"/>
        <w:jc w:val="center"/>
        <w:rPr>
          <w:rFonts w:ascii="Times New Roman" w:hAnsi="Times New Roman"/>
          <w:sz w:val="28"/>
          <w:szCs w:val="24"/>
        </w:rPr>
      </w:pPr>
      <w:r w:rsidRPr="00197C2A">
        <w:rPr>
          <w:rFonts w:ascii="Times New Roman" w:hAnsi="Times New Roman"/>
          <w:sz w:val="28"/>
          <w:szCs w:val="24"/>
        </w:rPr>
        <w:t>«Сибирский геофизический колледж»</w:t>
      </w:r>
    </w:p>
    <w:p w14:paraId="5334151C" w14:textId="77777777" w:rsidR="00197C2A" w:rsidRDefault="00197C2A" w:rsidP="00197C2A">
      <w:pPr>
        <w:spacing w:after="0" w:line="240" w:lineRule="auto"/>
        <w:ind w:firstLine="709"/>
        <w:jc w:val="both"/>
        <w:rPr>
          <w:rFonts w:ascii="Times New Roman" w:hAnsi="Times New Roman"/>
          <w:sz w:val="24"/>
          <w:szCs w:val="24"/>
        </w:rPr>
      </w:pPr>
    </w:p>
    <w:p w14:paraId="101AC597" w14:textId="77777777" w:rsidR="00197C2A" w:rsidRDefault="00197C2A" w:rsidP="00197C2A">
      <w:pPr>
        <w:spacing w:after="0" w:line="240" w:lineRule="auto"/>
        <w:ind w:firstLine="709"/>
        <w:jc w:val="both"/>
        <w:rPr>
          <w:rFonts w:ascii="Times New Roman" w:hAnsi="Times New Roman"/>
          <w:sz w:val="24"/>
          <w:szCs w:val="24"/>
        </w:rPr>
      </w:pPr>
    </w:p>
    <w:p w14:paraId="6E1AF357" w14:textId="77777777" w:rsidR="00197C2A" w:rsidRDefault="00197C2A" w:rsidP="00197C2A">
      <w:pPr>
        <w:spacing w:after="0" w:line="240" w:lineRule="auto"/>
        <w:ind w:firstLine="709"/>
        <w:jc w:val="both"/>
        <w:rPr>
          <w:rFonts w:ascii="Times New Roman" w:hAnsi="Times New Roman"/>
          <w:sz w:val="24"/>
          <w:szCs w:val="24"/>
        </w:rPr>
      </w:pPr>
    </w:p>
    <w:p w14:paraId="1AF6475F" w14:textId="77777777" w:rsidR="00197C2A" w:rsidRDefault="00197C2A" w:rsidP="00197C2A">
      <w:pPr>
        <w:spacing w:after="0" w:line="240" w:lineRule="auto"/>
        <w:ind w:firstLine="709"/>
        <w:jc w:val="both"/>
        <w:rPr>
          <w:rFonts w:ascii="Times New Roman" w:hAnsi="Times New Roman"/>
          <w:sz w:val="24"/>
          <w:szCs w:val="24"/>
        </w:rPr>
      </w:pPr>
    </w:p>
    <w:p w14:paraId="751CB73D" w14:textId="77777777" w:rsidR="00197C2A" w:rsidRDefault="00197C2A" w:rsidP="00197C2A">
      <w:pPr>
        <w:spacing w:after="0" w:line="240" w:lineRule="auto"/>
        <w:ind w:firstLine="709"/>
        <w:jc w:val="both"/>
        <w:rPr>
          <w:rFonts w:ascii="Times New Roman" w:hAnsi="Times New Roman"/>
          <w:sz w:val="24"/>
          <w:szCs w:val="24"/>
        </w:rPr>
      </w:pPr>
    </w:p>
    <w:p w14:paraId="69AE940C" w14:textId="77777777" w:rsidR="00197C2A" w:rsidRDefault="00197C2A" w:rsidP="00197C2A">
      <w:pPr>
        <w:spacing w:after="0" w:line="240" w:lineRule="auto"/>
        <w:ind w:firstLine="709"/>
        <w:jc w:val="both"/>
        <w:rPr>
          <w:rFonts w:ascii="Times New Roman" w:hAnsi="Times New Roman"/>
          <w:sz w:val="24"/>
          <w:szCs w:val="24"/>
        </w:rPr>
      </w:pPr>
    </w:p>
    <w:p w14:paraId="697277FC" w14:textId="77777777" w:rsidR="00197C2A" w:rsidRDefault="00197C2A" w:rsidP="00197C2A">
      <w:pPr>
        <w:spacing w:after="0" w:line="240" w:lineRule="auto"/>
        <w:ind w:firstLine="709"/>
        <w:jc w:val="both"/>
        <w:rPr>
          <w:rFonts w:ascii="Times New Roman" w:hAnsi="Times New Roman"/>
          <w:sz w:val="24"/>
          <w:szCs w:val="24"/>
        </w:rPr>
      </w:pPr>
    </w:p>
    <w:p w14:paraId="6771E067" w14:textId="77777777" w:rsidR="00197C2A" w:rsidRDefault="00197C2A" w:rsidP="00197C2A">
      <w:pPr>
        <w:spacing w:after="0" w:line="240" w:lineRule="auto"/>
        <w:ind w:firstLine="709"/>
        <w:jc w:val="both"/>
        <w:rPr>
          <w:rFonts w:ascii="Times New Roman" w:hAnsi="Times New Roman"/>
          <w:sz w:val="24"/>
          <w:szCs w:val="24"/>
        </w:rPr>
      </w:pPr>
    </w:p>
    <w:p w14:paraId="16BAB1CD" w14:textId="77777777" w:rsidR="00197C2A" w:rsidRDefault="00197C2A" w:rsidP="00197C2A">
      <w:pPr>
        <w:spacing w:after="0" w:line="240" w:lineRule="auto"/>
        <w:ind w:firstLine="709"/>
        <w:jc w:val="both"/>
        <w:rPr>
          <w:rFonts w:ascii="Times New Roman" w:hAnsi="Times New Roman"/>
          <w:sz w:val="24"/>
          <w:szCs w:val="24"/>
        </w:rPr>
      </w:pPr>
    </w:p>
    <w:p w14:paraId="1343CBE9" w14:textId="77777777" w:rsidR="00197C2A" w:rsidRDefault="00197C2A" w:rsidP="00197C2A">
      <w:pPr>
        <w:spacing w:after="0" w:line="240" w:lineRule="auto"/>
        <w:ind w:firstLine="709"/>
        <w:jc w:val="both"/>
        <w:rPr>
          <w:rFonts w:ascii="Times New Roman" w:hAnsi="Times New Roman"/>
          <w:sz w:val="24"/>
          <w:szCs w:val="24"/>
        </w:rPr>
      </w:pPr>
    </w:p>
    <w:p w14:paraId="2AF2533B" w14:textId="77777777" w:rsidR="00197C2A" w:rsidRDefault="00197C2A" w:rsidP="00197C2A">
      <w:pPr>
        <w:spacing w:after="0" w:line="240" w:lineRule="auto"/>
        <w:ind w:firstLine="709"/>
        <w:jc w:val="both"/>
        <w:rPr>
          <w:rFonts w:ascii="Times New Roman" w:hAnsi="Times New Roman"/>
          <w:sz w:val="24"/>
          <w:szCs w:val="24"/>
        </w:rPr>
      </w:pPr>
    </w:p>
    <w:p w14:paraId="2D6FD102" w14:textId="77777777" w:rsidR="00197C2A" w:rsidRDefault="00197C2A" w:rsidP="00197C2A">
      <w:pPr>
        <w:spacing w:after="0" w:line="240" w:lineRule="auto"/>
        <w:ind w:firstLine="709"/>
        <w:jc w:val="both"/>
        <w:rPr>
          <w:rFonts w:ascii="Times New Roman" w:hAnsi="Times New Roman"/>
          <w:sz w:val="24"/>
          <w:szCs w:val="24"/>
        </w:rPr>
      </w:pPr>
    </w:p>
    <w:p w14:paraId="35B1F3A6" w14:textId="77777777" w:rsidR="00197C2A" w:rsidRDefault="00197C2A" w:rsidP="00197C2A">
      <w:pPr>
        <w:spacing w:after="0" w:line="240" w:lineRule="auto"/>
        <w:ind w:firstLine="709"/>
        <w:jc w:val="both"/>
        <w:rPr>
          <w:rFonts w:ascii="Times New Roman" w:hAnsi="Times New Roman"/>
          <w:sz w:val="24"/>
          <w:szCs w:val="24"/>
        </w:rPr>
      </w:pPr>
    </w:p>
    <w:p w14:paraId="06DCEA72" w14:textId="77777777" w:rsidR="00197C2A" w:rsidRDefault="00197C2A" w:rsidP="00197C2A">
      <w:pPr>
        <w:spacing w:after="0" w:line="240" w:lineRule="auto"/>
        <w:ind w:firstLine="709"/>
        <w:jc w:val="both"/>
        <w:rPr>
          <w:rFonts w:ascii="Times New Roman" w:hAnsi="Times New Roman"/>
          <w:sz w:val="24"/>
          <w:szCs w:val="24"/>
        </w:rPr>
      </w:pPr>
    </w:p>
    <w:p w14:paraId="641AC14C" w14:textId="77777777" w:rsidR="00197C2A" w:rsidRPr="006D41F4" w:rsidRDefault="00197C2A" w:rsidP="00197C2A">
      <w:pPr>
        <w:spacing w:after="0" w:line="240" w:lineRule="auto"/>
        <w:ind w:firstLine="709"/>
        <w:jc w:val="both"/>
        <w:rPr>
          <w:rFonts w:ascii="Times New Roman" w:hAnsi="Times New Roman"/>
          <w:sz w:val="28"/>
          <w:szCs w:val="28"/>
        </w:rPr>
      </w:pPr>
    </w:p>
    <w:p w14:paraId="71766F0D" w14:textId="77777777" w:rsidR="00197C2A" w:rsidRPr="006D41F4" w:rsidRDefault="00197C2A" w:rsidP="00197C2A">
      <w:pPr>
        <w:spacing w:after="0" w:line="240" w:lineRule="auto"/>
        <w:ind w:firstLine="709"/>
        <w:jc w:val="center"/>
        <w:rPr>
          <w:rFonts w:ascii="Times New Roman" w:hAnsi="Times New Roman"/>
          <w:b/>
          <w:sz w:val="28"/>
          <w:szCs w:val="28"/>
        </w:rPr>
      </w:pPr>
      <w:r w:rsidRPr="006D41F4">
        <w:rPr>
          <w:rFonts w:ascii="Times New Roman" w:hAnsi="Times New Roman"/>
          <w:b/>
          <w:sz w:val="28"/>
          <w:szCs w:val="28"/>
        </w:rPr>
        <w:t>Дневник</w:t>
      </w:r>
    </w:p>
    <w:p w14:paraId="678F3BE2" w14:textId="77777777" w:rsidR="00197C2A" w:rsidRPr="006D41F4" w:rsidRDefault="00197C2A" w:rsidP="00197C2A">
      <w:pPr>
        <w:spacing w:after="0" w:line="240" w:lineRule="auto"/>
        <w:ind w:firstLine="709"/>
        <w:jc w:val="center"/>
        <w:rPr>
          <w:rFonts w:ascii="Times New Roman" w:hAnsi="Times New Roman"/>
          <w:sz w:val="28"/>
          <w:szCs w:val="28"/>
        </w:rPr>
      </w:pPr>
      <w:r w:rsidRPr="006D41F4">
        <w:rPr>
          <w:rFonts w:ascii="Times New Roman" w:hAnsi="Times New Roman"/>
          <w:sz w:val="28"/>
          <w:szCs w:val="28"/>
        </w:rPr>
        <w:t>по прохождению производственной практики (УП. 01)</w:t>
      </w:r>
    </w:p>
    <w:p w14:paraId="7CF9382C" w14:textId="77777777" w:rsidR="00197C2A" w:rsidRPr="006D41F4" w:rsidRDefault="00197C2A" w:rsidP="00197C2A">
      <w:pPr>
        <w:spacing w:after="0" w:line="240" w:lineRule="auto"/>
        <w:jc w:val="center"/>
        <w:rPr>
          <w:rFonts w:ascii="Times New Roman" w:hAnsi="Times New Roman"/>
          <w:sz w:val="28"/>
          <w:szCs w:val="28"/>
        </w:rPr>
      </w:pPr>
      <w:r w:rsidRPr="006D41F4">
        <w:rPr>
          <w:rFonts w:ascii="Times New Roman" w:hAnsi="Times New Roman"/>
          <w:sz w:val="28"/>
          <w:szCs w:val="28"/>
        </w:rPr>
        <w:t>по ПМ. 01 Обслуживание оборудования и установок поисков и разведки месторождений полезных ископаемых</w:t>
      </w:r>
    </w:p>
    <w:p w14:paraId="7FECDF79" w14:textId="77777777" w:rsidR="00197C2A" w:rsidRPr="006D41F4" w:rsidRDefault="00197C2A" w:rsidP="00197C2A">
      <w:pPr>
        <w:spacing w:after="0" w:line="240" w:lineRule="auto"/>
        <w:ind w:firstLine="709"/>
        <w:jc w:val="center"/>
        <w:rPr>
          <w:rFonts w:ascii="Times New Roman" w:hAnsi="Times New Roman"/>
          <w:sz w:val="28"/>
          <w:szCs w:val="28"/>
        </w:rPr>
      </w:pPr>
      <w:r w:rsidRPr="006D41F4">
        <w:rPr>
          <w:rFonts w:ascii="Times New Roman" w:hAnsi="Times New Roman"/>
          <w:sz w:val="28"/>
          <w:szCs w:val="28"/>
        </w:rPr>
        <w:t>Студента группы ______</w:t>
      </w:r>
    </w:p>
    <w:p w14:paraId="3D462FF3" w14:textId="77777777" w:rsidR="00197C2A" w:rsidRPr="006D41F4" w:rsidRDefault="00197C2A" w:rsidP="00197C2A">
      <w:pPr>
        <w:spacing w:after="0" w:line="240" w:lineRule="auto"/>
        <w:ind w:firstLine="709"/>
        <w:jc w:val="center"/>
        <w:rPr>
          <w:rFonts w:ascii="Times New Roman" w:hAnsi="Times New Roman"/>
          <w:sz w:val="28"/>
          <w:szCs w:val="28"/>
        </w:rPr>
      </w:pPr>
      <w:r w:rsidRPr="006D41F4">
        <w:rPr>
          <w:rFonts w:ascii="Times New Roman" w:hAnsi="Times New Roman"/>
          <w:sz w:val="28"/>
          <w:szCs w:val="28"/>
        </w:rPr>
        <w:t>специальности 21.02.11 Геофизические методы поисков и разведки месторождений полезных ископаемых Ф.И.О.__________________________________</w:t>
      </w:r>
    </w:p>
    <w:p w14:paraId="48AA5505" w14:textId="77777777" w:rsidR="00197C2A" w:rsidRPr="006D41F4" w:rsidRDefault="00197C2A" w:rsidP="00197C2A">
      <w:pPr>
        <w:spacing w:after="0" w:line="240" w:lineRule="auto"/>
        <w:ind w:firstLine="709"/>
        <w:jc w:val="center"/>
        <w:rPr>
          <w:rFonts w:ascii="Times New Roman" w:hAnsi="Times New Roman"/>
          <w:sz w:val="28"/>
          <w:szCs w:val="28"/>
        </w:rPr>
      </w:pPr>
    </w:p>
    <w:p w14:paraId="498C6F31" w14:textId="77777777" w:rsidR="00197C2A" w:rsidRPr="006D41F4" w:rsidRDefault="00197C2A" w:rsidP="00197C2A">
      <w:pPr>
        <w:spacing w:after="0" w:line="240" w:lineRule="auto"/>
        <w:ind w:firstLine="709"/>
        <w:jc w:val="center"/>
        <w:rPr>
          <w:rFonts w:ascii="Times New Roman" w:hAnsi="Times New Roman"/>
          <w:sz w:val="28"/>
          <w:szCs w:val="28"/>
        </w:rPr>
      </w:pPr>
    </w:p>
    <w:p w14:paraId="2B92847E" w14:textId="77777777" w:rsidR="00197C2A" w:rsidRPr="006D41F4" w:rsidRDefault="00197C2A" w:rsidP="00197C2A">
      <w:pPr>
        <w:spacing w:after="0" w:line="240" w:lineRule="auto"/>
        <w:ind w:firstLine="709"/>
        <w:jc w:val="center"/>
        <w:rPr>
          <w:rFonts w:ascii="Times New Roman" w:hAnsi="Times New Roman"/>
          <w:sz w:val="28"/>
          <w:szCs w:val="28"/>
        </w:rPr>
      </w:pPr>
    </w:p>
    <w:p w14:paraId="2EF19983" w14:textId="77777777" w:rsidR="00197C2A" w:rsidRPr="006D41F4" w:rsidRDefault="00197C2A" w:rsidP="00197C2A">
      <w:pPr>
        <w:spacing w:after="0" w:line="240" w:lineRule="auto"/>
        <w:ind w:firstLine="709"/>
        <w:jc w:val="center"/>
        <w:rPr>
          <w:rFonts w:ascii="Times New Roman" w:hAnsi="Times New Roman"/>
          <w:sz w:val="28"/>
          <w:szCs w:val="28"/>
        </w:rPr>
      </w:pPr>
    </w:p>
    <w:p w14:paraId="059AF1DD" w14:textId="77777777" w:rsidR="00197C2A" w:rsidRPr="006D41F4" w:rsidRDefault="00197C2A" w:rsidP="00197C2A">
      <w:pPr>
        <w:spacing w:after="0" w:line="240" w:lineRule="auto"/>
        <w:ind w:firstLine="709"/>
        <w:jc w:val="center"/>
        <w:rPr>
          <w:rFonts w:ascii="Times New Roman" w:hAnsi="Times New Roman"/>
          <w:sz w:val="28"/>
          <w:szCs w:val="28"/>
        </w:rPr>
      </w:pPr>
      <w:r w:rsidRPr="006D41F4">
        <w:rPr>
          <w:noProof/>
          <w:sz w:val="28"/>
          <w:szCs w:val="28"/>
        </w:rPr>
        <mc:AlternateContent>
          <mc:Choice Requires="wps">
            <w:drawing>
              <wp:anchor distT="0" distB="0" distL="114300" distR="114300" simplePos="0" relativeHeight="251662336" behindDoc="0" locked="0" layoutInCell="1" allowOverlap="1" wp14:anchorId="4E2B90AC" wp14:editId="7859E934">
                <wp:simplePos x="0" y="0"/>
                <wp:positionH relativeFrom="column">
                  <wp:posOffset>2979420</wp:posOffset>
                </wp:positionH>
                <wp:positionV relativeFrom="paragraph">
                  <wp:posOffset>62865</wp:posOffset>
                </wp:positionV>
                <wp:extent cx="2994660" cy="844550"/>
                <wp:effectExtent l="12700" t="12065" r="12065" b="1016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844550"/>
                        </a:xfrm>
                        <a:prstGeom prst="rect">
                          <a:avLst/>
                        </a:prstGeom>
                        <a:solidFill>
                          <a:srgbClr val="FFFFFF"/>
                        </a:solidFill>
                        <a:ln w="9525">
                          <a:solidFill>
                            <a:srgbClr val="FFFFFF"/>
                          </a:solidFill>
                          <a:miter lim="800000"/>
                          <a:headEnd/>
                          <a:tailEnd/>
                        </a:ln>
                      </wps:spPr>
                      <wps:txbx>
                        <w:txbxContent>
                          <w:p w14:paraId="6FD0209C"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Приказ директора о направлении на практику</w:t>
                            </w:r>
                          </w:p>
                          <w:p w14:paraId="1E7FFFC1" w14:textId="77777777" w:rsidR="00197C2A" w:rsidRPr="002657F7" w:rsidRDefault="00197C2A" w:rsidP="00197C2A">
                            <w:pPr>
                              <w:spacing w:after="0" w:line="240" w:lineRule="auto"/>
                              <w:jc w:val="both"/>
                              <w:rPr>
                                <w:rFonts w:ascii="Times New Roman" w:hAnsi="Times New Roman"/>
                                <w:sz w:val="24"/>
                                <w:szCs w:val="24"/>
                              </w:rPr>
                            </w:pPr>
                            <w:r>
                              <w:rPr>
                                <w:rFonts w:ascii="Times New Roman" w:hAnsi="Times New Roman"/>
                                <w:sz w:val="24"/>
                                <w:szCs w:val="24"/>
                              </w:rPr>
                              <w:t>№________от «____»___________2019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B90AC" id="_x0000_t202" coordsize="21600,21600" o:spt="202" path="m,l,21600r21600,l21600,xe">
                <v:stroke joinstyle="miter"/>
                <v:path gradientshapeok="t" o:connecttype="rect"/>
              </v:shapetype>
              <v:shape id="Text Box 3" o:spid="_x0000_s1026" type="#_x0000_t202" style="position:absolute;left:0;text-align:left;margin-left:234.6pt;margin-top:4.95pt;width:235.8pt;height: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" strokecolor="white">
                <v:textbox>
                  <w:txbxContent>
                    <w:p w14:paraId="6FD0209C"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Приказ директора о направлении на практику</w:t>
                      </w:r>
                    </w:p>
                    <w:p w14:paraId="1E7FFFC1" w14:textId="77777777" w:rsidR="00197C2A" w:rsidRPr="002657F7" w:rsidRDefault="00197C2A" w:rsidP="00197C2A">
                      <w:pPr>
                        <w:spacing w:after="0" w:line="240" w:lineRule="auto"/>
                        <w:jc w:val="both"/>
                        <w:rPr>
                          <w:rFonts w:ascii="Times New Roman" w:hAnsi="Times New Roman"/>
                          <w:sz w:val="24"/>
                          <w:szCs w:val="24"/>
                        </w:rPr>
                      </w:pPr>
                      <w:r>
                        <w:rPr>
                          <w:rFonts w:ascii="Times New Roman" w:hAnsi="Times New Roman"/>
                          <w:sz w:val="24"/>
                          <w:szCs w:val="24"/>
                        </w:rPr>
                        <w:t>№________от «____»___________2019 г.</w:t>
                      </w:r>
                    </w:p>
                  </w:txbxContent>
                </v:textbox>
              </v:shape>
            </w:pict>
          </mc:Fallback>
        </mc:AlternateContent>
      </w:r>
    </w:p>
    <w:p w14:paraId="243D5266" w14:textId="77777777" w:rsidR="00197C2A" w:rsidRPr="006D41F4" w:rsidRDefault="00197C2A" w:rsidP="00197C2A">
      <w:pPr>
        <w:spacing w:after="0" w:line="240" w:lineRule="auto"/>
        <w:ind w:firstLine="709"/>
        <w:jc w:val="center"/>
        <w:rPr>
          <w:rFonts w:ascii="Times New Roman" w:hAnsi="Times New Roman"/>
          <w:sz w:val="28"/>
          <w:szCs w:val="28"/>
        </w:rPr>
      </w:pPr>
    </w:p>
    <w:p w14:paraId="5F8EE5D9" w14:textId="77777777" w:rsidR="00197C2A" w:rsidRPr="006D41F4" w:rsidRDefault="00197C2A" w:rsidP="00197C2A">
      <w:pPr>
        <w:spacing w:after="0" w:line="240" w:lineRule="auto"/>
        <w:ind w:firstLine="709"/>
        <w:jc w:val="center"/>
        <w:rPr>
          <w:rFonts w:ascii="Times New Roman" w:hAnsi="Times New Roman"/>
          <w:sz w:val="28"/>
          <w:szCs w:val="28"/>
        </w:rPr>
      </w:pPr>
    </w:p>
    <w:p w14:paraId="0814AB06" w14:textId="77777777" w:rsidR="00197C2A" w:rsidRDefault="00197C2A" w:rsidP="00197C2A">
      <w:pPr>
        <w:spacing w:after="0" w:line="240" w:lineRule="auto"/>
        <w:ind w:firstLine="709"/>
        <w:jc w:val="center"/>
        <w:rPr>
          <w:rFonts w:ascii="Times New Roman" w:hAnsi="Times New Roman"/>
          <w:sz w:val="24"/>
          <w:szCs w:val="24"/>
        </w:rPr>
      </w:pPr>
    </w:p>
    <w:p w14:paraId="1BF1BBF4" w14:textId="77777777" w:rsidR="00197C2A" w:rsidRDefault="00197C2A" w:rsidP="00197C2A">
      <w:pPr>
        <w:spacing w:after="0" w:line="240" w:lineRule="auto"/>
        <w:ind w:firstLine="709"/>
        <w:jc w:val="center"/>
        <w:rPr>
          <w:rFonts w:ascii="Times New Roman" w:hAnsi="Times New Roman"/>
          <w:sz w:val="24"/>
          <w:szCs w:val="24"/>
        </w:rPr>
      </w:pPr>
    </w:p>
    <w:p w14:paraId="23C45104" w14:textId="77777777" w:rsidR="00197C2A" w:rsidRDefault="00197C2A" w:rsidP="00197C2A">
      <w:pPr>
        <w:spacing w:after="0" w:line="240" w:lineRule="auto"/>
        <w:ind w:firstLine="709"/>
        <w:jc w:val="center"/>
        <w:rPr>
          <w:rFonts w:ascii="Times New Roman" w:hAnsi="Times New Roman"/>
          <w:sz w:val="24"/>
          <w:szCs w:val="24"/>
        </w:rPr>
      </w:pPr>
    </w:p>
    <w:p w14:paraId="3D64C3F8" w14:textId="77777777" w:rsidR="00197C2A" w:rsidRDefault="00197C2A" w:rsidP="00197C2A">
      <w:pPr>
        <w:spacing w:after="0" w:line="240" w:lineRule="auto"/>
        <w:ind w:firstLine="709"/>
        <w:jc w:val="center"/>
        <w:rPr>
          <w:rFonts w:ascii="Times New Roman" w:hAnsi="Times New Roman"/>
          <w:sz w:val="24"/>
          <w:szCs w:val="24"/>
        </w:rPr>
      </w:pPr>
    </w:p>
    <w:p w14:paraId="5DBEDFCD" w14:textId="77777777" w:rsidR="00197C2A" w:rsidRDefault="00197C2A" w:rsidP="00197C2A">
      <w:pPr>
        <w:spacing w:after="0" w:line="240" w:lineRule="auto"/>
        <w:ind w:firstLine="709"/>
        <w:jc w:val="center"/>
        <w:rPr>
          <w:rFonts w:ascii="Times New Roman" w:hAnsi="Times New Roman"/>
          <w:sz w:val="24"/>
          <w:szCs w:val="24"/>
        </w:rPr>
      </w:pPr>
    </w:p>
    <w:p w14:paraId="7E9CAC16" w14:textId="77777777" w:rsidR="00197C2A" w:rsidRDefault="00197C2A" w:rsidP="00197C2A">
      <w:pPr>
        <w:spacing w:after="0" w:line="240" w:lineRule="auto"/>
        <w:ind w:firstLine="709"/>
        <w:jc w:val="center"/>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2C545E1D" wp14:editId="3BAB3981">
                <wp:simplePos x="0" y="0"/>
                <wp:positionH relativeFrom="column">
                  <wp:posOffset>-22860</wp:posOffset>
                </wp:positionH>
                <wp:positionV relativeFrom="paragraph">
                  <wp:posOffset>51435</wp:posOffset>
                </wp:positionV>
                <wp:extent cx="5875020" cy="2112010"/>
                <wp:effectExtent l="0" t="0" r="11430" b="2159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112010"/>
                        </a:xfrm>
                        <a:prstGeom prst="rect">
                          <a:avLst/>
                        </a:prstGeom>
                        <a:solidFill>
                          <a:srgbClr val="FFFFFF"/>
                        </a:solidFill>
                        <a:ln w="9525">
                          <a:solidFill>
                            <a:srgbClr val="FFFFFF"/>
                          </a:solidFill>
                          <a:miter lim="800000"/>
                          <a:headEnd/>
                          <a:tailEnd/>
                        </a:ln>
                      </wps:spPr>
                      <wps:txbx>
                        <w:txbxContent>
                          <w:p w14:paraId="5D6A00D0"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База практики__________________________________________________________________</w:t>
                            </w:r>
                          </w:p>
                          <w:p w14:paraId="46AE1F7A"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Адрес_____________________________________________________________________</w:t>
                            </w:r>
                          </w:p>
                          <w:p w14:paraId="20FA6516" w14:textId="0BD769FD" w:rsidR="00197C2A" w:rsidRDefault="00197C2A" w:rsidP="00197C2A">
                            <w:pPr>
                              <w:spacing w:after="0" w:line="240" w:lineRule="auto"/>
                              <w:rPr>
                                <w:rFonts w:ascii="Times New Roman" w:hAnsi="Times New Roman"/>
                                <w:sz w:val="24"/>
                                <w:szCs w:val="24"/>
                              </w:rPr>
                            </w:pPr>
                            <w:r>
                              <w:rPr>
                                <w:rFonts w:ascii="Times New Roman" w:hAnsi="Times New Roman"/>
                                <w:sz w:val="24"/>
                                <w:szCs w:val="24"/>
                              </w:rPr>
                              <w:t>Руководитель практики от предприятия_________________________________________________________</w:t>
                            </w:r>
                          </w:p>
                          <w:p w14:paraId="4104C7B2"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Должность___________________________________________№ телефона_____________________________</w:t>
                            </w:r>
                          </w:p>
                          <w:p w14:paraId="6F6DD52C" w14:textId="77777777" w:rsidR="00197C2A" w:rsidRDefault="00197C2A" w:rsidP="00197C2A">
                            <w:pPr>
                              <w:spacing w:after="0" w:line="240" w:lineRule="auto"/>
                              <w:jc w:val="both"/>
                              <w:rPr>
                                <w:rFonts w:ascii="Times New Roman" w:hAnsi="Times New Roman"/>
                                <w:sz w:val="24"/>
                                <w:szCs w:val="24"/>
                              </w:rPr>
                            </w:pPr>
                          </w:p>
                          <w:p w14:paraId="6397ED32" w14:textId="77777777" w:rsidR="00197C2A" w:rsidRDefault="00197C2A" w:rsidP="00197C2A">
                            <w:pPr>
                              <w:spacing w:after="0" w:line="240" w:lineRule="auto"/>
                              <w:jc w:val="both"/>
                              <w:rPr>
                                <w:rFonts w:ascii="Times New Roman" w:hAnsi="Times New Roman"/>
                                <w:sz w:val="24"/>
                                <w:szCs w:val="24"/>
                              </w:rPr>
                            </w:pPr>
                          </w:p>
                          <w:p w14:paraId="56738CE0" w14:textId="77777777" w:rsidR="00197C2A" w:rsidRDefault="00197C2A" w:rsidP="00197C2A">
                            <w:pPr>
                              <w:spacing w:after="0" w:line="240" w:lineRule="auto"/>
                              <w:jc w:val="both"/>
                              <w:rPr>
                                <w:rFonts w:ascii="Times New Roman" w:hAnsi="Times New Roman"/>
                                <w:sz w:val="24"/>
                                <w:szCs w:val="24"/>
                              </w:rPr>
                            </w:pPr>
                          </w:p>
                          <w:p w14:paraId="29F054ED" w14:textId="77777777" w:rsidR="00197C2A" w:rsidRDefault="00197C2A" w:rsidP="00197C2A">
                            <w:pPr>
                              <w:spacing w:after="0" w:line="240" w:lineRule="auto"/>
                              <w:jc w:val="both"/>
                              <w:rPr>
                                <w:rFonts w:ascii="Times New Roman" w:hAnsi="Times New Roman"/>
                                <w:sz w:val="24"/>
                                <w:szCs w:val="24"/>
                              </w:rPr>
                            </w:pPr>
                          </w:p>
                          <w:p w14:paraId="03F6E2FD" w14:textId="77777777" w:rsidR="00197C2A" w:rsidRDefault="00197C2A" w:rsidP="00197C2A">
                            <w:pPr>
                              <w:spacing w:after="0" w:line="240" w:lineRule="auto"/>
                              <w:jc w:val="both"/>
                              <w:rPr>
                                <w:rFonts w:ascii="Times New Roman" w:hAnsi="Times New Roman"/>
                                <w:sz w:val="24"/>
                                <w:szCs w:val="24"/>
                              </w:rPr>
                            </w:pPr>
                          </w:p>
                          <w:p w14:paraId="316EC40D" w14:textId="77777777" w:rsidR="00197C2A" w:rsidRDefault="00197C2A" w:rsidP="00197C2A">
                            <w:pPr>
                              <w:spacing w:after="0" w:line="240" w:lineRule="auto"/>
                              <w:jc w:val="both"/>
                              <w:rPr>
                                <w:rFonts w:ascii="Times New Roman" w:hAnsi="Times New Roman"/>
                                <w:sz w:val="24"/>
                                <w:szCs w:val="24"/>
                              </w:rPr>
                            </w:pPr>
                          </w:p>
                          <w:p w14:paraId="0163ECC9" w14:textId="77777777" w:rsidR="00197C2A" w:rsidRDefault="00197C2A" w:rsidP="00197C2A">
                            <w:pPr>
                              <w:spacing w:after="0" w:line="240" w:lineRule="auto"/>
                              <w:jc w:val="both"/>
                              <w:rPr>
                                <w:rFonts w:ascii="Times New Roman" w:hAnsi="Times New Roman"/>
                                <w:sz w:val="24"/>
                                <w:szCs w:val="24"/>
                              </w:rPr>
                            </w:pPr>
                          </w:p>
                          <w:p w14:paraId="717F8820" w14:textId="77777777" w:rsidR="00197C2A" w:rsidRDefault="00197C2A" w:rsidP="00197C2A">
                            <w:pPr>
                              <w:spacing w:after="0" w:line="240" w:lineRule="auto"/>
                              <w:jc w:val="both"/>
                              <w:rPr>
                                <w:rFonts w:ascii="Times New Roman" w:hAnsi="Times New Roman"/>
                                <w:sz w:val="24"/>
                                <w:szCs w:val="24"/>
                              </w:rPr>
                            </w:pPr>
                          </w:p>
                          <w:p w14:paraId="44961ACD" w14:textId="77777777" w:rsidR="00197C2A" w:rsidRDefault="00197C2A" w:rsidP="00197C2A">
                            <w:pPr>
                              <w:spacing w:after="0" w:line="240" w:lineRule="auto"/>
                              <w:jc w:val="both"/>
                              <w:rPr>
                                <w:rFonts w:ascii="Times New Roman" w:hAnsi="Times New Roman"/>
                                <w:sz w:val="24"/>
                                <w:szCs w:val="24"/>
                              </w:rPr>
                            </w:pPr>
                          </w:p>
                          <w:p w14:paraId="4D8F1459" w14:textId="77777777" w:rsidR="00197C2A" w:rsidRPr="002657F7" w:rsidRDefault="00197C2A" w:rsidP="00197C2A">
                            <w:pPr>
                              <w:spacing w:after="0" w:line="240" w:lineRule="auto"/>
                              <w:jc w:val="center"/>
                              <w:rPr>
                                <w:rFonts w:ascii="Times New Roman" w:hAnsi="Times New Roman"/>
                                <w:sz w:val="24"/>
                                <w:szCs w:val="24"/>
                              </w:rPr>
                            </w:pPr>
                            <w:r>
                              <w:rPr>
                                <w:rFonts w:ascii="Times New Roman" w:hAnsi="Times New Roman"/>
                                <w:sz w:val="24"/>
                                <w:szCs w:val="24"/>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5E1D" id="Text Box 4" o:spid="_x0000_s1027" type="#_x0000_t202" style="position:absolute;left:0;text-align:left;margin-left:-1.8pt;margin-top:4.05pt;width:462.6pt;height:16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" strokecolor="white">
                <v:textbox>
                  <w:txbxContent>
                    <w:p w14:paraId="5D6A00D0"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База практики__________________________________________________________________</w:t>
                      </w:r>
                    </w:p>
                    <w:p w14:paraId="46AE1F7A"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Адрес_____________________________________________________________________</w:t>
                      </w:r>
                    </w:p>
                    <w:p w14:paraId="20FA6516" w14:textId="0BD769FD" w:rsidR="00197C2A" w:rsidRDefault="00197C2A" w:rsidP="00197C2A">
                      <w:pPr>
                        <w:spacing w:after="0" w:line="240" w:lineRule="auto"/>
                        <w:rPr>
                          <w:rFonts w:ascii="Times New Roman" w:hAnsi="Times New Roman"/>
                          <w:sz w:val="24"/>
                          <w:szCs w:val="24"/>
                        </w:rPr>
                      </w:pPr>
                      <w:r>
                        <w:rPr>
                          <w:rFonts w:ascii="Times New Roman" w:hAnsi="Times New Roman"/>
                          <w:sz w:val="24"/>
                          <w:szCs w:val="24"/>
                        </w:rPr>
                        <w:t>Руководитель практики от предприятия_________________________________________________________</w:t>
                      </w:r>
                    </w:p>
                    <w:p w14:paraId="4104C7B2" w14:textId="77777777" w:rsidR="00197C2A" w:rsidRDefault="00197C2A" w:rsidP="00197C2A">
                      <w:pPr>
                        <w:spacing w:after="0" w:line="240" w:lineRule="auto"/>
                        <w:jc w:val="both"/>
                        <w:rPr>
                          <w:rFonts w:ascii="Times New Roman" w:hAnsi="Times New Roman"/>
                          <w:sz w:val="24"/>
                          <w:szCs w:val="24"/>
                        </w:rPr>
                      </w:pPr>
                      <w:r>
                        <w:rPr>
                          <w:rFonts w:ascii="Times New Roman" w:hAnsi="Times New Roman"/>
                          <w:sz w:val="24"/>
                          <w:szCs w:val="24"/>
                        </w:rPr>
                        <w:t>Должность___________________________________________№ телефона_____________________________</w:t>
                      </w:r>
                    </w:p>
                    <w:p w14:paraId="6F6DD52C" w14:textId="77777777" w:rsidR="00197C2A" w:rsidRDefault="00197C2A" w:rsidP="00197C2A">
                      <w:pPr>
                        <w:spacing w:after="0" w:line="240" w:lineRule="auto"/>
                        <w:jc w:val="both"/>
                        <w:rPr>
                          <w:rFonts w:ascii="Times New Roman" w:hAnsi="Times New Roman"/>
                          <w:sz w:val="24"/>
                          <w:szCs w:val="24"/>
                        </w:rPr>
                      </w:pPr>
                    </w:p>
                    <w:p w14:paraId="6397ED32" w14:textId="77777777" w:rsidR="00197C2A" w:rsidRDefault="00197C2A" w:rsidP="00197C2A">
                      <w:pPr>
                        <w:spacing w:after="0" w:line="240" w:lineRule="auto"/>
                        <w:jc w:val="both"/>
                        <w:rPr>
                          <w:rFonts w:ascii="Times New Roman" w:hAnsi="Times New Roman"/>
                          <w:sz w:val="24"/>
                          <w:szCs w:val="24"/>
                        </w:rPr>
                      </w:pPr>
                    </w:p>
                    <w:p w14:paraId="56738CE0" w14:textId="77777777" w:rsidR="00197C2A" w:rsidRDefault="00197C2A" w:rsidP="00197C2A">
                      <w:pPr>
                        <w:spacing w:after="0" w:line="240" w:lineRule="auto"/>
                        <w:jc w:val="both"/>
                        <w:rPr>
                          <w:rFonts w:ascii="Times New Roman" w:hAnsi="Times New Roman"/>
                          <w:sz w:val="24"/>
                          <w:szCs w:val="24"/>
                        </w:rPr>
                      </w:pPr>
                    </w:p>
                    <w:p w14:paraId="29F054ED" w14:textId="77777777" w:rsidR="00197C2A" w:rsidRDefault="00197C2A" w:rsidP="00197C2A">
                      <w:pPr>
                        <w:spacing w:after="0" w:line="240" w:lineRule="auto"/>
                        <w:jc w:val="both"/>
                        <w:rPr>
                          <w:rFonts w:ascii="Times New Roman" w:hAnsi="Times New Roman"/>
                          <w:sz w:val="24"/>
                          <w:szCs w:val="24"/>
                        </w:rPr>
                      </w:pPr>
                    </w:p>
                    <w:p w14:paraId="03F6E2FD" w14:textId="77777777" w:rsidR="00197C2A" w:rsidRDefault="00197C2A" w:rsidP="00197C2A">
                      <w:pPr>
                        <w:spacing w:after="0" w:line="240" w:lineRule="auto"/>
                        <w:jc w:val="both"/>
                        <w:rPr>
                          <w:rFonts w:ascii="Times New Roman" w:hAnsi="Times New Roman"/>
                          <w:sz w:val="24"/>
                          <w:szCs w:val="24"/>
                        </w:rPr>
                      </w:pPr>
                    </w:p>
                    <w:p w14:paraId="316EC40D" w14:textId="77777777" w:rsidR="00197C2A" w:rsidRDefault="00197C2A" w:rsidP="00197C2A">
                      <w:pPr>
                        <w:spacing w:after="0" w:line="240" w:lineRule="auto"/>
                        <w:jc w:val="both"/>
                        <w:rPr>
                          <w:rFonts w:ascii="Times New Roman" w:hAnsi="Times New Roman"/>
                          <w:sz w:val="24"/>
                          <w:szCs w:val="24"/>
                        </w:rPr>
                      </w:pPr>
                    </w:p>
                    <w:p w14:paraId="0163ECC9" w14:textId="77777777" w:rsidR="00197C2A" w:rsidRDefault="00197C2A" w:rsidP="00197C2A">
                      <w:pPr>
                        <w:spacing w:after="0" w:line="240" w:lineRule="auto"/>
                        <w:jc w:val="both"/>
                        <w:rPr>
                          <w:rFonts w:ascii="Times New Roman" w:hAnsi="Times New Roman"/>
                          <w:sz w:val="24"/>
                          <w:szCs w:val="24"/>
                        </w:rPr>
                      </w:pPr>
                    </w:p>
                    <w:p w14:paraId="717F8820" w14:textId="77777777" w:rsidR="00197C2A" w:rsidRDefault="00197C2A" w:rsidP="00197C2A">
                      <w:pPr>
                        <w:spacing w:after="0" w:line="240" w:lineRule="auto"/>
                        <w:jc w:val="both"/>
                        <w:rPr>
                          <w:rFonts w:ascii="Times New Roman" w:hAnsi="Times New Roman"/>
                          <w:sz w:val="24"/>
                          <w:szCs w:val="24"/>
                        </w:rPr>
                      </w:pPr>
                    </w:p>
                    <w:p w14:paraId="44961ACD" w14:textId="77777777" w:rsidR="00197C2A" w:rsidRDefault="00197C2A" w:rsidP="00197C2A">
                      <w:pPr>
                        <w:spacing w:after="0" w:line="240" w:lineRule="auto"/>
                        <w:jc w:val="both"/>
                        <w:rPr>
                          <w:rFonts w:ascii="Times New Roman" w:hAnsi="Times New Roman"/>
                          <w:sz w:val="24"/>
                          <w:szCs w:val="24"/>
                        </w:rPr>
                      </w:pPr>
                    </w:p>
                    <w:p w14:paraId="4D8F1459" w14:textId="77777777" w:rsidR="00197C2A" w:rsidRPr="002657F7" w:rsidRDefault="00197C2A" w:rsidP="00197C2A">
                      <w:pPr>
                        <w:spacing w:after="0" w:line="240" w:lineRule="auto"/>
                        <w:jc w:val="center"/>
                        <w:rPr>
                          <w:rFonts w:ascii="Times New Roman" w:hAnsi="Times New Roman"/>
                          <w:sz w:val="24"/>
                          <w:szCs w:val="24"/>
                        </w:rPr>
                      </w:pPr>
                      <w:r>
                        <w:rPr>
                          <w:rFonts w:ascii="Times New Roman" w:hAnsi="Times New Roman"/>
                          <w:sz w:val="24"/>
                          <w:szCs w:val="24"/>
                        </w:rPr>
                        <w:t>2014</w:t>
                      </w:r>
                    </w:p>
                  </w:txbxContent>
                </v:textbox>
              </v:shape>
            </w:pict>
          </mc:Fallback>
        </mc:AlternateContent>
      </w:r>
    </w:p>
    <w:p w14:paraId="5B82C86B" w14:textId="77777777" w:rsidR="00197C2A" w:rsidRDefault="00197C2A" w:rsidP="00197C2A">
      <w:pPr>
        <w:spacing w:after="0" w:line="240" w:lineRule="auto"/>
        <w:ind w:firstLine="709"/>
        <w:jc w:val="center"/>
        <w:rPr>
          <w:rFonts w:ascii="Times New Roman" w:hAnsi="Times New Roman"/>
          <w:sz w:val="24"/>
          <w:szCs w:val="24"/>
        </w:rPr>
      </w:pPr>
    </w:p>
    <w:p w14:paraId="434F9773" w14:textId="77777777" w:rsidR="00197C2A" w:rsidRDefault="00197C2A" w:rsidP="00197C2A">
      <w:pPr>
        <w:spacing w:after="0" w:line="240" w:lineRule="auto"/>
        <w:ind w:firstLine="709"/>
        <w:jc w:val="center"/>
        <w:rPr>
          <w:rFonts w:ascii="Times New Roman" w:hAnsi="Times New Roman"/>
          <w:sz w:val="24"/>
          <w:szCs w:val="24"/>
        </w:rPr>
      </w:pPr>
    </w:p>
    <w:p w14:paraId="5F71E3CD" w14:textId="77777777" w:rsidR="00197C2A" w:rsidRDefault="00197C2A" w:rsidP="00197C2A">
      <w:pPr>
        <w:spacing w:after="0" w:line="240" w:lineRule="auto"/>
        <w:ind w:firstLine="709"/>
        <w:jc w:val="center"/>
        <w:rPr>
          <w:rFonts w:ascii="Times New Roman" w:hAnsi="Times New Roman"/>
          <w:sz w:val="24"/>
          <w:szCs w:val="24"/>
        </w:rPr>
      </w:pPr>
    </w:p>
    <w:p w14:paraId="2F3D2530" w14:textId="77777777" w:rsidR="00197C2A" w:rsidRDefault="00197C2A" w:rsidP="00197C2A">
      <w:pPr>
        <w:spacing w:after="0" w:line="240" w:lineRule="auto"/>
        <w:ind w:firstLine="709"/>
        <w:jc w:val="center"/>
        <w:rPr>
          <w:rFonts w:ascii="Times New Roman" w:hAnsi="Times New Roman"/>
          <w:sz w:val="24"/>
          <w:szCs w:val="24"/>
        </w:rPr>
      </w:pPr>
    </w:p>
    <w:p w14:paraId="57C863A0" w14:textId="77777777" w:rsidR="00197C2A" w:rsidRDefault="00197C2A" w:rsidP="00197C2A">
      <w:pPr>
        <w:spacing w:after="0" w:line="240" w:lineRule="auto"/>
        <w:ind w:firstLine="709"/>
        <w:jc w:val="center"/>
        <w:rPr>
          <w:rFonts w:ascii="Times New Roman" w:hAnsi="Times New Roman"/>
          <w:sz w:val="24"/>
          <w:szCs w:val="24"/>
        </w:rPr>
      </w:pPr>
    </w:p>
    <w:p w14:paraId="3DA2CC03" w14:textId="77777777" w:rsidR="00197C2A" w:rsidRDefault="00197C2A" w:rsidP="00197C2A">
      <w:pPr>
        <w:spacing w:after="0" w:line="240" w:lineRule="auto"/>
        <w:ind w:firstLine="709"/>
        <w:jc w:val="center"/>
        <w:rPr>
          <w:rFonts w:ascii="Times New Roman" w:hAnsi="Times New Roman"/>
          <w:sz w:val="24"/>
          <w:szCs w:val="24"/>
        </w:rPr>
      </w:pPr>
    </w:p>
    <w:p w14:paraId="29797598" w14:textId="77777777" w:rsidR="00197C2A" w:rsidRDefault="00197C2A" w:rsidP="00197C2A">
      <w:pPr>
        <w:spacing w:after="0" w:line="240" w:lineRule="auto"/>
        <w:ind w:firstLine="709"/>
        <w:jc w:val="center"/>
        <w:rPr>
          <w:rFonts w:ascii="Times New Roman" w:hAnsi="Times New Roman"/>
          <w:sz w:val="24"/>
          <w:szCs w:val="24"/>
        </w:rPr>
      </w:pPr>
    </w:p>
    <w:p w14:paraId="33A10E47" w14:textId="77777777" w:rsidR="00197C2A" w:rsidRPr="00CC6DE2" w:rsidRDefault="00197C2A" w:rsidP="00197C2A">
      <w:pPr>
        <w:pStyle w:val="20"/>
        <w:spacing w:before="0"/>
        <w:jc w:val="right"/>
        <w:rPr>
          <w:rFonts w:ascii="Times New Roman" w:hAnsi="Times New Roman"/>
          <w:b w:val="0"/>
          <w:i/>
          <w:iCs/>
          <w:sz w:val="24"/>
          <w:szCs w:val="24"/>
        </w:rPr>
      </w:pPr>
      <w:bookmarkStart w:id="15" w:name="_Toc34141071"/>
      <w:r w:rsidRPr="00197C2A">
        <w:rPr>
          <w:rFonts w:ascii="Times New Roman" w:hAnsi="Times New Roman"/>
          <w:b w:val="0"/>
          <w:color w:val="auto"/>
          <w:sz w:val="24"/>
          <w:szCs w:val="24"/>
        </w:rPr>
        <w:lastRenderedPageBreak/>
        <w:t>Приложение Б</w:t>
      </w:r>
      <w:bookmarkEnd w:id="15"/>
    </w:p>
    <w:p w14:paraId="44AD8D43" w14:textId="77777777" w:rsidR="00197C2A" w:rsidRPr="00197C2A" w:rsidRDefault="00197C2A" w:rsidP="00197C2A">
      <w:pPr>
        <w:jc w:val="center"/>
        <w:rPr>
          <w:rFonts w:ascii="Times New Roman" w:hAnsi="Times New Roman"/>
          <w:i/>
          <w:iCs/>
          <w:sz w:val="28"/>
          <w:szCs w:val="28"/>
        </w:rPr>
      </w:pPr>
      <w:r w:rsidRPr="00197C2A">
        <w:rPr>
          <w:rFonts w:ascii="Times New Roman" w:hAnsi="Times New Roman"/>
          <w:sz w:val="28"/>
          <w:szCs w:val="28"/>
        </w:rPr>
        <w:t>Форма аттестационного листа по практике</w:t>
      </w:r>
    </w:p>
    <w:p w14:paraId="51112A84" w14:textId="77777777" w:rsidR="00197C2A" w:rsidRDefault="00197C2A" w:rsidP="00197C2A"/>
    <w:p w14:paraId="1A98E85E" w14:textId="471E4316" w:rsidR="00197C2A" w:rsidRPr="00DF07EA" w:rsidRDefault="00197C2A" w:rsidP="00197C2A">
      <w:pPr>
        <w:spacing w:after="0" w:line="240" w:lineRule="auto"/>
        <w:jc w:val="center"/>
        <w:rPr>
          <w:rFonts w:ascii="Times New Roman" w:hAnsi="Times New Roman"/>
          <w:b/>
          <w:sz w:val="24"/>
          <w:szCs w:val="24"/>
        </w:rPr>
      </w:pPr>
      <w:r w:rsidRPr="00DF07EA">
        <w:rPr>
          <w:rFonts w:ascii="Times New Roman" w:hAnsi="Times New Roman"/>
          <w:b/>
          <w:sz w:val="24"/>
          <w:szCs w:val="24"/>
        </w:rPr>
        <w:t>АТТЕСТАЦИОННЫЙ ЛИСТ ПО УЧЕБНОЙ ПРАКТИКЕ УП. 01</w:t>
      </w:r>
      <w:r w:rsidR="00304273">
        <w:rPr>
          <w:rFonts w:ascii="Times New Roman" w:hAnsi="Times New Roman"/>
          <w:b/>
          <w:sz w:val="24"/>
          <w:szCs w:val="24"/>
        </w:rPr>
        <w:t xml:space="preserve"> (раздел Геодезия)</w:t>
      </w:r>
      <w:bookmarkStart w:id="16" w:name="_GoBack"/>
      <w:bookmarkEnd w:id="16"/>
    </w:p>
    <w:p w14:paraId="77170C87" w14:textId="77777777" w:rsidR="00197C2A" w:rsidRPr="00DF07EA" w:rsidRDefault="00197C2A" w:rsidP="00197C2A">
      <w:pPr>
        <w:spacing w:after="0" w:line="240" w:lineRule="auto"/>
        <w:jc w:val="center"/>
        <w:rPr>
          <w:rFonts w:ascii="Times New Roman" w:hAnsi="Times New Roman"/>
          <w:sz w:val="24"/>
          <w:szCs w:val="24"/>
        </w:rPr>
      </w:pPr>
    </w:p>
    <w:p w14:paraId="4A488197" w14:textId="77777777" w:rsidR="00197C2A" w:rsidRPr="00DF07EA" w:rsidRDefault="00197C2A" w:rsidP="00197C2A">
      <w:pPr>
        <w:spacing w:after="0" w:line="240" w:lineRule="auto"/>
        <w:jc w:val="center"/>
        <w:rPr>
          <w:rFonts w:ascii="Times New Roman" w:hAnsi="Times New Roman"/>
          <w:sz w:val="24"/>
          <w:szCs w:val="24"/>
        </w:rPr>
      </w:pPr>
      <w:r w:rsidRPr="00DF07EA">
        <w:rPr>
          <w:rFonts w:ascii="Times New Roman" w:hAnsi="Times New Roman"/>
          <w:sz w:val="24"/>
          <w:szCs w:val="24"/>
        </w:rPr>
        <w:t>_________________________________________________________________</w:t>
      </w:r>
    </w:p>
    <w:p w14:paraId="5AA062EF" w14:textId="77777777" w:rsidR="00197C2A" w:rsidRPr="00DF07EA" w:rsidRDefault="00197C2A" w:rsidP="00197C2A">
      <w:pPr>
        <w:spacing w:after="0" w:line="240" w:lineRule="auto"/>
        <w:jc w:val="center"/>
        <w:rPr>
          <w:rFonts w:ascii="Times New Roman" w:hAnsi="Times New Roman"/>
          <w:sz w:val="24"/>
          <w:szCs w:val="24"/>
        </w:rPr>
      </w:pPr>
      <w:r w:rsidRPr="00DF07EA">
        <w:rPr>
          <w:rFonts w:ascii="Times New Roman" w:hAnsi="Times New Roman"/>
          <w:sz w:val="24"/>
          <w:szCs w:val="24"/>
        </w:rPr>
        <w:t>Ф.И.О.</w:t>
      </w:r>
    </w:p>
    <w:p w14:paraId="560045F0" w14:textId="77777777" w:rsidR="00197C2A" w:rsidRPr="00DF07EA" w:rsidRDefault="00197C2A" w:rsidP="00197C2A">
      <w:pPr>
        <w:spacing w:after="0" w:line="240" w:lineRule="auto"/>
        <w:jc w:val="center"/>
        <w:rPr>
          <w:rFonts w:ascii="Times New Roman" w:hAnsi="Times New Roman"/>
          <w:sz w:val="24"/>
          <w:szCs w:val="24"/>
        </w:rPr>
      </w:pPr>
    </w:p>
    <w:p w14:paraId="6387DD3B" w14:textId="63D0AC13" w:rsidR="00197C2A" w:rsidRPr="00DF07EA" w:rsidRDefault="00197C2A" w:rsidP="00197C2A">
      <w:pPr>
        <w:spacing w:after="0" w:line="240" w:lineRule="auto"/>
        <w:jc w:val="both"/>
        <w:rPr>
          <w:rFonts w:ascii="Times New Roman" w:hAnsi="Times New Roman"/>
          <w:sz w:val="24"/>
          <w:szCs w:val="24"/>
        </w:rPr>
      </w:pPr>
      <w:r w:rsidRPr="00DF07EA">
        <w:rPr>
          <w:rFonts w:ascii="Times New Roman" w:hAnsi="Times New Roman"/>
          <w:sz w:val="24"/>
          <w:szCs w:val="24"/>
        </w:rPr>
        <w:t xml:space="preserve">Обучающийся на 1 курсе по специальности 21.02.11 Геофизические методы поисков и разведки месторождений полезных ископаемых успешно прошел учебную практику (УП. 01) по профессиональному модулю ПМ. 01 Обслуживание оборудования и установок поисков и разведки месторождений полезных ископаемых в объеме </w:t>
      </w:r>
      <w:r w:rsidR="00304273">
        <w:rPr>
          <w:rFonts w:ascii="Times New Roman" w:hAnsi="Times New Roman"/>
          <w:sz w:val="24"/>
          <w:szCs w:val="24"/>
        </w:rPr>
        <w:t xml:space="preserve">36 </w:t>
      </w:r>
      <w:r w:rsidRPr="00DF07EA">
        <w:rPr>
          <w:rFonts w:ascii="Times New Roman" w:hAnsi="Times New Roman"/>
          <w:sz w:val="24"/>
          <w:szCs w:val="24"/>
        </w:rPr>
        <w:t xml:space="preserve">часов на базе </w:t>
      </w:r>
      <w:r w:rsidR="00304273">
        <w:rPr>
          <w:rFonts w:ascii="Times New Roman" w:hAnsi="Times New Roman"/>
          <w:sz w:val="24"/>
          <w:szCs w:val="24"/>
        </w:rPr>
        <w:t xml:space="preserve">государственного бюджетного профессионального образовательного учреждения Новосибирской области «Сибирский геофизический колледж» </w:t>
      </w:r>
      <w:r w:rsidRPr="00DF07EA">
        <w:rPr>
          <w:rFonts w:ascii="Times New Roman" w:hAnsi="Times New Roman"/>
          <w:sz w:val="24"/>
          <w:szCs w:val="24"/>
        </w:rPr>
        <w:t xml:space="preserve">по адресу </w:t>
      </w:r>
      <w:r w:rsidR="00304273">
        <w:rPr>
          <w:rFonts w:ascii="Times New Roman" w:hAnsi="Times New Roman"/>
          <w:sz w:val="24"/>
          <w:szCs w:val="24"/>
        </w:rPr>
        <w:t>г. Новосибирск, ул. Немировича – Данченко, 119.</w:t>
      </w:r>
    </w:p>
    <w:p w14:paraId="6E3F007D" w14:textId="77777777" w:rsidR="00197C2A" w:rsidRPr="00DF07EA" w:rsidRDefault="00197C2A" w:rsidP="00197C2A">
      <w:pPr>
        <w:spacing w:after="0" w:line="240" w:lineRule="auto"/>
        <w:jc w:val="both"/>
        <w:rPr>
          <w:rStyle w:val="apple-converted-space"/>
          <w:rFonts w:ascii="Times New Roman" w:hAnsi="Times New Roman"/>
          <w:color w:val="002C84"/>
          <w:sz w:val="24"/>
          <w:shd w:val="clear" w:color="auto" w:fill="FFFFFF"/>
        </w:rPr>
      </w:pPr>
    </w:p>
    <w:p w14:paraId="0202B65F" w14:textId="77777777" w:rsidR="00197C2A" w:rsidRPr="00DF07EA" w:rsidRDefault="00197C2A" w:rsidP="00197C2A">
      <w:pPr>
        <w:spacing w:after="0" w:line="240" w:lineRule="auto"/>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Оценка сформированности профессиональных компетенций (ПК) через виды и качество выполнения работ</w:t>
      </w:r>
    </w:p>
    <w:tbl>
      <w:tblPr>
        <w:tblStyle w:val="a9"/>
        <w:tblW w:w="10281" w:type="dxa"/>
        <w:tblLook w:val="04A0" w:firstRow="1" w:lastRow="0" w:firstColumn="1" w:lastColumn="0" w:noHBand="0" w:noVBand="1"/>
      </w:tblPr>
      <w:tblGrid>
        <w:gridCol w:w="2202"/>
        <w:gridCol w:w="2956"/>
        <w:gridCol w:w="3159"/>
        <w:gridCol w:w="1964"/>
      </w:tblGrid>
      <w:tr w:rsidR="00197C2A" w:rsidRPr="00DF07EA" w14:paraId="167C79B5" w14:textId="77777777" w:rsidTr="00260F92">
        <w:tc>
          <w:tcPr>
            <w:tcW w:w="2262" w:type="dxa"/>
          </w:tcPr>
          <w:p w14:paraId="3D1B10D6"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Оцениваемая ПК</w:t>
            </w:r>
          </w:p>
        </w:tc>
        <w:tc>
          <w:tcPr>
            <w:tcW w:w="2692" w:type="dxa"/>
          </w:tcPr>
          <w:p w14:paraId="5261AFAB"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 xml:space="preserve">Основные показатели оценивания результата </w:t>
            </w:r>
          </w:p>
        </w:tc>
        <w:tc>
          <w:tcPr>
            <w:tcW w:w="3234" w:type="dxa"/>
          </w:tcPr>
          <w:p w14:paraId="089D205F"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Виды выполненных работ (по требованию ФГОС СПО)</w:t>
            </w:r>
          </w:p>
        </w:tc>
        <w:tc>
          <w:tcPr>
            <w:tcW w:w="2093" w:type="dxa"/>
          </w:tcPr>
          <w:p w14:paraId="0EEF898C"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Оценка</w:t>
            </w:r>
          </w:p>
        </w:tc>
      </w:tr>
      <w:tr w:rsidR="00197C2A" w:rsidRPr="00DF07EA" w14:paraId="3C2B47F3" w14:textId="77777777" w:rsidTr="00260F92">
        <w:tc>
          <w:tcPr>
            <w:tcW w:w="2262" w:type="dxa"/>
          </w:tcPr>
          <w:p w14:paraId="4055D0EC"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ПК 1.1. Выбирать методы, оборудование и установки геофизических исследований</w:t>
            </w:r>
          </w:p>
          <w:p w14:paraId="373CC21B" w14:textId="77777777" w:rsidR="00197C2A" w:rsidRPr="00DF07EA" w:rsidRDefault="00197C2A" w:rsidP="00260F92">
            <w:pPr>
              <w:jc w:val="both"/>
              <w:rPr>
                <w:rStyle w:val="apple-converted-space"/>
                <w:rFonts w:ascii="Times New Roman" w:hAnsi="Times New Roman"/>
                <w:sz w:val="24"/>
                <w:shd w:val="clear" w:color="auto" w:fill="FFFFFF"/>
              </w:rPr>
            </w:pPr>
          </w:p>
        </w:tc>
        <w:tc>
          <w:tcPr>
            <w:tcW w:w="2692" w:type="dxa"/>
          </w:tcPr>
          <w:p w14:paraId="30EF4D84"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ориентирование на местности;</w:t>
            </w:r>
          </w:p>
          <w:p w14:paraId="677D9445"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прокладка маршрутов;</w:t>
            </w:r>
          </w:p>
          <w:p w14:paraId="57AE1AAB"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полевое определение и описание горных пород;</w:t>
            </w:r>
          </w:p>
          <w:p w14:paraId="4D41F8C6"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описывать характерные формы рельефа;</w:t>
            </w:r>
          </w:p>
          <w:p w14:paraId="76F197EC"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читать геологические карты;</w:t>
            </w:r>
          </w:p>
          <w:p w14:paraId="2D5E2A54"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выбор способа бурения в зависимости от природы горных пород.</w:t>
            </w:r>
          </w:p>
        </w:tc>
        <w:tc>
          <w:tcPr>
            <w:tcW w:w="3234" w:type="dxa"/>
          </w:tcPr>
          <w:p w14:paraId="108A9A15" w14:textId="77777777" w:rsidR="00197C2A" w:rsidRPr="00DF07EA" w:rsidRDefault="00197C2A" w:rsidP="00197C2A">
            <w:pPr>
              <w:pStyle w:val="a7"/>
              <w:numPr>
                <w:ilvl w:val="0"/>
                <w:numId w:val="28"/>
              </w:numPr>
              <w:jc w:val="both"/>
              <w:rPr>
                <w:rFonts w:ascii="Times New Roman" w:hAnsi="Times New Roman"/>
                <w:sz w:val="24"/>
                <w:szCs w:val="24"/>
                <w:shd w:val="clear" w:color="auto" w:fill="FFFFFF"/>
              </w:rPr>
            </w:pPr>
            <w:r w:rsidRPr="00DF07EA">
              <w:rPr>
                <w:rFonts w:ascii="Times New Roman" w:hAnsi="Times New Roman"/>
                <w:sz w:val="24"/>
                <w:szCs w:val="24"/>
                <w:shd w:val="clear" w:color="auto" w:fill="FFFFFF"/>
              </w:rPr>
              <w:t>выбора способа бурения в зависимости от природы горных пород;</w:t>
            </w:r>
          </w:p>
          <w:p w14:paraId="3045C8A2" w14:textId="77777777" w:rsidR="00197C2A" w:rsidRPr="00DF07EA" w:rsidRDefault="00197C2A" w:rsidP="00197C2A">
            <w:pPr>
              <w:pStyle w:val="a7"/>
              <w:numPr>
                <w:ilvl w:val="0"/>
                <w:numId w:val="28"/>
              </w:numPr>
              <w:rPr>
                <w:rFonts w:ascii="Times New Roman" w:hAnsi="Times New Roman"/>
                <w:sz w:val="24"/>
                <w:szCs w:val="24"/>
                <w:shd w:val="clear" w:color="auto" w:fill="FFFFFF"/>
              </w:rPr>
            </w:pPr>
            <w:r w:rsidRPr="00DF07EA">
              <w:rPr>
                <w:rFonts w:ascii="Times New Roman" w:hAnsi="Times New Roman"/>
                <w:sz w:val="24"/>
                <w:szCs w:val="24"/>
                <w:shd w:val="clear" w:color="auto" w:fill="FFFFFF"/>
              </w:rPr>
              <w:t>производить полевое определение и описывать образцы горных пород;</w:t>
            </w:r>
          </w:p>
          <w:p w14:paraId="002EC0C1" w14:textId="77777777" w:rsidR="00197C2A" w:rsidRPr="00DF07EA" w:rsidRDefault="00197C2A" w:rsidP="00197C2A">
            <w:pPr>
              <w:pStyle w:val="a7"/>
              <w:numPr>
                <w:ilvl w:val="0"/>
                <w:numId w:val="28"/>
              </w:numPr>
              <w:rPr>
                <w:rFonts w:ascii="Times New Roman" w:hAnsi="Times New Roman"/>
                <w:sz w:val="24"/>
                <w:szCs w:val="24"/>
                <w:shd w:val="clear" w:color="auto" w:fill="FFFFFF"/>
              </w:rPr>
            </w:pPr>
            <w:r w:rsidRPr="00DF07EA">
              <w:rPr>
                <w:rFonts w:ascii="Times New Roman" w:hAnsi="Times New Roman"/>
                <w:sz w:val="24"/>
                <w:szCs w:val="24"/>
                <w:shd w:val="clear" w:color="auto" w:fill="FFFFFF"/>
              </w:rPr>
              <w:t>определять основные формы и элементы залегания горных пород;</w:t>
            </w:r>
          </w:p>
          <w:p w14:paraId="1CA54DAF" w14:textId="77777777" w:rsidR="00197C2A" w:rsidRPr="00DF07EA" w:rsidRDefault="00197C2A" w:rsidP="00197C2A">
            <w:pPr>
              <w:pStyle w:val="a7"/>
              <w:numPr>
                <w:ilvl w:val="0"/>
                <w:numId w:val="28"/>
              </w:num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выбор методы, оборудования и установки для геофизических исследований</w:t>
            </w:r>
          </w:p>
        </w:tc>
        <w:tc>
          <w:tcPr>
            <w:tcW w:w="2093" w:type="dxa"/>
          </w:tcPr>
          <w:p w14:paraId="0CA1F471" w14:textId="77777777" w:rsidR="00197C2A" w:rsidRPr="00DF07EA" w:rsidRDefault="00197C2A" w:rsidP="00260F92">
            <w:pPr>
              <w:jc w:val="both"/>
              <w:rPr>
                <w:rStyle w:val="apple-converted-space"/>
                <w:rFonts w:ascii="Times New Roman" w:hAnsi="Times New Roman"/>
                <w:sz w:val="24"/>
                <w:shd w:val="clear" w:color="auto" w:fill="FFFFFF"/>
              </w:rPr>
            </w:pPr>
          </w:p>
        </w:tc>
      </w:tr>
    </w:tbl>
    <w:p w14:paraId="63741841" w14:textId="77777777" w:rsidR="00197C2A" w:rsidRPr="00DF07EA" w:rsidRDefault="00197C2A" w:rsidP="00197C2A">
      <w:pPr>
        <w:spacing w:after="0" w:line="240" w:lineRule="auto"/>
        <w:jc w:val="center"/>
        <w:rPr>
          <w:rStyle w:val="apple-converted-space"/>
          <w:rFonts w:ascii="Times New Roman" w:hAnsi="Times New Roman"/>
          <w:b/>
          <w:sz w:val="24"/>
          <w:shd w:val="clear" w:color="auto" w:fill="FFFFFF"/>
        </w:rPr>
      </w:pPr>
    </w:p>
    <w:p w14:paraId="77D373CA" w14:textId="77777777" w:rsidR="00197C2A" w:rsidRPr="00DF07EA" w:rsidRDefault="00197C2A" w:rsidP="00197C2A">
      <w:pP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br w:type="page"/>
      </w:r>
    </w:p>
    <w:p w14:paraId="060E0818" w14:textId="77777777" w:rsidR="00197C2A" w:rsidRDefault="00197C2A" w:rsidP="00197C2A">
      <w:pPr>
        <w:spacing w:after="0" w:line="240" w:lineRule="auto"/>
        <w:jc w:val="center"/>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lastRenderedPageBreak/>
        <w:t>Характеристика деятельности обучающегося во время учебной практики через оценку сформированности общих компетенций (ОК)</w:t>
      </w:r>
    </w:p>
    <w:p w14:paraId="63592FFF" w14:textId="77777777" w:rsidR="00197C2A" w:rsidRPr="00DF07EA" w:rsidRDefault="00197C2A" w:rsidP="00197C2A">
      <w:pPr>
        <w:spacing w:after="0" w:line="240" w:lineRule="auto"/>
        <w:jc w:val="center"/>
        <w:rPr>
          <w:rStyle w:val="apple-converted-space"/>
          <w:rFonts w:ascii="Times New Roman" w:hAnsi="Times New Roman"/>
          <w:b/>
          <w:sz w:val="24"/>
          <w:shd w:val="clear" w:color="auto" w:fill="FFFFFF"/>
        </w:rPr>
      </w:pPr>
    </w:p>
    <w:tbl>
      <w:tblPr>
        <w:tblStyle w:val="a9"/>
        <w:tblW w:w="0" w:type="auto"/>
        <w:tblLook w:val="04A0" w:firstRow="1" w:lastRow="0" w:firstColumn="1" w:lastColumn="0" w:noHBand="0" w:noVBand="1"/>
      </w:tblPr>
      <w:tblGrid>
        <w:gridCol w:w="2235"/>
        <w:gridCol w:w="4252"/>
        <w:gridCol w:w="3285"/>
      </w:tblGrid>
      <w:tr w:rsidR="00197C2A" w:rsidRPr="00DF07EA" w14:paraId="7C3BCCCC" w14:textId="77777777" w:rsidTr="00260F92">
        <w:tc>
          <w:tcPr>
            <w:tcW w:w="2235" w:type="dxa"/>
          </w:tcPr>
          <w:p w14:paraId="6F933B13"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Оцениваемые ОК</w:t>
            </w:r>
          </w:p>
        </w:tc>
        <w:tc>
          <w:tcPr>
            <w:tcW w:w="4252" w:type="dxa"/>
          </w:tcPr>
          <w:p w14:paraId="7E4E4840"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Основные показатели результата</w:t>
            </w:r>
          </w:p>
        </w:tc>
        <w:tc>
          <w:tcPr>
            <w:tcW w:w="3285" w:type="dxa"/>
          </w:tcPr>
          <w:p w14:paraId="1C36C54D" w14:textId="77777777" w:rsidR="00197C2A" w:rsidRPr="00DF07EA" w:rsidRDefault="00197C2A" w:rsidP="00260F92">
            <w:pPr>
              <w:jc w:val="center"/>
              <w:rPr>
                <w:rStyle w:val="apple-converted-space"/>
                <w:rFonts w:ascii="Times New Roman" w:hAnsi="Times New Roman"/>
                <w:b/>
                <w:sz w:val="24"/>
                <w:shd w:val="clear" w:color="auto" w:fill="FFFFFF"/>
              </w:rPr>
            </w:pPr>
            <w:r w:rsidRPr="00DF07EA">
              <w:rPr>
                <w:rStyle w:val="apple-converted-space"/>
                <w:rFonts w:ascii="Times New Roman" w:hAnsi="Times New Roman"/>
                <w:sz w:val="24"/>
                <w:shd w:val="clear" w:color="auto" w:fill="FFFFFF"/>
              </w:rPr>
              <w:t>Оценка</w:t>
            </w:r>
          </w:p>
        </w:tc>
      </w:tr>
      <w:tr w:rsidR="00197C2A" w:rsidRPr="00DF07EA" w14:paraId="5B459D77" w14:textId="77777777" w:rsidTr="00260F92">
        <w:tc>
          <w:tcPr>
            <w:tcW w:w="2235" w:type="dxa"/>
          </w:tcPr>
          <w:p w14:paraId="1D2CA64C"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1</w:t>
            </w:r>
          </w:p>
        </w:tc>
        <w:tc>
          <w:tcPr>
            <w:tcW w:w="4252" w:type="dxa"/>
          </w:tcPr>
          <w:p w14:paraId="54F47292"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Понимать сущность и социальную значимость своей будущей профессии, проявлять к ней устойчивый интерес</w:t>
            </w:r>
          </w:p>
        </w:tc>
        <w:tc>
          <w:tcPr>
            <w:tcW w:w="3285" w:type="dxa"/>
          </w:tcPr>
          <w:p w14:paraId="40DC3763"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20D7E333" w14:textId="77777777" w:rsidTr="00260F92">
        <w:tc>
          <w:tcPr>
            <w:tcW w:w="2235" w:type="dxa"/>
          </w:tcPr>
          <w:p w14:paraId="18B6C988"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2</w:t>
            </w:r>
          </w:p>
        </w:tc>
        <w:tc>
          <w:tcPr>
            <w:tcW w:w="4252" w:type="dxa"/>
          </w:tcPr>
          <w:p w14:paraId="375E1E14"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85" w:type="dxa"/>
          </w:tcPr>
          <w:p w14:paraId="30B4BD88"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7FFF37F7" w14:textId="77777777" w:rsidTr="00260F92">
        <w:tc>
          <w:tcPr>
            <w:tcW w:w="2235" w:type="dxa"/>
          </w:tcPr>
          <w:p w14:paraId="1533D85F"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3</w:t>
            </w:r>
          </w:p>
        </w:tc>
        <w:tc>
          <w:tcPr>
            <w:tcW w:w="4252" w:type="dxa"/>
          </w:tcPr>
          <w:p w14:paraId="01007AE0"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Принимать решения в стандартных и нестандартных ситуациях и нести за них ответственность</w:t>
            </w:r>
          </w:p>
        </w:tc>
        <w:tc>
          <w:tcPr>
            <w:tcW w:w="3285" w:type="dxa"/>
          </w:tcPr>
          <w:p w14:paraId="0A7685FF"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55A112D1" w14:textId="77777777" w:rsidTr="00260F92">
        <w:tc>
          <w:tcPr>
            <w:tcW w:w="2235" w:type="dxa"/>
          </w:tcPr>
          <w:p w14:paraId="7D12EA23"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4</w:t>
            </w:r>
          </w:p>
        </w:tc>
        <w:tc>
          <w:tcPr>
            <w:tcW w:w="4252" w:type="dxa"/>
          </w:tcPr>
          <w:p w14:paraId="59AD3C6C"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Осуществлять поиски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285" w:type="dxa"/>
          </w:tcPr>
          <w:p w14:paraId="65F3D0E0"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201D88D6" w14:textId="77777777" w:rsidTr="00260F92">
        <w:tc>
          <w:tcPr>
            <w:tcW w:w="2235" w:type="dxa"/>
          </w:tcPr>
          <w:p w14:paraId="1F5BB5EB"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5</w:t>
            </w:r>
          </w:p>
        </w:tc>
        <w:tc>
          <w:tcPr>
            <w:tcW w:w="4252" w:type="dxa"/>
          </w:tcPr>
          <w:p w14:paraId="1C5EB19E"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Использовать информационно – коммуникационные технологии в профессиональной деятельности</w:t>
            </w:r>
          </w:p>
        </w:tc>
        <w:tc>
          <w:tcPr>
            <w:tcW w:w="3285" w:type="dxa"/>
          </w:tcPr>
          <w:p w14:paraId="77D0CB8B"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15ACEC55" w14:textId="77777777" w:rsidTr="00260F92">
        <w:tc>
          <w:tcPr>
            <w:tcW w:w="2235" w:type="dxa"/>
          </w:tcPr>
          <w:p w14:paraId="28173E74"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6</w:t>
            </w:r>
          </w:p>
        </w:tc>
        <w:tc>
          <w:tcPr>
            <w:tcW w:w="4252" w:type="dxa"/>
          </w:tcPr>
          <w:p w14:paraId="1EC3B146"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Работать в коллективе и команде, эффективно общаться с коллегами, руководством, потребителями</w:t>
            </w:r>
          </w:p>
        </w:tc>
        <w:tc>
          <w:tcPr>
            <w:tcW w:w="3285" w:type="dxa"/>
          </w:tcPr>
          <w:p w14:paraId="547488B2"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4EE08763" w14:textId="77777777" w:rsidTr="00260F92">
        <w:tc>
          <w:tcPr>
            <w:tcW w:w="2235" w:type="dxa"/>
          </w:tcPr>
          <w:p w14:paraId="25F3404A"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7</w:t>
            </w:r>
          </w:p>
        </w:tc>
        <w:tc>
          <w:tcPr>
            <w:tcW w:w="4252" w:type="dxa"/>
          </w:tcPr>
          <w:p w14:paraId="7FF60E54"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Брать на себя ответственность за работу членов команды (подчиненных), за результат выполнения заданий</w:t>
            </w:r>
          </w:p>
        </w:tc>
        <w:tc>
          <w:tcPr>
            <w:tcW w:w="3285" w:type="dxa"/>
          </w:tcPr>
          <w:p w14:paraId="1D90963E"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46FD6AC9" w14:textId="77777777" w:rsidTr="00260F92">
        <w:tc>
          <w:tcPr>
            <w:tcW w:w="2235" w:type="dxa"/>
          </w:tcPr>
          <w:p w14:paraId="16B6CA04"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8</w:t>
            </w:r>
          </w:p>
        </w:tc>
        <w:tc>
          <w:tcPr>
            <w:tcW w:w="4252" w:type="dxa"/>
          </w:tcPr>
          <w:p w14:paraId="7D70C840"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Самостоятельной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85" w:type="dxa"/>
          </w:tcPr>
          <w:p w14:paraId="6ABF466B" w14:textId="77777777" w:rsidR="00197C2A" w:rsidRPr="00DF07EA" w:rsidRDefault="00197C2A" w:rsidP="00260F92">
            <w:pPr>
              <w:jc w:val="both"/>
              <w:rPr>
                <w:rStyle w:val="apple-converted-space"/>
                <w:rFonts w:ascii="Times New Roman" w:hAnsi="Times New Roman"/>
                <w:sz w:val="24"/>
                <w:shd w:val="clear" w:color="auto" w:fill="FFFFFF"/>
              </w:rPr>
            </w:pPr>
          </w:p>
        </w:tc>
      </w:tr>
      <w:tr w:rsidR="00197C2A" w:rsidRPr="00DF07EA" w14:paraId="050148B3" w14:textId="77777777" w:rsidTr="00260F92">
        <w:tc>
          <w:tcPr>
            <w:tcW w:w="2235" w:type="dxa"/>
          </w:tcPr>
          <w:p w14:paraId="02F67ACA"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ОК 9</w:t>
            </w:r>
          </w:p>
        </w:tc>
        <w:tc>
          <w:tcPr>
            <w:tcW w:w="4252" w:type="dxa"/>
          </w:tcPr>
          <w:p w14:paraId="44D13BB9" w14:textId="77777777" w:rsidR="00197C2A" w:rsidRPr="00DF07EA" w:rsidRDefault="00197C2A" w:rsidP="00260F92">
            <w:pPr>
              <w:jc w:val="both"/>
              <w:rPr>
                <w:rStyle w:val="apple-converted-space"/>
                <w:rFonts w:ascii="Times New Roman" w:hAnsi="Times New Roman"/>
                <w:sz w:val="24"/>
                <w:shd w:val="clear" w:color="auto" w:fill="FFFFFF"/>
              </w:rPr>
            </w:pPr>
            <w:r w:rsidRPr="00DF07EA">
              <w:rPr>
                <w:rStyle w:val="apple-converted-space"/>
                <w:rFonts w:ascii="Times New Roman" w:hAnsi="Times New Roman"/>
                <w:sz w:val="24"/>
                <w:shd w:val="clear" w:color="auto" w:fill="FFFFFF"/>
              </w:rPr>
              <w:t>Ориентироваться в условиях частой смены технологий в профессиональной деятельности</w:t>
            </w:r>
          </w:p>
        </w:tc>
        <w:tc>
          <w:tcPr>
            <w:tcW w:w="3285" w:type="dxa"/>
          </w:tcPr>
          <w:p w14:paraId="29ED05B9" w14:textId="77777777" w:rsidR="00197C2A" w:rsidRPr="00DF07EA" w:rsidRDefault="00197C2A" w:rsidP="00260F92">
            <w:pPr>
              <w:jc w:val="both"/>
              <w:rPr>
                <w:rStyle w:val="apple-converted-space"/>
                <w:rFonts w:ascii="Times New Roman" w:hAnsi="Times New Roman"/>
                <w:sz w:val="24"/>
                <w:shd w:val="clear" w:color="auto" w:fill="FFFFFF"/>
              </w:rPr>
            </w:pPr>
          </w:p>
        </w:tc>
      </w:tr>
    </w:tbl>
    <w:p w14:paraId="1D4EC13D" w14:textId="77777777" w:rsidR="00197C2A" w:rsidRPr="00DF07EA" w:rsidRDefault="00197C2A" w:rsidP="00197C2A">
      <w:pPr>
        <w:spacing w:after="0" w:line="240" w:lineRule="auto"/>
        <w:jc w:val="both"/>
        <w:rPr>
          <w:rStyle w:val="apple-converted-space"/>
          <w:rFonts w:ascii="Times New Roman" w:hAnsi="Times New Roman"/>
          <w:sz w:val="24"/>
          <w:shd w:val="clear" w:color="auto" w:fill="FFFFFF"/>
        </w:rPr>
      </w:pPr>
    </w:p>
    <w:p w14:paraId="7157FC33" w14:textId="77777777" w:rsidR="00197C2A" w:rsidRPr="00DF07EA" w:rsidRDefault="00197C2A" w:rsidP="00197C2A">
      <w:pPr>
        <w:pageBreakBefore/>
        <w:spacing w:after="0" w:line="240" w:lineRule="auto"/>
        <w:jc w:val="center"/>
        <w:rPr>
          <w:rFonts w:ascii="Times New Roman" w:hAnsi="Times New Roman"/>
          <w:b/>
          <w:sz w:val="24"/>
          <w:szCs w:val="24"/>
        </w:rPr>
      </w:pPr>
      <w:r w:rsidRPr="00DF07EA">
        <w:rPr>
          <w:rFonts w:ascii="Times New Roman" w:hAnsi="Times New Roman"/>
          <w:b/>
          <w:sz w:val="24"/>
          <w:szCs w:val="24"/>
        </w:rPr>
        <w:lastRenderedPageBreak/>
        <w:t>Заключение</w:t>
      </w:r>
    </w:p>
    <w:p w14:paraId="577335D3" w14:textId="77777777" w:rsidR="00197C2A" w:rsidRPr="00DF07EA" w:rsidRDefault="00197C2A" w:rsidP="00197C2A">
      <w:pPr>
        <w:spacing w:after="0" w:line="240" w:lineRule="auto"/>
        <w:jc w:val="both"/>
        <w:rPr>
          <w:rFonts w:ascii="Times New Roman" w:hAnsi="Times New Roman"/>
          <w:sz w:val="24"/>
          <w:szCs w:val="24"/>
        </w:rPr>
      </w:pPr>
      <w:r w:rsidRPr="00DF07EA">
        <w:rPr>
          <w:rFonts w:ascii="Times New Roman" w:hAnsi="Times New Roman"/>
          <w:sz w:val="24"/>
          <w:szCs w:val="24"/>
        </w:rPr>
        <w:t>За период учебной практики студент ____________________________________________, продемонстрировал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Заслуживает оценки _____________________________________________________________.</w:t>
      </w:r>
    </w:p>
    <w:p w14:paraId="79E4BEE2" w14:textId="77777777" w:rsidR="00197C2A" w:rsidRPr="00DF07EA" w:rsidRDefault="00197C2A" w:rsidP="00197C2A">
      <w:pPr>
        <w:spacing w:after="0" w:line="240" w:lineRule="auto"/>
        <w:jc w:val="both"/>
        <w:rPr>
          <w:rFonts w:ascii="Times New Roman" w:hAnsi="Times New Roman"/>
          <w:sz w:val="24"/>
          <w:szCs w:val="24"/>
        </w:rPr>
      </w:pPr>
    </w:p>
    <w:p w14:paraId="577BDF22" w14:textId="77777777" w:rsidR="00197C2A" w:rsidRPr="00DF07EA" w:rsidRDefault="00197C2A" w:rsidP="00197C2A">
      <w:pPr>
        <w:spacing w:after="0" w:line="240" w:lineRule="auto"/>
        <w:jc w:val="both"/>
        <w:rPr>
          <w:rFonts w:ascii="Times New Roman" w:hAnsi="Times New Roman"/>
          <w:sz w:val="24"/>
          <w:szCs w:val="24"/>
        </w:rPr>
      </w:pPr>
      <w:r>
        <w:rPr>
          <w:rFonts w:ascii="Times New Roman" w:hAnsi="Times New Roman"/>
          <w:sz w:val="24"/>
          <w:szCs w:val="24"/>
        </w:rPr>
        <w:t>«_____»___________2020</w:t>
      </w:r>
      <w:r w:rsidRPr="00DF07EA">
        <w:rPr>
          <w:rFonts w:ascii="Times New Roman" w:hAnsi="Times New Roman"/>
          <w:sz w:val="24"/>
          <w:szCs w:val="24"/>
        </w:rPr>
        <w:t xml:space="preserve"> г.</w:t>
      </w:r>
    </w:p>
    <w:p w14:paraId="462BFEEE" w14:textId="77777777" w:rsidR="00197C2A" w:rsidRPr="00DF07EA" w:rsidRDefault="00197C2A" w:rsidP="00197C2A">
      <w:pPr>
        <w:spacing w:after="0" w:line="240" w:lineRule="auto"/>
        <w:jc w:val="right"/>
        <w:rPr>
          <w:rFonts w:ascii="Times New Roman" w:hAnsi="Times New Roman"/>
          <w:sz w:val="24"/>
          <w:szCs w:val="24"/>
        </w:rPr>
      </w:pPr>
      <w:r w:rsidRPr="00DF07EA">
        <w:rPr>
          <w:rFonts w:ascii="Times New Roman" w:hAnsi="Times New Roman"/>
          <w:sz w:val="24"/>
          <w:szCs w:val="24"/>
        </w:rPr>
        <w:t>Руководитель практики ___________________/___________/</w:t>
      </w:r>
    </w:p>
    <w:p w14:paraId="20DFD9AA" w14:textId="77777777" w:rsidR="00197C2A" w:rsidRPr="00DF07EA" w:rsidRDefault="00197C2A" w:rsidP="00197C2A">
      <w:pPr>
        <w:spacing w:after="0" w:line="240" w:lineRule="auto"/>
        <w:rPr>
          <w:rFonts w:ascii="Times New Roman" w:hAnsi="Times New Roman"/>
          <w:sz w:val="24"/>
          <w:szCs w:val="24"/>
        </w:rPr>
      </w:pPr>
      <w:r w:rsidRPr="00DF07EA">
        <w:rPr>
          <w:rFonts w:ascii="Times New Roman" w:hAnsi="Times New Roman"/>
          <w:sz w:val="24"/>
          <w:szCs w:val="24"/>
        </w:rPr>
        <w:t>М.П.</w:t>
      </w:r>
    </w:p>
    <w:p w14:paraId="46AE0322" w14:textId="77777777" w:rsidR="00197C2A" w:rsidRPr="00DF07EA" w:rsidRDefault="00197C2A" w:rsidP="00197C2A">
      <w:pPr>
        <w:rPr>
          <w:rFonts w:ascii="Times New Roman" w:hAnsi="Times New Roman"/>
          <w:sz w:val="24"/>
          <w:szCs w:val="24"/>
        </w:rPr>
      </w:pPr>
    </w:p>
    <w:p w14:paraId="7EF11C8F" w14:textId="3888CADA" w:rsidR="00197C2A" w:rsidRPr="00197C2A" w:rsidRDefault="00197C2A" w:rsidP="00197C2A">
      <w:pPr>
        <w:spacing w:after="0"/>
        <w:jc w:val="both"/>
        <w:rPr>
          <w:rFonts w:ascii="Times New Roman" w:hAnsi="Times New Roman" w:cs="Times New Roman"/>
          <w:sz w:val="24"/>
          <w:szCs w:val="24"/>
        </w:rPr>
      </w:pPr>
    </w:p>
    <w:sectPr w:rsidR="00197C2A" w:rsidRPr="00197C2A" w:rsidSect="00F201E2">
      <w:headerReference w:type="default" r:id="rId29"/>
      <w:footerReference w:type="default" r:id="rId30"/>
      <w:pgSz w:w="11906" w:h="16838"/>
      <w:pgMar w:top="1134" w:right="849"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54CEB" w14:textId="77777777" w:rsidR="00597BF9" w:rsidRDefault="00597BF9" w:rsidP="00665009">
      <w:pPr>
        <w:spacing w:after="0" w:line="240" w:lineRule="auto"/>
      </w:pPr>
      <w:r>
        <w:separator/>
      </w:r>
    </w:p>
  </w:endnote>
  <w:endnote w:type="continuationSeparator" w:id="0">
    <w:p w14:paraId="12F36934" w14:textId="77777777" w:rsidR="00597BF9" w:rsidRDefault="00597BF9" w:rsidP="00665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C50A" w14:textId="7F9BF6D0" w:rsidR="00813BDC" w:rsidRDefault="00813BDC">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117A6DD1" wp14:editId="088F617F">
              <wp:simplePos x="0" y="0"/>
              <wp:positionH relativeFrom="page">
                <wp:posOffset>3665855</wp:posOffset>
              </wp:positionH>
              <wp:positionV relativeFrom="page">
                <wp:posOffset>9846310</wp:posOffset>
              </wp:positionV>
              <wp:extent cx="227965" cy="202565"/>
              <wp:effectExtent l="0" t="0" r="190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9FE7" w14:textId="77777777" w:rsidR="00813BDC" w:rsidRDefault="00813BDC">
                          <w:pPr>
                            <w:kinsoku w:val="0"/>
                            <w:overflowPunct w:val="0"/>
                            <w:spacing w:line="305" w:lineRule="exact"/>
                            <w:ind w:left="40"/>
                            <w:rPr>
                              <w:sz w:val="28"/>
                              <w:szCs w:val="28"/>
                            </w:rPr>
                          </w:pPr>
                          <w:r>
                            <w:rPr>
                              <w:sz w:val="28"/>
                              <w:szCs w:val="28"/>
                            </w:rPr>
                            <w:fldChar w:fldCharType="begin"/>
                          </w:r>
                          <w:r>
                            <w:rPr>
                              <w:sz w:val="28"/>
                              <w:szCs w:val="28"/>
                            </w:rPr>
                            <w:instrText xml:space="preserve"> PAGE </w:instrText>
                          </w:r>
                          <w:r>
                            <w:rPr>
                              <w:sz w:val="28"/>
                              <w:szCs w:val="28"/>
                            </w:rPr>
                            <w:fldChar w:fldCharType="separate"/>
                          </w:r>
                          <w:r w:rsidR="00197C2A">
                            <w:rPr>
                              <w:noProof/>
                              <w:sz w:val="28"/>
                              <w:szCs w:val="28"/>
                            </w:rPr>
                            <w:t>34</w:t>
                          </w:r>
                          <w:r>
                            <w:rPr>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A6DD1" id="_x0000_t202" coordsize="21600,21600" o:spt="202" path="m,l,21600r21600,l21600,xe">
              <v:stroke joinstyle="miter"/>
              <v:path gradientshapeok="t" o:connecttype="rect"/>
            </v:shapetype>
            <v:shape id="Text Box 1" o:spid="_x0000_s1028" type="#_x0000_t202" style="position:absolute;margin-left:288.65pt;margin-top:775.3pt;width:17.95pt;height: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" o:allowincell="f" filled="f" stroked="f">
              <v:textbox inset="0,0,0,0">
                <w:txbxContent>
                  <w:p w14:paraId="20D39FE7" w14:textId="77777777" w:rsidR="00813BDC" w:rsidRDefault="00813BDC">
                    <w:pPr>
                      <w:kinsoku w:val="0"/>
                      <w:overflowPunct w:val="0"/>
                      <w:spacing w:line="305" w:lineRule="exact"/>
                      <w:ind w:left="40"/>
                      <w:rPr>
                        <w:sz w:val="28"/>
                        <w:szCs w:val="28"/>
                      </w:rPr>
                    </w:pPr>
                    <w:r>
                      <w:rPr>
                        <w:sz w:val="28"/>
                        <w:szCs w:val="28"/>
                      </w:rPr>
                      <w:fldChar w:fldCharType="begin"/>
                    </w:r>
                    <w:r>
                      <w:rPr>
                        <w:sz w:val="28"/>
                        <w:szCs w:val="28"/>
                      </w:rPr>
                      <w:instrText xml:space="preserve"> PAGE </w:instrText>
                    </w:r>
                    <w:r>
                      <w:rPr>
                        <w:sz w:val="28"/>
                        <w:szCs w:val="28"/>
                      </w:rPr>
                      <w:fldChar w:fldCharType="separate"/>
                    </w:r>
                    <w:r w:rsidR="00197C2A">
                      <w:rPr>
                        <w:noProof/>
                        <w:sz w:val="28"/>
                        <w:szCs w:val="28"/>
                      </w:rPr>
                      <w:t>34</w:t>
                    </w:r>
                    <w:r>
                      <w:rPr>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13A65" w14:textId="77777777" w:rsidR="00597BF9" w:rsidRDefault="00597BF9" w:rsidP="00665009">
      <w:pPr>
        <w:spacing w:after="0" w:line="240" w:lineRule="auto"/>
      </w:pPr>
      <w:r>
        <w:separator/>
      </w:r>
    </w:p>
  </w:footnote>
  <w:footnote w:type="continuationSeparator" w:id="0">
    <w:p w14:paraId="365AC364" w14:textId="77777777" w:rsidR="00597BF9" w:rsidRDefault="00597BF9" w:rsidP="00665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3C8F" w14:textId="77777777" w:rsidR="00813BDC" w:rsidRDefault="00813BDC">
    <w:pPr>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1C"/>
    <w:multiLevelType w:val="multilevel"/>
    <w:tmpl w:val="0000089F"/>
    <w:lvl w:ilvl="0">
      <w:start w:val="1"/>
      <w:numFmt w:val="decimal"/>
      <w:lvlText w:val="%1."/>
      <w:lvlJc w:val="left"/>
      <w:pPr>
        <w:ind w:left="112" w:hanging="317"/>
      </w:pPr>
      <w:rPr>
        <w:rFonts w:ascii="Times New Roman" w:hAnsi="Times New Roman" w:cs="Times New Roman"/>
        <w:b w:val="0"/>
        <w:bCs w:val="0"/>
        <w:w w:val="99"/>
        <w:sz w:val="26"/>
        <w:szCs w:val="26"/>
      </w:rPr>
    </w:lvl>
    <w:lvl w:ilvl="1">
      <w:numFmt w:val="bullet"/>
      <w:lvlText w:val="•"/>
      <w:lvlJc w:val="left"/>
      <w:pPr>
        <w:ind w:left="1087" w:hanging="317"/>
      </w:pPr>
    </w:lvl>
    <w:lvl w:ilvl="2">
      <w:numFmt w:val="bullet"/>
      <w:lvlText w:val="•"/>
      <w:lvlJc w:val="left"/>
      <w:pPr>
        <w:ind w:left="2062" w:hanging="317"/>
      </w:pPr>
    </w:lvl>
    <w:lvl w:ilvl="3">
      <w:numFmt w:val="bullet"/>
      <w:lvlText w:val="•"/>
      <w:lvlJc w:val="left"/>
      <w:pPr>
        <w:ind w:left="3036" w:hanging="317"/>
      </w:pPr>
    </w:lvl>
    <w:lvl w:ilvl="4">
      <w:numFmt w:val="bullet"/>
      <w:lvlText w:val="•"/>
      <w:lvlJc w:val="left"/>
      <w:pPr>
        <w:ind w:left="4011" w:hanging="317"/>
      </w:pPr>
    </w:lvl>
    <w:lvl w:ilvl="5">
      <w:numFmt w:val="bullet"/>
      <w:lvlText w:val="•"/>
      <w:lvlJc w:val="left"/>
      <w:pPr>
        <w:ind w:left="4986" w:hanging="317"/>
      </w:pPr>
    </w:lvl>
    <w:lvl w:ilvl="6">
      <w:numFmt w:val="bullet"/>
      <w:lvlText w:val="•"/>
      <w:lvlJc w:val="left"/>
      <w:pPr>
        <w:ind w:left="5961" w:hanging="317"/>
      </w:pPr>
    </w:lvl>
    <w:lvl w:ilvl="7">
      <w:numFmt w:val="bullet"/>
      <w:lvlText w:val="•"/>
      <w:lvlJc w:val="left"/>
      <w:pPr>
        <w:ind w:left="6935" w:hanging="317"/>
      </w:pPr>
    </w:lvl>
    <w:lvl w:ilvl="8">
      <w:numFmt w:val="bullet"/>
      <w:lvlText w:val="•"/>
      <w:lvlJc w:val="left"/>
      <w:pPr>
        <w:ind w:left="7910" w:hanging="317"/>
      </w:pPr>
    </w:lvl>
  </w:abstractNum>
  <w:abstractNum w:abstractNumId="1" w15:restartNumberingAfterBreak="0">
    <w:nsid w:val="0000041D"/>
    <w:multiLevelType w:val="multilevel"/>
    <w:tmpl w:val="000008A0"/>
    <w:lvl w:ilvl="0">
      <w:start w:val="21"/>
      <w:numFmt w:val="decimal"/>
      <w:lvlText w:val="%1."/>
      <w:lvlJc w:val="left"/>
      <w:pPr>
        <w:ind w:left="112" w:hanging="394"/>
      </w:pPr>
      <w:rPr>
        <w:rFonts w:ascii="Times New Roman" w:hAnsi="Times New Roman" w:cs="Times New Roman"/>
        <w:b w:val="0"/>
        <w:bCs w:val="0"/>
        <w:w w:val="99"/>
        <w:sz w:val="26"/>
        <w:szCs w:val="26"/>
      </w:rPr>
    </w:lvl>
    <w:lvl w:ilvl="1">
      <w:numFmt w:val="bullet"/>
      <w:lvlText w:val="•"/>
      <w:lvlJc w:val="left"/>
      <w:pPr>
        <w:ind w:left="1087" w:hanging="394"/>
      </w:pPr>
    </w:lvl>
    <w:lvl w:ilvl="2">
      <w:numFmt w:val="bullet"/>
      <w:lvlText w:val="•"/>
      <w:lvlJc w:val="left"/>
      <w:pPr>
        <w:ind w:left="2062" w:hanging="394"/>
      </w:pPr>
    </w:lvl>
    <w:lvl w:ilvl="3">
      <w:numFmt w:val="bullet"/>
      <w:lvlText w:val="•"/>
      <w:lvlJc w:val="left"/>
      <w:pPr>
        <w:ind w:left="3036" w:hanging="394"/>
      </w:pPr>
    </w:lvl>
    <w:lvl w:ilvl="4">
      <w:numFmt w:val="bullet"/>
      <w:lvlText w:val="•"/>
      <w:lvlJc w:val="left"/>
      <w:pPr>
        <w:ind w:left="4011" w:hanging="394"/>
      </w:pPr>
    </w:lvl>
    <w:lvl w:ilvl="5">
      <w:numFmt w:val="bullet"/>
      <w:lvlText w:val="•"/>
      <w:lvlJc w:val="left"/>
      <w:pPr>
        <w:ind w:left="4986" w:hanging="394"/>
      </w:pPr>
    </w:lvl>
    <w:lvl w:ilvl="6">
      <w:numFmt w:val="bullet"/>
      <w:lvlText w:val="•"/>
      <w:lvlJc w:val="left"/>
      <w:pPr>
        <w:ind w:left="5961" w:hanging="394"/>
      </w:pPr>
    </w:lvl>
    <w:lvl w:ilvl="7">
      <w:numFmt w:val="bullet"/>
      <w:lvlText w:val="•"/>
      <w:lvlJc w:val="left"/>
      <w:pPr>
        <w:ind w:left="6935" w:hanging="394"/>
      </w:pPr>
    </w:lvl>
    <w:lvl w:ilvl="8">
      <w:numFmt w:val="bullet"/>
      <w:lvlText w:val="•"/>
      <w:lvlJc w:val="left"/>
      <w:pPr>
        <w:ind w:left="7910" w:hanging="394"/>
      </w:pPr>
    </w:lvl>
  </w:abstractNum>
  <w:abstractNum w:abstractNumId="2" w15:restartNumberingAfterBreak="0">
    <w:nsid w:val="00000424"/>
    <w:multiLevelType w:val="multilevel"/>
    <w:tmpl w:val="000008A7"/>
    <w:lvl w:ilvl="0">
      <w:start w:val="1"/>
      <w:numFmt w:val="decimal"/>
      <w:lvlText w:val="%1."/>
      <w:lvlJc w:val="left"/>
      <w:pPr>
        <w:ind w:left="1375" w:hanging="543"/>
      </w:pPr>
      <w:rPr>
        <w:rFonts w:ascii="Times New Roman" w:hAnsi="Times New Roman" w:cs="Times New Roman"/>
        <w:b w:val="0"/>
        <w:bCs w:val="0"/>
        <w:spacing w:val="2"/>
        <w:sz w:val="30"/>
        <w:szCs w:val="30"/>
      </w:rPr>
    </w:lvl>
    <w:lvl w:ilvl="1">
      <w:numFmt w:val="bullet"/>
      <w:lvlText w:val="•"/>
      <w:lvlJc w:val="left"/>
      <w:pPr>
        <w:ind w:left="2225" w:hanging="543"/>
      </w:pPr>
    </w:lvl>
    <w:lvl w:ilvl="2">
      <w:numFmt w:val="bullet"/>
      <w:lvlText w:val="•"/>
      <w:lvlJc w:val="left"/>
      <w:pPr>
        <w:ind w:left="3076" w:hanging="543"/>
      </w:pPr>
    </w:lvl>
    <w:lvl w:ilvl="3">
      <w:numFmt w:val="bullet"/>
      <w:lvlText w:val="•"/>
      <w:lvlJc w:val="left"/>
      <w:pPr>
        <w:ind w:left="3926" w:hanging="543"/>
      </w:pPr>
    </w:lvl>
    <w:lvl w:ilvl="4">
      <w:numFmt w:val="bullet"/>
      <w:lvlText w:val="•"/>
      <w:lvlJc w:val="left"/>
      <w:pPr>
        <w:ind w:left="4777" w:hanging="543"/>
      </w:pPr>
    </w:lvl>
    <w:lvl w:ilvl="5">
      <w:numFmt w:val="bullet"/>
      <w:lvlText w:val="•"/>
      <w:lvlJc w:val="left"/>
      <w:pPr>
        <w:ind w:left="5627" w:hanging="543"/>
      </w:pPr>
    </w:lvl>
    <w:lvl w:ilvl="6">
      <w:numFmt w:val="bullet"/>
      <w:lvlText w:val="•"/>
      <w:lvlJc w:val="left"/>
      <w:pPr>
        <w:ind w:left="6478" w:hanging="543"/>
      </w:pPr>
    </w:lvl>
    <w:lvl w:ilvl="7">
      <w:numFmt w:val="bullet"/>
      <w:lvlText w:val="•"/>
      <w:lvlJc w:val="left"/>
      <w:pPr>
        <w:ind w:left="7328" w:hanging="543"/>
      </w:pPr>
    </w:lvl>
    <w:lvl w:ilvl="8">
      <w:numFmt w:val="bullet"/>
      <w:lvlText w:val="•"/>
      <w:lvlJc w:val="left"/>
      <w:pPr>
        <w:ind w:left="8179" w:hanging="543"/>
      </w:pPr>
    </w:lvl>
  </w:abstractNum>
  <w:abstractNum w:abstractNumId="3" w15:restartNumberingAfterBreak="0">
    <w:nsid w:val="07393CE2"/>
    <w:multiLevelType w:val="multilevel"/>
    <w:tmpl w:val="DB8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11986"/>
    <w:multiLevelType w:val="hybridMultilevel"/>
    <w:tmpl w:val="CD804424"/>
    <w:lvl w:ilvl="0" w:tplc="48C664A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15:restartNumberingAfterBreak="0">
    <w:nsid w:val="14B75B60"/>
    <w:multiLevelType w:val="hybridMultilevel"/>
    <w:tmpl w:val="258AA546"/>
    <w:lvl w:ilvl="0" w:tplc="48C6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0A4122"/>
    <w:multiLevelType w:val="multilevel"/>
    <w:tmpl w:val="D244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63831"/>
    <w:multiLevelType w:val="hybridMultilevel"/>
    <w:tmpl w:val="BA700A7A"/>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E276B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A43179"/>
    <w:multiLevelType w:val="hybridMultilevel"/>
    <w:tmpl w:val="3D241F56"/>
    <w:lvl w:ilvl="0" w:tplc="6B4E0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057C99"/>
    <w:multiLevelType w:val="hybridMultilevel"/>
    <w:tmpl w:val="62909194"/>
    <w:lvl w:ilvl="0" w:tplc="1D6AB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575D9F"/>
    <w:multiLevelType w:val="hybridMultilevel"/>
    <w:tmpl w:val="6F208126"/>
    <w:lvl w:ilvl="0" w:tplc="48E4B3E0">
      <w:start w:val="1"/>
      <w:numFmt w:val="decimal"/>
      <w:lvlText w:val="%1."/>
      <w:lvlJc w:val="left"/>
      <w:pPr>
        <w:ind w:left="6314" w:hanging="360"/>
      </w:pPr>
      <w:rPr>
        <w:b/>
      </w:r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12" w15:restartNumberingAfterBreak="0">
    <w:nsid w:val="29B132D5"/>
    <w:multiLevelType w:val="hybridMultilevel"/>
    <w:tmpl w:val="C86ED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84AC0"/>
    <w:multiLevelType w:val="multilevel"/>
    <w:tmpl w:val="1884C0D6"/>
    <w:lvl w:ilvl="0">
      <w:start w:val="1"/>
      <w:numFmt w:val="decimal"/>
      <w:pStyle w:val="2"/>
      <w:lvlText w:val="%1."/>
      <w:lvlJc w:val="right"/>
      <w:pPr>
        <w:tabs>
          <w:tab w:val="num" w:pos="648"/>
        </w:tabs>
        <w:ind w:left="0" w:firstLine="288"/>
      </w:pPr>
      <w:rPr>
        <w:rFonts w:hint="default"/>
      </w:rPr>
    </w:lvl>
    <w:lvl w:ilvl="1">
      <w:start w:val="1"/>
      <w:numFmt w:val="decimal"/>
      <w:lvlRestart w:val="0"/>
      <w:lvlText w:val="%1.%2."/>
      <w:lvlJc w:val="left"/>
      <w:pPr>
        <w:tabs>
          <w:tab w:val="num" w:pos="644"/>
        </w:tabs>
        <w:ind w:left="567" w:hanging="283"/>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64D2B84"/>
    <w:multiLevelType w:val="hybridMultilevel"/>
    <w:tmpl w:val="4C0E2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3B5DE2"/>
    <w:multiLevelType w:val="hybridMultilevel"/>
    <w:tmpl w:val="8A86AA6A"/>
    <w:lvl w:ilvl="0" w:tplc="18DCED7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4E6566"/>
    <w:multiLevelType w:val="hybridMultilevel"/>
    <w:tmpl w:val="A7F29B64"/>
    <w:lvl w:ilvl="0" w:tplc="1D6AB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BE05DC"/>
    <w:multiLevelType w:val="hybridMultilevel"/>
    <w:tmpl w:val="FEC2FEF8"/>
    <w:lvl w:ilvl="0" w:tplc="3834B1FA">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D997619"/>
    <w:multiLevelType w:val="hybridMultilevel"/>
    <w:tmpl w:val="FE20B19E"/>
    <w:lvl w:ilvl="0" w:tplc="48C664A0">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9" w15:restartNumberingAfterBreak="0">
    <w:nsid w:val="5F3C575E"/>
    <w:multiLevelType w:val="multilevel"/>
    <w:tmpl w:val="C8EC9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75B4A37"/>
    <w:multiLevelType w:val="hybridMultilevel"/>
    <w:tmpl w:val="B85C4F48"/>
    <w:lvl w:ilvl="0" w:tplc="48C66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9B63B9"/>
    <w:multiLevelType w:val="hybridMultilevel"/>
    <w:tmpl w:val="08E0C082"/>
    <w:lvl w:ilvl="0" w:tplc="48C664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D4F4324"/>
    <w:multiLevelType w:val="multilevel"/>
    <w:tmpl w:val="0B0C38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9541F0"/>
    <w:multiLevelType w:val="hybridMultilevel"/>
    <w:tmpl w:val="8B8AA8D6"/>
    <w:lvl w:ilvl="0" w:tplc="6B4E0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CD6F7F"/>
    <w:multiLevelType w:val="hybridMultilevel"/>
    <w:tmpl w:val="591A8EA0"/>
    <w:lvl w:ilvl="0" w:tplc="B87AD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301B04"/>
    <w:multiLevelType w:val="hybridMultilevel"/>
    <w:tmpl w:val="620E0798"/>
    <w:lvl w:ilvl="0" w:tplc="B87AD3F6">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6" w15:restartNumberingAfterBreak="0">
    <w:nsid w:val="7B8B61E4"/>
    <w:multiLevelType w:val="multilevel"/>
    <w:tmpl w:val="D1986846"/>
    <w:lvl w:ilvl="0">
      <w:start w:val="1"/>
      <w:numFmt w:val="decimal"/>
      <w:lvlText w:val="%1."/>
      <w:lvlJc w:val="left"/>
      <w:pPr>
        <w:ind w:left="3420" w:hanging="360"/>
      </w:pPr>
      <w:rPr>
        <w:rFonts w:hint="default"/>
      </w:rPr>
    </w:lvl>
    <w:lvl w:ilvl="1">
      <w:start w:val="1"/>
      <w:numFmt w:val="decimal"/>
      <w:isLgl/>
      <w:lvlText w:val="%1.%2."/>
      <w:lvlJc w:val="left"/>
      <w:pPr>
        <w:ind w:left="780" w:hanging="42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7E4A3379"/>
    <w:multiLevelType w:val="hybridMultilevel"/>
    <w:tmpl w:val="BE6CD644"/>
    <w:lvl w:ilvl="0" w:tplc="1D6AB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2"/>
  </w:num>
  <w:num w:numId="4">
    <w:abstractNumId w:val="19"/>
  </w:num>
  <w:num w:numId="5">
    <w:abstractNumId w:val="7"/>
  </w:num>
  <w:num w:numId="6">
    <w:abstractNumId w:val="14"/>
  </w:num>
  <w:num w:numId="7">
    <w:abstractNumId w:val="18"/>
  </w:num>
  <w:num w:numId="8">
    <w:abstractNumId w:val="20"/>
  </w:num>
  <w:num w:numId="9">
    <w:abstractNumId w:val="24"/>
  </w:num>
  <w:num w:numId="10">
    <w:abstractNumId w:val="21"/>
  </w:num>
  <w:num w:numId="11">
    <w:abstractNumId w:val="27"/>
  </w:num>
  <w:num w:numId="12">
    <w:abstractNumId w:val="5"/>
  </w:num>
  <w:num w:numId="13">
    <w:abstractNumId w:val="4"/>
  </w:num>
  <w:num w:numId="14">
    <w:abstractNumId w:val="26"/>
  </w:num>
  <w:num w:numId="15">
    <w:abstractNumId w:val="16"/>
  </w:num>
  <w:num w:numId="16">
    <w:abstractNumId w:val="23"/>
  </w:num>
  <w:num w:numId="17">
    <w:abstractNumId w:val="9"/>
  </w:num>
  <w:num w:numId="18">
    <w:abstractNumId w:val="25"/>
  </w:num>
  <w:num w:numId="19">
    <w:abstractNumId w:val="15"/>
  </w:num>
  <w:num w:numId="20">
    <w:abstractNumId w:val="2"/>
  </w:num>
  <w:num w:numId="21">
    <w:abstractNumId w:val="6"/>
  </w:num>
  <w:num w:numId="22">
    <w:abstractNumId w:val="3"/>
  </w:num>
  <w:num w:numId="23">
    <w:abstractNumId w:val="17"/>
  </w:num>
  <w:num w:numId="24">
    <w:abstractNumId w:val="13"/>
  </w:num>
  <w:num w:numId="25">
    <w:abstractNumId w:val="1"/>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1E5"/>
    <w:rsid w:val="00000B31"/>
    <w:rsid w:val="00000FFB"/>
    <w:rsid w:val="00001A27"/>
    <w:rsid w:val="00001E2A"/>
    <w:rsid w:val="00002193"/>
    <w:rsid w:val="000031D6"/>
    <w:rsid w:val="0000348B"/>
    <w:rsid w:val="000044C2"/>
    <w:rsid w:val="0000487D"/>
    <w:rsid w:val="00005F28"/>
    <w:rsid w:val="00005F91"/>
    <w:rsid w:val="0000644C"/>
    <w:rsid w:val="00006B2E"/>
    <w:rsid w:val="000073E3"/>
    <w:rsid w:val="000109B8"/>
    <w:rsid w:val="000118CC"/>
    <w:rsid w:val="00011A5F"/>
    <w:rsid w:val="0001209A"/>
    <w:rsid w:val="00012256"/>
    <w:rsid w:val="00012B30"/>
    <w:rsid w:val="00012FA0"/>
    <w:rsid w:val="000133F4"/>
    <w:rsid w:val="000137DC"/>
    <w:rsid w:val="00013A0F"/>
    <w:rsid w:val="00014B43"/>
    <w:rsid w:val="000150AF"/>
    <w:rsid w:val="00015D05"/>
    <w:rsid w:val="00015D38"/>
    <w:rsid w:val="00015D5F"/>
    <w:rsid w:val="000168F9"/>
    <w:rsid w:val="000169D1"/>
    <w:rsid w:val="000178A9"/>
    <w:rsid w:val="0001793D"/>
    <w:rsid w:val="00017A3A"/>
    <w:rsid w:val="00017E5F"/>
    <w:rsid w:val="00017F06"/>
    <w:rsid w:val="00020ABF"/>
    <w:rsid w:val="00020FE4"/>
    <w:rsid w:val="00021F04"/>
    <w:rsid w:val="00021F34"/>
    <w:rsid w:val="0002212F"/>
    <w:rsid w:val="00022218"/>
    <w:rsid w:val="00022559"/>
    <w:rsid w:val="0002350A"/>
    <w:rsid w:val="000236A4"/>
    <w:rsid w:val="00024E3C"/>
    <w:rsid w:val="00024F3E"/>
    <w:rsid w:val="00025A14"/>
    <w:rsid w:val="000271D4"/>
    <w:rsid w:val="0002798D"/>
    <w:rsid w:val="000279A8"/>
    <w:rsid w:val="00027BA1"/>
    <w:rsid w:val="00027DF9"/>
    <w:rsid w:val="000302FE"/>
    <w:rsid w:val="000327FD"/>
    <w:rsid w:val="00033DF1"/>
    <w:rsid w:val="00033E78"/>
    <w:rsid w:val="000341A6"/>
    <w:rsid w:val="00034E3F"/>
    <w:rsid w:val="0003548B"/>
    <w:rsid w:val="00036DAD"/>
    <w:rsid w:val="000371EC"/>
    <w:rsid w:val="0003745C"/>
    <w:rsid w:val="000378EB"/>
    <w:rsid w:val="000401D1"/>
    <w:rsid w:val="00040C11"/>
    <w:rsid w:val="00040E54"/>
    <w:rsid w:val="00041282"/>
    <w:rsid w:val="00041A09"/>
    <w:rsid w:val="00041F2A"/>
    <w:rsid w:val="00042617"/>
    <w:rsid w:val="00042633"/>
    <w:rsid w:val="00042EEE"/>
    <w:rsid w:val="00042FA3"/>
    <w:rsid w:val="00043197"/>
    <w:rsid w:val="00043CB5"/>
    <w:rsid w:val="00044747"/>
    <w:rsid w:val="00045325"/>
    <w:rsid w:val="00045E70"/>
    <w:rsid w:val="00046245"/>
    <w:rsid w:val="00046E41"/>
    <w:rsid w:val="0004735C"/>
    <w:rsid w:val="00047475"/>
    <w:rsid w:val="0005043A"/>
    <w:rsid w:val="000514B4"/>
    <w:rsid w:val="00052D5D"/>
    <w:rsid w:val="00053092"/>
    <w:rsid w:val="000533DB"/>
    <w:rsid w:val="00054CE4"/>
    <w:rsid w:val="0005540E"/>
    <w:rsid w:val="00056DAF"/>
    <w:rsid w:val="000573E2"/>
    <w:rsid w:val="00057F1E"/>
    <w:rsid w:val="00060134"/>
    <w:rsid w:val="0006086E"/>
    <w:rsid w:val="00060A68"/>
    <w:rsid w:val="0006152E"/>
    <w:rsid w:val="00061571"/>
    <w:rsid w:val="00063518"/>
    <w:rsid w:val="00063902"/>
    <w:rsid w:val="00064020"/>
    <w:rsid w:val="00064650"/>
    <w:rsid w:val="00064F9F"/>
    <w:rsid w:val="00065146"/>
    <w:rsid w:val="000656CD"/>
    <w:rsid w:val="00065CD9"/>
    <w:rsid w:val="00066D31"/>
    <w:rsid w:val="00070060"/>
    <w:rsid w:val="00070208"/>
    <w:rsid w:val="00070DC4"/>
    <w:rsid w:val="000710D6"/>
    <w:rsid w:val="00071411"/>
    <w:rsid w:val="0007146E"/>
    <w:rsid w:val="00071DFC"/>
    <w:rsid w:val="00071F81"/>
    <w:rsid w:val="00072127"/>
    <w:rsid w:val="00072FB1"/>
    <w:rsid w:val="000739A8"/>
    <w:rsid w:val="0007450C"/>
    <w:rsid w:val="00074FE9"/>
    <w:rsid w:val="00075749"/>
    <w:rsid w:val="000758A1"/>
    <w:rsid w:val="00076048"/>
    <w:rsid w:val="00077E5B"/>
    <w:rsid w:val="00077F62"/>
    <w:rsid w:val="000805D2"/>
    <w:rsid w:val="000809C8"/>
    <w:rsid w:val="00080DB4"/>
    <w:rsid w:val="0008145C"/>
    <w:rsid w:val="00082089"/>
    <w:rsid w:val="00082A5E"/>
    <w:rsid w:val="00082B22"/>
    <w:rsid w:val="00082B7F"/>
    <w:rsid w:val="000833DB"/>
    <w:rsid w:val="00083DA7"/>
    <w:rsid w:val="0008457E"/>
    <w:rsid w:val="00084896"/>
    <w:rsid w:val="00086158"/>
    <w:rsid w:val="00086A97"/>
    <w:rsid w:val="00086D9C"/>
    <w:rsid w:val="000877B1"/>
    <w:rsid w:val="0008782C"/>
    <w:rsid w:val="00090504"/>
    <w:rsid w:val="00090649"/>
    <w:rsid w:val="00090782"/>
    <w:rsid w:val="00090B41"/>
    <w:rsid w:val="000918D6"/>
    <w:rsid w:val="00092593"/>
    <w:rsid w:val="00092E8D"/>
    <w:rsid w:val="00092F8C"/>
    <w:rsid w:val="0009388C"/>
    <w:rsid w:val="000938FD"/>
    <w:rsid w:val="00093AD8"/>
    <w:rsid w:val="00093E19"/>
    <w:rsid w:val="00094867"/>
    <w:rsid w:val="000949FF"/>
    <w:rsid w:val="00094CE0"/>
    <w:rsid w:val="0009527A"/>
    <w:rsid w:val="000956CF"/>
    <w:rsid w:val="00095708"/>
    <w:rsid w:val="00095A5B"/>
    <w:rsid w:val="00096157"/>
    <w:rsid w:val="00096634"/>
    <w:rsid w:val="0009684D"/>
    <w:rsid w:val="000A0339"/>
    <w:rsid w:val="000A192A"/>
    <w:rsid w:val="000A1BF4"/>
    <w:rsid w:val="000A1EAB"/>
    <w:rsid w:val="000A2026"/>
    <w:rsid w:val="000A3B20"/>
    <w:rsid w:val="000A4265"/>
    <w:rsid w:val="000A6484"/>
    <w:rsid w:val="000A6E5F"/>
    <w:rsid w:val="000A7B5A"/>
    <w:rsid w:val="000B3824"/>
    <w:rsid w:val="000B5366"/>
    <w:rsid w:val="000B5BFF"/>
    <w:rsid w:val="000B5DE9"/>
    <w:rsid w:val="000B674D"/>
    <w:rsid w:val="000B6DD7"/>
    <w:rsid w:val="000B73D8"/>
    <w:rsid w:val="000B7581"/>
    <w:rsid w:val="000B7848"/>
    <w:rsid w:val="000B7867"/>
    <w:rsid w:val="000C16F3"/>
    <w:rsid w:val="000C25D9"/>
    <w:rsid w:val="000C2E88"/>
    <w:rsid w:val="000C2FEF"/>
    <w:rsid w:val="000C33A8"/>
    <w:rsid w:val="000C4509"/>
    <w:rsid w:val="000C4D79"/>
    <w:rsid w:val="000C52A9"/>
    <w:rsid w:val="000C5454"/>
    <w:rsid w:val="000C6E68"/>
    <w:rsid w:val="000D00DF"/>
    <w:rsid w:val="000D148C"/>
    <w:rsid w:val="000D2868"/>
    <w:rsid w:val="000D2A40"/>
    <w:rsid w:val="000D4129"/>
    <w:rsid w:val="000D429B"/>
    <w:rsid w:val="000D4791"/>
    <w:rsid w:val="000D5A34"/>
    <w:rsid w:val="000D5E30"/>
    <w:rsid w:val="000D6314"/>
    <w:rsid w:val="000D6868"/>
    <w:rsid w:val="000E026A"/>
    <w:rsid w:val="000E183D"/>
    <w:rsid w:val="000E3B35"/>
    <w:rsid w:val="000E4BC7"/>
    <w:rsid w:val="000E4D7B"/>
    <w:rsid w:val="000E5057"/>
    <w:rsid w:val="000E531C"/>
    <w:rsid w:val="000E5ABF"/>
    <w:rsid w:val="000E5F84"/>
    <w:rsid w:val="000E67C4"/>
    <w:rsid w:val="000E6853"/>
    <w:rsid w:val="000E6A4B"/>
    <w:rsid w:val="000E783D"/>
    <w:rsid w:val="000E789D"/>
    <w:rsid w:val="000E7BE5"/>
    <w:rsid w:val="000F02D5"/>
    <w:rsid w:val="000F0341"/>
    <w:rsid w:val="000F04E8"/>
    <w:rsid w:val="000F1716"/>
    <w:rsid w:val="000F21EB"/>
    <w:rsid w:val="000F232D"/>
    <w:rsid w:val="000F24EF"/>
    <w:rsid w:val="000F2A8A"/>
    <w:rsid w:val="000F2BF0"/>
    <w:rsid w:val="000F34C2"/>
    <w:rsid w:val="000F4267"/>
    <w:rsid w:val="000F44AC"/>
    <w:rsid w:val="000F4729"/>
    <w:rsid w:val="000F6670"/>
    <w:rsid w:val="000F6D26"/>
    <w:rsid w:val="000F7603"/>
    <w:rsid w:val="001006C2"/>
    <w:rsid w:val="001006FA"/>
    <w:rsid w:val="001017C0"/>
    <w:rsid w:val="00102BA6"/>
    <w:rsid w:val="00103CE2"/>
    <w:rsid w:val="00103DB4"/>
    <w:rsid w:val="001040BD"/>
    <w:rsid w:val="001041EC"/>
    <w:rsid w:val="00104533"/>
    <w:rsid w:val="001045FC"/>
    <w:rsid w:val="00104775"/>
    <w:rsid w:val="00104D25"/>
    <w:rsid w:val="00105A03"/>
    <w:rsid w:val="00105E72"/>
    <w:rsid w:val="00106EB5"/>
    <w:rsid w:val="00107455"/>
    <w:rsid w:val="00107635"/>
    <w:rsid w:val="00107A4E"/>
    <w:rsid w:val="00110B70"/>
    <w:rsid w:val="00111A57"/>
    <w:rsid w:val="00111C98"/>
    <w:rsid w:val="0011350B"/>
    <w:rsid w:val="00113809"/>
    <w:rsid w:val="001139CB"/>
    <w:rsid w:val="00113E93"/>
    <w:rsid w:val="00115062"/>
    <w:rsid w:val="0011571F"/>
    <w:rsid w:val="00116DE0"/>
    <w:rsid w:val="00117AB8"/>
    <w:rsid w:val="00117E0B"/>
    <w:rsid w:val="001202B4"/>
    <w:rsid w:val="00120B3C"/>
    <w:rsid w:val="00120BC3"/>
    <w:rsid w:val="00120F56"/>
    <w:rsid w:val="001212BE"/>
    <w:rsid w:val="00121954"/>
    <w:rsid w:val="00122BE0"/>
    <w:rsid w:val="00122DC1"/>
    <w:rsid w:val="001234C9"/>
    <w:rsid w:val="00123BA2"/>
    <w:rsid w:val="001247F5"/>
    <w:rsid w:val="00124A80"/>
    <w:rsid w:val="00124E80"/>
    <w:rsid w:val="00124EE5"/>
    <w:rsid w:val="001251AD"/>
    <w:rsid w:val="00125257"/>
    <w:rsid w:val="00125267"/>
    <w:rsid w:val="00125ED5"/>
    <w:rsid w:val="00126CC3"/>
    <w:rsid w:val="00126E8D"/>
    <w:rsid w:val="00127242"/>
    <w:rsid w:val="00127695"/>
    <w:rsid w:val="00127D1B"/>
    <w:rsid w:val="0013110F"/>
    <w:rsid w:val="0013175C"/>
    <w:rsid w:val="001319A3"/>
    <w:rsid w:val="00132B21"/>
    <w:rsid w:val="00133BA8"/>
    <w:rsid w:val="00134002"/>
    <w:rsid w:val="00134428"/>
    <w:rsid w:val="001346C1"/>
    <w:rsid w:val="00134FED"/>
    <w:rsid w:val="00135CBD"/>
    <w:rsid w:val="00135DA4"/>
    <w:rsid w:val="00136D86"/>
    <w:rsid w:val="001379D7"/>
    <w:rsid w:val="001404BA"/>
    <w:rsid w:val="001408B9"/>
    <w:rsid w:val="00140A81"/>
    <w:rsid w:val="0014171D"/>
    <w:rsid w:val="00141A7C"/>
    <w:rsid w:val="00142827"/>
    <w:rsid w:val="00142EFC"/>
    <w:rsid w:val="001432E7"/>
    <w:rsid w:val="0014388C"/>
    <w:rsid w:val="0014484B"/>
    <w:rsid w:val="001448F9"/>
    <w:rsid w:val="00144930"/>
    <w:rsid w:val="00145A24"/>
    <w:rsid w:val="00146155"/>
    <w:rsid w:val="00150546"/>
    <w:rsid w:val="0015077D"/>
    <w:rsid w:val="00150940"/>
    <w:rsid w:val="001511DB"/>
    <w:rsid w:val="0015125C"/>
    <w:rsid w:val="001513AE"/>
    <w:rsid w:val="00151F73"/>
    <w:rsid w:val="00152F3A"/>
    <w:rsid w:val="00153531"/>
    <w:rsid w:val="00153D1F"/>
    <w:rsid w:val="00153FED"/>
    <w:rsid w:val="00154691"/>
    <w:rsid w:val="001548B2"/>
    <w:rsid w:val="00155183"/>
    <w:rsid w:val="001555F4"/>
    <w:rsid w:val="00156618"/>
    <w:rsid w:val="00156CBF"/>
    <w:rsid w:val="00156F04"/>
    <w:rsid w:val="00157755"/>
    <w:rsid w:val="0016032E"/>
    <w:rsid w:val="00161015"/>
    <w:rsid w:val="001610E4"/>
    <w:rsid w:val="001637CC"/>
    <w:rsid w:val="0016397F"/>
    <w:rsid w:val="00164E53"/>
    <w:rsid w:val="0016548D"/>
    <w:rsid w:val="00166153"/>
    <w:rsid w:val="00166B35"/>
    <w:rsid w:val="00167245"/>
    <w:rsid w:val="00167478"/>
    <w:rsid w:val="00170E25"/>
    <w:rsid w:val="0017111E"/>
    <w:rsid w:val="001715C8"/>
    <w:rsid w:val="00171861"/>
    <w:rsid w:val="00171C47"/>
    <w:rsid w:val="00172C10"/>
    <w:rsid w:val="00173558"/>
    <w:rsid w:val="00173ABF"/>
    <w:rsid w:val="0017438C"/>
    <w:rsid w:val="00174390"/>
    <w:rsid w:val="00174566"/>
    <w:rsid w:val="001745E6"/>
    <w:rsid w:val="00174E6E"/>
    <w:rsid w:val="001751D9"/>
    <w:rsid w:val="0017558D"/>
    <w:rsid w:val="0017565D"/>
    <w:rsid w:val="00176FCF"/>
    <w:rsid w:val="001778D5"/>
    <w:rsid w:val="001778E4"/>
    <w:rsid w:val="00177986"/>
    <w:rsid w:val="00177CD7"/>
    <w:rsid w:val="0018092E"/>
    <w:rsid w:val="00180C34"/>
    <w:rsid w:val="00181069"/>
    <w:rsid w:val="001812E5"/>
    <w:rsid w:val="0018188D"/>
    <w:rsid w:val="00181AF3"/>
    <w:rsid w:val="00182A0D"/>
    <w:rsid w:val="00183924"/>
    <w:rsid w:val="00183CB7"/>
    <w:rsid w:val="00184375"/>
    <w:rsid w:val="00184965"/>
    <w:rsid w:val="001856A6"/>
    <w:rsid w:val="00185881"/>
    <w:rsid w:val="00185EDE"/>
    <w:rsid w:val="001877D9"/>
    <w:rsid w:val="0019169F"/>
    <w:rsid w:val="00191FD1"/>
    <w:rsid w:val="0019589F"/>
    <w:rsid w:val="001961AB"/>
    <w:rsid w:val="00197C2A"/>
    <w:rsid w:val="001A1074"/>
    <w:rsid w:val="001A17B7"/>
    <w:rsid w:val="001A1CED"/>
    <w:rsid w:val="001A2A7F"/>
    <w:rsid w:val="001A3374"/>
    <w:rsid w:val="001A3496"/>
    <w:rsid w:val="001A376C"/>
    <w:rsid w:val="001A481D"/>
    <w:rsid w:val="001A48AE"/>
    <w:rsid w:val="001A49A1"/>
    <w:rsid w:val="001A5446"/>
    <w:rsid w:val="001A704C"/>
    <w:rsid w:val="001B0771"/>
    <w:rsid w:val="001B0842"/>
    <w:rsid w:val="001B12CD"/>
    <w:rsid w:val="001B19E1"/>
    <w:rsid w:val="001B2C51"/>
    <w:rsid w:val="001B357D"/>
    <w:rsid w:val="001B3619"/>
    <w:rsid w:val="001B3B2C"/>
    <w:rsid w:val="001B438F"/>
    <w:rsid w:val="001B4914"/>
    <w:rsid w:val="001B528D"/>
    <w:rsid w:val="001B549B"/>
    <w:rsid w:val="001B54F8"/>
    <w:rsid w:val="001B7918"/>
    <w:rsid w:val="001C0E26"/>
    <w:rsid w:val="001C15FB"/>
    <w:rsid w:val="001C2283"/>
    <w:rsid w:val="001C2615"/>
    <w:rsid w:val="001C3C3D"/>
    <w:rsid w:val="001C5831"/>
    <w:rsid w:val="001C5B4B"/>
    <w:rsid w:val="001C643F"/>
    <w:rsid w:val="001C719E"/>
    <w:rsid w:val="001C7DA5"/>
    <w:rsid w:val="001D020C"/>
    <w:rsid w:val="001D17EA"/>
    <w:rsid w:val="001D1E2F"/>
    <w:rsid w:val="001D261D"/>
    <w:rsid w:val="001D2C55"/>
    <w:rsid w:val="001D2F06"/>
    <w:rsid w:val="001D2F9C"/>
    <w:rsid w:val="001D3006"/>
    <w:rsid w:val="001D34FD"/>
    <w:rsid w:val="001D4BEC"/>
    <w:rsid w:val="001D4D1F"/>
    <w:rsid w:val="001D5336"/>
    <w:rsid w:val="001D550B"/>
    <w:rsid w:val="001D5CDF"/>
    <w:rsid w:val="001D6A42"/>
    <w:rsid w:val="001D7B33"/>
    <w:rsid w:val="001D7EC7"/>
    <w:rsid w:val="001E0A32"/>
    <w:rsid w:val="001E0D96"/>
    <w:rsid w:val="001E286C"/>
    <w:rsid w:val="001E2927"/>
    <w:rsid w:val="001E3512"/>
    <w:rsid w:val="001E3BCF"/>
    <w:rsid w:val="001E3EEA"/>
    <w:rsid w:val="001E47BA"/>
    <w:rsid w:val="001E4DEF"/>
    <w:rsid w:val="001E5A76"/>
    <w:rsid w:val="001E60E5"/>
    <w:rsid w:val="001E65D2"/>
    <w:rsid w:val="001E674C"/>
    <w:rsid w:val="001E73E2"/>
    <w:rsid w:val="001E7808"/>
    <w:rsid w:val="001E7CE2"/>
    <w:rsid w:val="001E7E81"/>
    <w:rsid w:val="001E7ECC"/>
    <w:rsid w:val="001F03FB"/>
    <w:rsid w:val="001F0708"/>
    <w:rsid w:val="001F0E9C"/>
    <w:rsid w:val="001F1541"/>
    <w:rsid w:val="001F169D"/>
    <w:rsid w:val="001F1BAC"/>
    <w:rsid w:val="001F2A00"/>
    <w:rsid w:val="001F3766"/>
    <w:rsid w:val="001F4523"/>
    <w:rsid w:val="001F4C3B"/>
    <w:rsid w:val="001F5714"/>
    <w:rsid w:val="001F6397"/>
    <w:rsid w:val="001F6ED8"/>
    <w:rsid w:val="001F7ECB"/>
    <w:rsid w:val="002000CC"/>
    <w:rsid w:val="00200980"/>
    <w:rsid w:val="00201882"/>
    <w:rsid w:val="00202511"/>
    <w:rsid w:val="00203C56"/>
    <w:rsid w:val="00205C84"/>
    <w:rsid w:val="002069F1"/>
    <w:rsid w:val="00206C5B"/>
    <w:rsid w:val="00206D40"/>
    <w:rsid w:val="00207FC6"/>
    <w:rsid w:val="00210CDE"/>
    <w:rsid w:val="00211328"/>
    <w:rsid w:val="002129AE"/>
    <w:rsid w:val="00213875"/>
    <w:rsid w:val="00214A0F"/>
    <w:rsid w:val="002150B9"/>
    <w:rsid w:val="0021512F"/>
    <w:rsid w:val="00215829"/>
    <w:rsid w:val="00215A49"/>
    <w:rsid w:val="00215B3C"/>
    <w:rsid w:val="00215E60"/>
    <w:rsid w:val="0021601A"/>
    <w:rsid w:val="0021686E"/>
    <w:rsid w:val="00216CF3"/>
    <w:rsid w:val="0022031C"/>
    <w:rsid w:val="00221770"/>
    <w:rsid w:val="00222351"/>
    <w:rsid w:val="0022248A"/>
    <w:rsid w:val="002226EB"/>
    <w:rsid w:val="00222A2C"/>
    <w:rsid w:val="00223C4A"/>
    <w:rsid w:val="002243BE"/>
    <w:rsid w:val="0022517F"/>
    <w:rsid w:val="002253E6"/>
    <w:rsid w:val="00225A3E"/>
    <w:rsid w:val="0022742E"/>
    <w:rsid w:val="0022761E"/>
    <w:rsid w:val="00227714"/>
    <w:rsid w:val="002279BE"/>
    <w:rsid w:val="00227BE8"/>
    <w:rsid w:val="00230080"/>
    <w:rsid w:val="00230179"/>
    <w:rsid w:val="002306B3"/>
    <w:rsid w:val="0023077C"/>
    <w:rsid w:val="0023170E"/>
    <w:rsid w:val="00231F0D"/>
    <w:rsid w:val="00233CEF"/>
    <w:rsid w:val="002352BC"/>
    <w:rsid w:val="0023541C"/>
    <w:rsid w:val="0023566E"/>
    <w:rsid w:val="00235B86"/>
    <w:rsid w:val="00235EF0"/>
    <w:rsid w:val="002365CC"/>
    <w:rsid w:val="002377CE"/>
    <w:rsid w:val="00240045"/>
    <w:rsid w:val="002404DC"/>
    <w:rsid w:val="00240D2E"/>
    <w:rsid w:val="00241367"/>
    <w:rsid w:val="0024169D"/>
    <w:rsid w:val="00241C3D"/>
    <w:rsid w:val="0024218C"/>
    <w:rsid w:val="00242576"/>
    <w:rsid w:val="002429E2"/>
    <w:rsid w:val="00242B73"/>
    <w:rsid w:val="00242BCF"/>
    <w:rsid w:val="00242D39"/>
    <w:rsid w:val="002434FE"/>
    <w:rsid w:val="002437FF"/>
    <w:rsid w:val="002439FF"/>
    <w:rsid w:val="00243A36"/>
    <w:rsid w:val="00243D9E"/>
    <w:rsid w:val="0024489E"/>
    <w:rsid w:val="00245318"/>
    <w:rsid w:val="00245CFC"/>
    <w:rsid w:val="00246FD3"/>
    <w:rsid w:val="0024752A"/>
    <w:rsid w:val="00247A33"/>
    <w:rsid w:val="00250398"/>
    <w:rsid w:val="002503AF"/>
    <w:rsid w:val="00250E9C"/>
    <w:rsid w:val="00251505"/>
    <w:rsid w:val="002533E7"/>
    <w:rsid w:val="00253411"/>
    <w:rsid w:val="00253B45"/>
    <w:rsid w:val="00253D7F"/>
    <w:rsid w:val="00254201"/>
    <w:rsid w:val="00255536"/>
    <w:rsid w:val="00256191"/>
    <w:rsid w:val="0025773E"/>
    <w:rsid w:val="0025781E"/>
    <w:rsid w:val="0025798D"/>
    <w:rsid w:val="00263F59"/>
    <w:rsid w:val="0026408D"/>
    <w:rsid w:val="00264CD3"/>
    <w:rsid w:val="002650B4"/>
    <w:rsid w:val="0026578D"/>
    <w:rsid w:val="00265DF3"/>
    <w:rsid w:val="00266349"/>
    <w:rsid w:val="00266615"/>
    <w:rsid w:val="00266858"/>
    <w:rsid w:val="0026695F"/>
    <w:rsid w:val="00266A89"/>
    <w:rsid w:val="00266F1D"/>
    <w:rsid w:val="0026702C"/>
    <w:rsid w:val="00267051"/>
    <w:rsid w:val="00267D2C"/>
    <w:rsid w:val="002701F0"/>
    <w:rsid w:val="0027133D"/>
    <w:rsid w:val="00272DC1"/>
    <w:rsid w:val="00273001"/>
    <w:rsid w:val="00273103"/>
    <w:rsid w:val="00274154"/>
    <w:rsid w:val="002747F6"/>
    <w:rsid w:val="00275C95"/>
    <w:rsid w:val="00276539"/>
    <w:rsid w:val="0027717B"/>
    <w:rsid w:val="00280013"/>
    <w:rsid w:val="0028043A"/>
    <w:rsid w:val="002807F1"/>
    <w:rsid w:val="00281EC2"/>
    <w:rsid w:val="0028226E"/>
    <w:rsid w:val="00282687"/>
    <w:rsid w:val="002842F6"/>
    <w:rsid w:val="0028432B"/>
    <w:rsid w:val="002855B1"/>
    <w:rsid w:val="00285860"/>
    <w:rsid w:val="00287126"/>
    <w:rsid w:val="002872C7"/>
    <w:rsid w:val="00287364"/>
    <w:rsid w:val="0029019E"/>
    <w:rsid w:val="002901CA"/>
    <w:rsid w:val="00290E50"/>
    <w:rsid w:val="00291104"/>
    <w:rsid w:val="00291E38"/>
    <w:rsid w:val="0029227C"/>
    <w:rsid w:val="002924C1"/>
    <w:rsid w:val="002938B0"/>
    <w:rsid w:val="00293EFC"/>
    <w:rsid w:val="00294981"/>
    <w:rsid w:val="002951BB"/>
    <w:rsid w:val="002956FC"/>
    <w:rsid w:val="0029575D"/>
    <w:rsid w:val="00296069"/>
    <w:rsid w:val="002960F0"/>
    <w:rsid w:val="00296504"/>
    <w:rsid w:val="00296574"/>
    <w:rsid w:val="00297BA4"/>
    <w:rsid w:val="002A00D9"/>
    <w:rsid w:val="002A0C63"/>
    <w:rsid w:val="002A1449"/>
    <w:rsid w:val="002A1948"/>
    <w:rsid w:val="002A1B3C"/>
    <w:rsid w:val="002A1EEE"/>
    <w:rsid w:val="002A2C20"/>
    <w:rsid w:val="002A2F17"/>
    <w:rsid w:val="002A3140"/>
    <w:rsid w:val="002A4341"/>
    <w:rsid w:val="002A437A"/>
    <w:rsid w:val="002A4627"/>
    <w:rsid w:val="002A4650"/>
    <w:rsid w:val="002A48EA"/>
    <w:rsid w:val="002A4929"/>
    <w:rsid w:val="002A4CF2"/>
    <w:rsid w:val="002A6D04"/>
    <w:rsid w:val="002A6EEE"/>
    <w:rsid w:val="002A72A7"/>
    <w:rsid w:val="002A74B9"/>
    <w:rsid w:val="002A74FC"/>
    <w:rsid w:val="002B0789"/>
    <w:rsid w:val="002B09C6"/>
    <w:rsid w:val="002B0F5B"/>
    <w:rsid w:val="002B13E3"/>
    <w:rsid w:val="002B1EAC"/>
    <w:rsid w:val="002B2192"/>
    <w:rsid w:val="002B270A"/>
    <w:rsid w:val="002B296C"/>
    <w:rsid w:val="002B419E"/>
    <w:rsid w:val="002B4C8F"/>
    <w:rsid w:val="002B4F0B"/>
    <w:rsid w:val="002B562D"/>
    <w:rsid w:val="002B583B"/>
    <w:rsid w:val="002B62C5"/>
    <w:rsid w:val="002B6D0D"/>
    <w:rsid w:val="002B76EC"/>
    <w:rsid w:val="002B7A80"/>
    <w:rsid w:val="002C1223"/>
    <w:rsid w:val="002C174D"/>
    <w:rsid w:val="002C24D6"/>
    <w:rsid w:val="002C2587"/>
    <w:rsid w:val="002C25C1"/>
    <w:rsid w:val="002C2977"/>
    <w:rsid w:val="002C34A0"/>
    <w:rsid w:val="002C3DA1"/>
    <w:rsid w:val="002C3E68"/>
    <w:rsid w:val="002C419E"/>
    <w:rsid w:val="002C4B15"/>
    <w:rsid w:val="002C4BC4"/>
    <w:rsid w:val="002C5F32"/>
    <w:rsid w:val="002C60B1"/>
    <w:rsid w:val="002C68D3"/>
    <w:rsid w:val="002C6960"/>
    <w:rsid w:val="002C757E"/>
    <w:rsid w:val="002C75C4"/>
    <w:rsid w:val="002D03FC"/>
    <w:rsid w:val="002D0B56"/>
    <w:rsid w:val="002D1885"/>
    <w:rsid w:val="002D1E39"/>
    <w:rsid w:val="002D2161"/>
    <w:rsid w:val="002D26DB"/>
    <w:rsid w:val="002D33FD"/>
    <w:rsid w:val="002D399A"/>
    <w:rsid w:val="002D4217"/>
    <w:rsid w:val="002D4544"/>
    <w:rsid w:val="002D46DA"/>
    <w:rsid w:val="002D49D2"/>
    <w:rsid w:val="002D51A8"/>
    <w:rsid w:val="002D55D5"/>
    <w:rsid w:val="002D68B0"/>
    <w:rsid w:val="002D6980"/>
    <w:rsid w:val="002D73DB"/>
    <w:rsid w:val="002D7485"/>
    <w:rsid w:val="002D74E2"/>
    <w:rsid w:val="002D7B5E"/>
    <w:rsid w:val="002E02B3"/>
    <w:rsid w:val="002E04C0"/>
    <w:rsid w:val="002E0545"/>
    <w:rsid w:val="002E0BA5"/>
    <w:rsid w:val="002E124B"/>
    <w:rsid w:val="002E16FA"/>
    <w:rsid w:val="002E1851"/>
    <w:rsid w:val="002E1E26"/>
    <w:rsid w:val="002E211E"/>
    <w:rsid w:val="002E38D7"/>
    <w:rsid w:val="002E49CA"/>
    <w:rsid w:val="002E4A49"/>
    <w:rsid w:val="002E633C"/>
    <w:rsid w:val="002E64AA"/>
    <w:rsid w:val="002E677D"/>
    <w:rsid w:val="002E67DC"/>
    <w:rsid w:val="002E6C6A"/>
    <w:rsid w:val="002E7172"/>
    <w:rsid w:val="002E776F"/>
    <w:rsid w:val="002F0283"/>
    <w:rsid w:val="002F0E30"/>
    <w:rsid w:val="002F1268"/>
    <w:rsid w:val="002F188B"/>
    <w:rsid w:val="002F1B81"/>
    <w:rsid w:val="002F1F3C"/>
    <w:rsid w:val="002F1F51"/>
    <w:rsid w:val="002F25F7"/>
    <w:rsid w:val="002F3343"/>
    <w:rsid w:val="002F3653"/>
    <w:rsid w:val="002F39AD"/>
    <w:rsid w:val="002F3E8A"/>
    <w:rsid w:val="002F407C"/>
    <w:rsid w:val="002F433F"/>
    <w:rsid w:val="002F5445"/>
    <w:rsid w:val="002F567C"/>
    <w:rsid w:val="002F629A"/>
    <w:rsid w:val="002F7125"/>
    <w:rsid w:val="002F719B"/>
    <w:rsid w:val="002F7DEB"/>
    <w:rsid w:val="00300261"/>
    <w:rsid w:val="0030076B"/>
    <w:rsid w:val="00300841"/>
    <w:rsid w:val="00300AE4"/>
    <w:rsid w:val="00302BD0"/>
    <w:rsid w:val="0030395A"/>
    <w:rsid w:val="003039A8"/>
    <w:rsid w:val="00304273"/>
    <w:rsid w:val="003042FF"/>
    <w:rsid w:val="00305828"/>
    <w:rsid w:val="003069C8"/>
    <w:rsid w:val="00307357"/>
    <w:rsid w:val="00307574"/>
    <w:rsid w:val="00310A22"/>
    <w:rsid w:val="0031166C"/>
    <w:rsid w:val="00312900"/>
    <w:rsid w:val="0031320B"/>
    <w:rsid w:val="00313295"/>
    <w:rsid w:val="003134CB"/>
    <w:rsid w:val="0031436F"/>
    <w:rsid w:val="00314961"/>
    <w:rsid w:val="00314A72"/>
    <w:rsid w:val="0031592A"/>
    <w:rsid w:val="00315EFD"/>
    <w:rsid w:val="00316C8C"/>
    <w:rsid w:val="0031770A"/>
    <w:rsid w:val="0031784A"/>
    <w:rsid w:val="00317CD0"/>
    <w:rsid w:val="00320DB2"/>
    <w:rsid w:val="003216AC"/>
    <w:rsid w:val="00322F5D"/>
    <w:rsid w:val="00323546"/>
    <w:rsid w:val="003245A6"/>
    <w:rsid w:val="00325A82"/>
    <w:rsid w:val="00325B55"/>
    <w:rsid w:val="00326100"/>
    <w:rsid w:val="00327249"/>
    <w:rsid w:val="003278F0"/>
    <w:rsid w:val="00327FC5"/>
    <w:rsid w:val="0033271B"/>
    <w:rsid w:val="003329ED"/>
    <w:rsid w:val="0033397F"/>
    <w:rsid w:val="00334246"/>
    <w:rsid w:val="00335568"/>
    <w:rsid w:val="00335890"/>
    <w:rsid w:val="00335BE5"/>
    <w:rsid w:val="003360FD"/>
    <w:rsid w:val="00336774"/>
    <w:rsid w:val="003369FF"/>
    <w:rsid w:val="00336E97"/>
    <w:rsid w:val="00337361"/>
    <w:rsid w:val="0033754A"/>
    <w:rsid w:val="00337B3B"/>
    <w:rsid w:val="00337B7E"/>
    <w:rsid w:val="00340B65"/>
    <w:rsid w:val="00341952"/>
    <w:rsid w:val="00341CA9"/>
    <w:rsid w:val="003420A0"/>
    <w:rsid w:val="003420DD"/>
    <w:rsid w:val="003420F0"/>
    <w:rsid w:val="0034235E"/>
    <w:rsid w:val="00343D46"/>
    <w:rsid w:val="003451FC"/>
    <w:rsid w:val="00345499"/>
    <w:rsid w:val="003458DC"/>
    <w:rsid w:val="00345E77"/>
    <w:rsid w:val="003460D6"/>
    <w:rsid w:val="003464E5"/>
    <w:rsid w:val="00347D99"/>
    <w:rsid w:val="00347EB6"/>
    <w:rsid w:val="00350848"/>
    <w:rsid w:val="0035120D"/>
    <w:rsid w:val="0035187B"/>
    <w:rsid w:val="00351D80"/>
    <w:rsid w:val="00351DB0"/>
    <w:rsid w:val="00351FD4"/>
    <w:rsid w:val="0035286B"/>
    <w:rsid w:val="0035315C"/>
    <w:rsid w:val="003535B8"/>
    <w:rsid w:val="00354C74"/>
    <w:rsid w:val="00354D6C"/>
    <w:rsid w:val="00354DFD"/>
    <w:rsid w:val="003550D6"/>
    <w:rsid w:val="00355E79"/>
    <w:rsid w:val="00356064"/>
    <w:rsid w:val="0035640C"/>
    <w:rsid w:val="00356744"/>
    <w:rsid w:val="00356999"/>
    <w:rsid w:val="00357777"/>
    <w:rsid w:val="003601BB"/>
    <w:rsid w:val="00360937"/>
    <w:rsid w:val="0036219A"/>
    <w:rsid w:val="0036250E"/>
    <w:rsid w:val="003625D3"/>
    <w:rsid w:val="00363BA7"/>
    <w:rsid w:val="00363D1F"/>
    <w:rsid w:val="00364584"/>
    <w:rsid w:val="0036495D"/>
    <w:rsid w:val="003665CE"/>
    <w:rsid w:val="00366761"/>
    <w:rsid w:val="00366D04"/>
    <w:rsid w:val="003678F4"/>
    <w:rsid w:val="00367968"/>
    <w:rsid w:val="00367EAC"/>
    <w:rsid w:val="00370750"/>
    <w:rsid w:val="00370AC2"/>
    <w:rsid w:val="00370D35"/>
    <w:rsid w:val="0037115A"/>
    <w:rsid w:val="00372AA7"/>
    <w:rsid w:val="003742EC"/>
    <w:rsid w:val="003744D9"/>
    <w:rsid w:val="003744F2"/>
    <w:rsid w:val="003749BF"/>
    <w:rsid w:val="00376189"/>
    <w:rsid w:val="003764B4"/>
    <w:rsid w:val="00376AF1"/>
    <w:rsid w:val="00377029"/>
    <w:rsid w:val="003777BF"/>
    <w:rsid w:val="00380145"/>
    <w:rsid w:val="00380356"/>
    <w:rsid w:val="00381478"/>
    <w:rsid w:val="00381E2F"/>
    <w:rsid w:val="0038288E"/>
    <w:rsid w:val="003828E1"/>
    <w:rsid w:val="00382C5E"/>
    <w:rsid w:val="00383614"/>
    <w:rsid w:val="0038376B"/>
    <w:rsid w:val="003849DC"/>
    <w:rsid w:val="00384CEB"/>
    <w:rsid w:val="00386080"/>
    <w:rsid w:val="00386F6B"/>
    <w:rsid w:val="00386FF9"/>
    <w:rsid w:val="0038782D"/>
    <w:rsid w:val="00387A16"/>
    <w:rsid w:val="00387A66"/>
    <w:rsid w:val="0039053A"/>
    <w:rsid w:val="00391B7A"/>
    <w:rsid w:val="0039207D"/>
    <w:rsid w:val="00393219"/>
    <w:rsid w:val="0039350E"/>
    <w:rsid w:val="003939C4"/>
    <w:rsid w:val="00393F93"/>
    <w:rsid w:val="0039645A"/>
    <w:rsid w:val="003965E6"/>
    <w:rsid w:val="003978E7"/>
    <w:rsid w:val="00397DC6"/>
    <w:rsid w:val="00397F35"/>
    <w:rsid w:val="003A036C"/>
    <w:rsid w:val="003A0684"/>
    <w:rsid w:val="003A18F0"/>
    <w:rsid w:val="003A19B7"/>
    <w:rsid w:val="003A2518"/>
    <w:rsid w:val="003A30F8"/>
    <w:rsid w:val="003A33DD"/>
    <w:rsid w:val="003A3416"/>
    <w:rsid w:val="003A3557"/>
    <w:rsid w:val="003A407C"/>
    <w:rsid w:val="003A4A00"/>
    <w:rsid w:val="003A57D8"/>
    <w:rsid w:val="003A5878"/>
    <w:rsid w:val="003A5883"/>
    <w:rsid w:val="003A5AF0"/>
    <w:rsid w:val="003A6F38"/>
    <w:rsid w:val="003B0E10"/>
    <w:rsid w:val="003B1A33"/>
    <w:rsid w:val="003B1F42"/>
    <w:rsid w:val="003B2B5B"/>
    <w:rsid w:val="003B33F2"/>
    <w:rsid w:val="003B41F6"/>
    <w:rsid w:val="003B458E"/>
    <w:rsid w:val="003B4C5E"/>
    <w:rsid w:val="003B4D12"/>
    <w:rsid w:val="003B4F65"/>
    <w:rsid w:val="003B6811"/>
    <w:rsid w:val="003B6BE5"/>
    <w:rsid w:val="003B6E3F"/>
    <w:rsid w:val="003B7764"/>
    <w:rsid w:val="003B79FE"/>
    <w:rsid w:val="003C1990"/>
    <w:rsid w:val="003C26F2"/>
    <w:rsid w:val="003C2AA1"/>
    <w:rsid w:val="003C2FC5"/>
    <w:rsid w:val="003C4100"/>
    <w:rsid w:val="003C5DB5"/>
    <w:rsid w:val="003C6771"/>
    <w:rsid w:val="003C760C"/>
    <w:rsid w:val="003C77A9"/>
    <w:rsid w:val="003C7D1D"/>
    <w:rsid w:val="003D189D"/>
    <w:rsid w:val="003D1A87"/>
    <w:rsid w:val="003D3296"/>
    <w:rsid w:val="003D3649"/>
    <w:rsid w:val="003D488B"/>
    <w:rsid w:val="003D4E1F"/>
    <w:rsid w:val="003D5005"/>
    <w:rsid w:val="003D610B"/>
    <w:rsid w:val="003D67F0"/>
    <w:rsid w:val="003D6F2C"/>
    <w:rsid w:val="003D7044"/>
    <w:rsid w:val="003E0565"/>
    <w:rsid w:val="003E0EE7"/>
    <w:rsid w:val="003E11D4"/>
    <w:rsid w:val="003E12E1"/>
    <w:rsid w:val="003E34DB"/>
    <w:rsid w:val="003E353D"/>
    <w:rsid w:val="003E3F21"/>
    <w:rsid w:val="003E4C44"/>
    <w:rsid w:val="003E5FF4"/>
    <w:rsid w:val="003E6B60"/>
    <w:rsid w:val="003E6B84"/>
    <w:rsid w:val="003E6FFB"/>
    <w:rsid w:val="003E7371"/>
    <w:rsid w:val="003F0BDE"/>
    <w:rsid w:val="003F1D97"/>
    <w:rsid w:val="003F1E5E"/>
    <w:rsid w:val="003F2C1A"/>
    <w:rsid w:val="003F337E"/>
    <w:rsid w:val="003F3C38"/>
    <w:rsid w:val="003F3C69"/>
    <w:rsid w:val="003F483E"/>
    <w:rsid w:val="003F5B55"/>
    <w:rsid w:val="003F7747"/>
    <w:rsid w:val="003F7FAD"/>
    <w:rsid w:val="004002A1"/>
    <w:rsid w:val="00400773"/>
    <w:rsid w:val="0040112D"/>
    <w:rsid w:val="00401D14"/>
    <w:rsid w:val="00403019"/>
    <w:rsid w:val="004036A7"/>
    <w:rsid w:val="004046DE"/>
    <w:rsid w:val="00404748"/>
    <w:rsid w:val="00404B0A"/>
    <w:rsid w:val="0040556A"/>
    <w:rsid w:val="00405B44"/>
    <w:rsid w:val="0040650A"/>
    <w:rsid w:val="00406915"/>
    <w:rsid w:val="00406C92"/>
    <w:rsid w:val="00410E3A"/>
    <w:rsid w:val="0041186F"/>
    <w:rsid w:val="00412152"/>
    <w:rsid w:val="004121C8"/>
    <w:rsid w:val="00412830"/>
    <w:rsid w:val="004131FA"/>
    <w:rsid w:val="004145EE"/>
    <w:rsid w:val="004149C1"/>
    <w:rsid w:val="00415E24"/>
    <w:rsid w:val="004163E8"/>
    <w:rsid w:val="00416FD8"/>
    <w:rsid w:val="00420F7B"/>
    <w:rsid w:val="004210B3"/>
    <w:rsid w:val="00421164"/>
    <w:rsid w:val="00421A68"/>
    <w:rsid w:val="00422675"/>
    <w:rsid w:val="00422767"/>
    <w:rsid w:val="0042299F"/>
    <w:rsid w:val="00422A45"/>
    <w:rsid w:val="00423508"/>
    <w:rsid w:val="00423959"/>
    <w:rsid w:val="00424EC0"/>
    <w:rsid w:val="004250DB"/>
    <w:rsid w:val="00425287"/>
    <w:rsid w:val="0042553F"/>
    <w:rsid w:val="00426685"/>
    <w:rsid w:val="0042674A"/>
    <w:rsid w:val="00426F5E"/>
    <w:rsid w:val="00427D6B"/>
    <w:rsid w:val="004313CD"/>
    <w:rsid w:val="004314E4"/>
    <w:rsid w:val="00431C6F"/>
    <w:rsid w:val="00432609"/>
    <w:rsid w:val="00432E3F"/>
    <w:rsid w:val="00434878"/>
    <w:rsid w:val="00434FEE"/>
    <w:rsid w:val="004354D1"/>
    <w:rsid w:val="00436F66"/>
    <w:rsid w:val="00437380"/>
    <w:rsid w:val="00437396"/>
    <w:rsid w:val="00437518"/>
    <w:rsid w:val="00437943"/>
    <w:rsid w:val="00437E50"/>
    <w:rsid w:val="00437FDB"/>
    <w:rsid w:val="00440CA4"/>
    <w:rsid w:val="00440CC8"/>
    <w:rsid w:val="00440D0C"/>
    <w:rsid w:val="00440D19"/>
    <w:rsid w:val="00440ED3"/>
    <w:rsid w:val="00441711"/>
    <w:rsid w:val="00441928"/>
    <w:rsid w:val="004428F3"/>
    <w:rsid w:val="0044346D"/>
    <w:rsid w:val="00443DCE"/>
    <w:rsid w:val="004448D0"/>
    <w:rsid w:val="004452F1"/>
    <w:rsid w:val="0044568C"/>
    <w:rsid w:val="00446BF4"/>
    <w:rsid w:val="004471FB"/>
    <w:rsid w:val="0044723C"/>
    <w:rsid w:val="004504C0"/>
    <w:rsid w:val="00450FEF"/>
    <w:rsid w:val="00451BF1"/>
    <w:rsid w:val="00452F8F"/>
    <w:rsid w:val="00453DC9"/>
    <w:rsid w:val="00454033"/>
    <w:rsid w:val="00454D92"/>
    <w:rsid w:val="00456476"/>
    <w:rsid w:val="00456EE1"/>
    <w:rsid w:val="00457575"/>
    <w:rsid w:val="00457886"/>
    <w:rsid w:val="0046011A"/>
    <w:rsid w:val="00460284"/>
    <w:rsid w:val="00460B64"/>
    <w:rsid w:val="00460DB1"/>
    <w:rsid w:val="004616C3"/>
    <w:rsid w:val="00462103"/>
    <w:rsid w:val="004628BE"/>
    <w:rsid w:val="00463F60"/>
    <w:rsid w:val="00464954"/>
    <w:rsid w:val="00464F7B"/>
    <w:rsid w:val="00465CC1"/>
    <w:rsid w:val="00465D85"/>
    <w:rsid w:val="0046628D"/>
    <w:rsid w:val="00466EE2"/>
    <w:rsid w:val="00467208"/>
    <w:rsid w:val="004673A4"/>
    <w:rsid w:val="0047047E"/>
    <w:rsid w:val="00470603"/>
    <w:rsid w:val="00472051"/>
    <w:rsid w:val="00473538"/>
    <w:rsid w:val="00473BA2"/>
    <w:rsid w:val="00473BED"/>
    <w:rsid w:val="004741EE"/>
    <w:rsid w:val="00475AFA"/>
    <w:rsid w:val="00475C03"/>
    <w:rsid w:val="0047643E"/>
    <w:rsid w:val="00477F5F"/>
    <w:rsid w:val="00480113"/>
    <w:rsid w:val="00480869"/>
    <w:rsid w:val="00480B47"/>
    <w:rsid w:val="00480BAD"/>
    <w:rsid w:val="004810C1"/>
    <w:rsid w:val="00482472"/>
    <w:rsid w:val="00482710"/>
    <w:rsid w:val="00482DB9"/>
    <w:rsid w:val="004833D5"/>
    <w:rsid w:val="004835D6"/>
    <w:rsid w:val="00483F7B"/>
    <w:rsid w:val="004840B5"/>
    <w:rsid w:val="00485773"/>
    <w:rsid w:val="004870AB"/>
    <w:rsid w:val="00487AAE"/>
    <w:rsid w:val="0049119F"/>
    <w:rsid w:val="00491388"/>
    <w:rsid w:val="0049222E"/>
    <w:rsid w:val="00492968"/>
    <w:rsid w:val="00493203"/>
    <w:rsid w:val="004934B8"/>
    <w:rsid w:val="0049426D"/>
    <w:rsid w:val="00494730"/>
    <w:rsid w:val="004949FA"/>
    <w:rsid w:val="00494A4F"/>
    <w:rsid w:val="00494B56"/>
    <w:rsid w:val="0049541F"/>
    <w:rsid w:val="00496444"/>
    <w:rsid w:val="00496614"/>
    <w:rsid w:val="00496FD5"/>
    <w:rsid w:val="00497ED7"/>
    <w:rsid w:val="004A0E1F"/>
    <w:rsid w:val="004A0E80"/>
    <w:rsid w:val="004A0FD9"/>
    <w:rsid w:val="004A1746"/>
    <w:rsid w:val="004A1C32"/>
    <w:rsid w:val="004A20CA"/>
    <w:rsid w:val="004A2625"/>
    <w:rsid w:val="004A334E"/>
    <w:rsid w:val="004A428A"/>
    <w:rsid w:val="004A42D3"/>
    <w:rsid w:val="004A51CC"/>
    <w:rsid w:val="004A5FA8"/>
    <w:rsid w:val="004A68B1"/>
    <w:rsid w:val="004A69C3"/>
    <w:rsid w:val="004A7F52"/>
    <w:rsid w:val="004B0891"/>
    <w:rsid w:val="004B1399"/>
    <w:rsid w:val="004B15C9"/>
    <w:rsid w:val="004B1C8C"/>
    <w:rsid w:val="004B2166"/>
    <w:rsid w:val="004B21A5"/>
    <w:rsid w:val="004B3300"/>
    <w:rsid w:val="004B342E"/>
    <w:rsid w:val="004B36CF"/>
    <w:rsid w:val="004B404E"/>
    <w:rsid w:val="004B4DC5"/>
    <w:rsid w:val="004B5257"/>
    <w:rsid w:val="004B5C94"/>
    <w:rsid w:val="004B6C5D"/>
    <w:rsid w:val="004B74B2"/>
    <w:rsid w:val="004B7589"/>
    <w:rsid w:val="004B7858"/>
    <w:rsid w:val="004B7865"/>
    <w:rsid w:val="004C254E"/>
    <w:rsid w:val="004C2994"/>
    <w:rsid w:val="004C36F1"/>
    <w:rsid w:val="004C3DD2"/>
    <w:rsid w:val="004C4212"/>
    <w:rsid w:val="004C426F"/>
    <w:rsid w:val="004C4933"/>
    <w:rsid w:val="004C4C9D"/>
    <w:rsid w:val="004C5A9C"/>
    <w:rsid w:val="004C5D5D"/>
    <w:rsid w:val="004C642E"/>
    <w:rsid w:val="004C75C6"/>
    <w:rsid w:val="004C7C96"/>
    <w:rsid w:val="004D05FF"/>
    <w:rsid w:val="004D0FD5"/>
    <w:rsid w:val="004D1740"/>
    <w:rsid w:val="004D2832"/>
    <w:rsid w:val="004D300B"/>
    <w:rsid w:val="004D30CF"/>
    <w:rsid w:val="004D3639"/>
    <w:rsid w:val="004D4267"/>
    <w:rsid w:val="004D51B5"/>
    <w:rsid w:val="004D5367"/>
    <w:rsid w:val="004D5B57"/>
    <w:rsid w:val="004D60AB"/>
    <w:rsid w:val="004D6981"/>
    <w:rsid w:val="004D69DE"/>
    <w:rsid w:val="004D7461"/>
    <w:rsid w:val="004D7E8A"/>
    <w:rsid w:val="004E0423"/>
    <w:rsid w:val="004E0629"/>
    <w:rsid w:val="004E1BBD"/>
    <w:rsid w:val="004E2742"/>
    <w:rsid w:val="004E29CB"/>
    <w:rsid w:val="004E2B95"/>
    <w:rsid w:val="004E33CC"/>
    <w:rsid w:val="004E4154"/>
    <w:rsid w:val="004E416C"/>
    <w:rsid w:val="004E4FD6"/>
    <w:rsid w:val="004E531E"/>
    <w:rsid w:val="004E5C2E"/>
    <w:rsid w:val="004E6048"/>
    <w:rsid w:val="004E710C"/>
    <w:rsid w:val="004E7714"/>
    <w:rsid w:val="004E7883"/>
    <w:rsid w:val="004E7954"/>
    <w:rsid w:val="004E7C5D"/>
    <w:rsid w:val="004E7CAD"/>
    <w:rsid w:val="004F19B4"/>
    <w:rsid w:val="004F19C6"/>
    <w:rsid w:val="004F1CB6"/>
    <w:rsid w:val="004F2A2B"/>
    <w:rsid w:val="004F3398"/>
    <w:rsid w:val="004F408D"/>
    <w:rsid w:val="004F4675"/>
    <w:rsid w:val="004F4803"/>
    <w:rsid w:val="004F4E59"/>
    <w:rsid w:val="004F6871"/>
    <w:rsid w:val="004F6BA4"/>
    <w:rsid w:val="004F6D50"/>
    <w:rsid w:val="004F799A"/>
    <w:rsid w:val="0050026D"/>
    <w:rsid w:val="00500C0F"/>
    <w:rsid w:val="00500E73"/>
    <w:rsid w:val="0050150E"/>
    <w:rsid w:val="005027A5"/>
    <w:rsid w:val="005028A5"/>
    <w:rsid w:val="005028C0"/>
    <w:rsid w:val="00502D7C"/>
    <w:rsid w:val="00503A54"/>
    <w:rsid w:val="005046D5"/>
    <w:rsid w:val="00504851"/>
    <w:rsid w:val="00504A6E"/>
    <w:rsid w:val="00505147"/>
    <w:rsid w:val="0050521B"/>
    <w:rsid w:val="005052CE"/>
    <w:rsid w:val="0050597E"/>
    <w:rsid w:val="00505CFE"/>
    <w:rsid w:val="00506346"/>
    <w:rsid w:val="0050788F"/>
    <w:rsid w:val="00510545"/>
    <w:rsid w:val="00510A2A"/>
    <w:rsid w:val="00511989"/>
    <w:rsid w:val="005129FE"/>
    <w:rsid w:val="00513052"/>
    <w:rsid w:val="005133C1"/>
    <w:rsid w:val="00513EA2"/>
    <w:rsid w:val="005149DD"/>
    <w:rsid w:val="00514E00"/>
    <w:rsid w:val="00515458"/>
    <w:rsid w:val="00515C7A"/>
    <w:rsid w:val="00515E42"/>
    <w:rsid w:val="00517102"/>
    <w:rsid w:val="00517D5A"/>
    <w:rsid w:val="00520F7C"/>
    <w:rsid w:val="005213BE"/>
    <w:rsid w:val="00521C49"/>
    <w:rsid w:val="00522B61"/>
    <w:rsid w:val="00523877"/>
    <w:rsid w:val="00524E73"/>
    <w:rsid w:val="00524FB5"/>
    <w:rsid w:val="005251C8"/>
    <w:rsid w:val="005255F2"/>
    <w:rsid w:val="00525AC2"/>
    <w:rsid w:val="0052632F"/>
    <w:rsid w:val="00527811"/>
    <w:rsid w:val="00530566"/>
    <w:rsid w:val="00531C09"/>
    <w:rsid w:val="00532335"/>
    <w:rsid w:val="005329AE"/>
    <w:rsid w:val="00532A27"/>
    <w:rsid w:val="00532B54"/>
    <w:rsid w:val="00532D1E"/>
    <w:rsid w:val="00532D62"/>
    <w:rsid w:val="00533015"/>
    <w:rsid w:val="00534396"/>
    <w:rsid w:val="005347F0"/>
    <w:rsid w:val="00534B3E"/>
    <w:rsid w:val="00535B13"/>
    <w:rsid w:val="00536C67"/>
    <w:rsid w:val="00540180"/>
    <w:rsid w:val="005403E2"/>
    <w:rsid w:val="00540B92"/>
    <w:rsid w:val="00540EF9"/>
    <w:rsid w:val="00541747"/>
    <w:rsid w:val="00544CE7"/>
    <w:rsid w:val="005451A1"/>
    <w:rsid w:val="005456DA"/>
    <w:rsid w:val="00545A9E"/>
    <w:rsid w:val="005470F0"/>
    <w:rsid w:val="00547141"/>
    <w:rsid w:val="005477C5"/>
    <w:rsid w:val="00547966"/>
    <w:rsid w:val="00547A6C"/>
    <w:rsid w:val="00550958"/>
    <w:rsid w:val="00550D10"/>
    <w:rsid w:val="00550D8B"/>
    <w:rsid w:val="005512D2"/>
    <w:rsid w:val="00551914"/>
    <w:rsid w:val="00551B61"/>
    <w:rsid w:val="00551E22"/>
    <w:rsid w:val="00552797"/>
    <w:rsid w:val="00552BA5"/>
    <w:rsid w:val="00552C01"/>
    <w:rsid w:val="00553177"/>
    <w:rsid w:val="005533B0"/>
    <w:rsid w:val="005535CD"/>
    <w:rsid w:val="0055536F"/>
    <w:rsid w:val="00555DCA"/>
    <w:rsid w:val="00556F5F"/>
    <w:rsid w:val="005574C6"/>
    <w:rsid w:val="00557C45"/>
    <w:rsid w:val="005601F4"/>
    <w:rsid w:val="00560836"/>
    <w:rsid w:val="0056083B"/>
    <w:rsid w:val="00560E10"/>
    <w:rsid w:val="00560F13"/>
    <w:rsid w:val="00561C00"/>
    <w:rsid w:val="00562ADD"/>
    <w:rsid w:val="00562EBB"/>
    <w:rsid w:val="0056324F"/>
    <w:rsid w:val="00563A51"/>
    <w:rsid w:val="00564492"/>
    <w:rsid w:val="005649F1"/>
    <w:rsid w:val="00564C46"/>
    <w:rsid w:val="00565275"/>
    <w:rsid w:val="0056543D"/>
    <w:rsid w:val="00565728"/>
    <w:rsid w:val="00565C9C"/>
    <w:rsid w:val="00566058"/>
    <w:rsid w:val="00566276"/>
    <w:rsid w:val="00566440"/>
    <w:rsid w:val="005664DE"/>
    <w:rsid w:val="005674C9"/>
    <w:rsid w:val="005702C7"/>
    <w:rsid w:val="00570B08"/>
    <w:rsid w:val="00571100"/>
    <w:rsid w:val="005713BA"/>
    <w:rsid w:val="00571B07"/>
    <w:rsid w:val="005737FA"/>
    <w:rsid w:val="00573B9B"/>
    <w:rsid w:val="00574971"/>
    <w:rsid w:val="00574E29"/>
    <w:rsid w:val="00574F4A"/>
    <w:rsid w:val="00575240"/>
    <w:rsid w:val="005759CE"/>
    <w:rsid w:val="0057678A"/>
    <w:rsid w:val="00577F5B"/>
    <w:rsid w:val="00580716"/>
    <w:rsid w:val="00581F16"/>
    <w:rsid w:val="00581F79"/>
    <w:rsid w:val="00582023"/>
    <w:rsid w:val="00582C16"/>
    <w:rsid w:val="005833A2"/>
    <w:rsid w:val="005838A1"/>
    <w:rsid w:val="005841F7"/>
    <w:rsid w:val="0058446B"/>
    <w:rsid w:val="005849D5"/>
    <w:rsid w:val="00584B30"/>
    <w:rsid w:val="00584CBA"/>
    <w:rsid w:val="0058520D"/>
    <w:rsid w:val="00586E8C"/>
    <w:rsid w:val="00586F8E"/>
    <w:rsid w:val="00587A19"/>
    <w:rsid w:val="0059006D"/>
    <w:rsid w:val="00590287"/>
    <w:rsid w:val="00590D6D"/>
    <w:rsid w:val="00591322"/>
    <w:rsid w:val="005921AB"/>
    <w:rsid w:val="005922BD"/>
    <w:rsid w:val="00594F2A"/>
    <w:rsid w:val="00595489"/>
    <w:rsid w:val="005965A1"/>
    <w:rsid w:val="00596C47"/>
    <w:rsid w:val="00597BF9"/>
    <w:rsid w:val="00597CDC"/>
    <w:rsid w:val="00597D7F"/>
    <w:rsid w:val="00597F02"/>
    <w:rsid w:val="005A081F"/>
    <w:rsid w:val="005A0ED9"/>
    <w:rsid w:val="005A1311"/>
    <w:rsid w:val="005A2F04"/>
    <w:rsid w:val="005A36EC"/>
    <w:rsid w:val="005A3FA9"/>
    <w:rsid w:val="005A4CE4"/>
    <w:rsid w:val="005A6D02"/>
    <w:rsid w:val="005A6D23"/>
    <w:rsid w:val="005A7FB6"/>
    <w:rsid w:val="005B019E"/>
    <w:rsid w:val="005B06A7"/>
    <w:rsid w:val="005B1517"/>
    <w:rsid w:val="005B1833"/>
    <w:rsid w:val="005B1907"/>
    <w:rsid w:val="005B2059"/>
    <w:rsid w:val="005B2DAC"/>
    <w:rsid w:val="005B3F03"/>
    <w:rsid w:val="005B446F"/>
    <w:rsid w:val="005B4DE8"/>
    <w:rsid w:val="005B60BA"/>
    <w:rsid w:val="005B639F"/>
    <w:rsid w:val="005B6F07"/>
    <w:rsid w:val="005B7983"/>
    <w:rsid w:val="005B7FDC"/>
    <w:rsid w:val="005C0186"/>
    <w:rsid w:val="005C15B1"/>
    <w:rsid w:val="005C1742"/>
    <w:rsid w:val="005C1888"/>
    <w:rsid w:val="005C18E4"/>
    <w:rsid w:val="005C22D3"/>
    <w:rsid w:val="005C2644"/>
    <w:rsid w:val="005C2847"/>
    <w:rsid w:val="005C28DC"/>
    <w:rsid w:val="005C305A"/>
    <w:rsid w:val="005C354C"/>
    <w:rsid w:val="005C3D90"/>
    <w:rsid w:val="005C4DDB"/>
    <w:rsid w:val="005C5214"/>
    <w:rsid w:val="005C55A4"/>
    <w:rsid w:val="005C6F21"/>
    <w:rsid w:val="005C7254"/>
    <w:rsid w:val="005C7860"/>
    <w:rsid w:val="005C789A"/>
    <w:rsid w:val="005C7A35"/>
    <w:rsid w:val="005D1122"/>
    <w:rsid w:val="005D1303"/>
    <w:rsid w:val="005D136C"/>
    <w:rsid w:val="005D1945"/>
    <w:rsid w:val="005D2B94"/>
    <w:rsid w:val="005D2E38"/>
    <w:rsid w:val="005D2F47"/>
    <w:rsid w:val="005D3308"/>
    <w:rsid w:val="005D47D3"/>
    <w:rsid w:val="005D4EAB"/>
    <w:rsid w:val="005D6E14"/>
    <w:rsid w:val="005D76C5"/>
    <w:rsid w:val="005D7CF2"/>
    <w:rsid w:val="005E1185"/>
    <w:rsid w:val="005E2513"/>
    <w:rsid w:val="005E26D3"/>
    <w:rsid w:val="005E367A"/>
    <w:rsid w:val="005E3882"/>
    <w:rsid w:val="005E4178"/>
    <w:rsid w:val="005E4567"/>
    <w:rsid w:val="005E59E0"/>
    <w:rsid w:val="005E6563"/>
    <w:rsid w:val="005E65FA"/>
    <w:rsid w:val="005E6F0A"/>
    <w:rsid w:val="005E7396"/>
    <w:rsid w:val="005E7C8F"/>
    <w:rsid w:val="005F0024"/>
    <w:rsid w:val="005F094B"/>
    <w:rsid w:val="005F13B7"/>
    <w:rsid w:val="005F1A00"/>
    <w:rsid w:val="005F1C94"/>
    <w:rsid w:val="005F24A5"/>
    <w:rsid w:val="005F2E29"/>
    <w:rsid w:val="005F2E36"/>
    <w:rsid w:val="005F3668"/>
    <w:rsid w:val="005F3C1D"/>
    <w:rsid w:val="005F403A"/>
    <w:rsid w:val="005F5499"/>
    <w:rsid w:val="005F6605"/>
    <w:rsid w:val="005F723C"/>
    <w:rsid w:val="005F7992"/>
    <w:rsid w:val="005F7ED2"/>
    <w:rsid w:val="00601980"/>
    <w:rsid w:val="00601D72"/>
    <w:rsid w:val="00602C41"/>
    <w:rsid w:val="006032DF"/>
    <w:rsid w:val="00603D50"/>
    <w:rsid w:val="0060485E"/>
    <w:rsid w:val="00604883"/>
    <w:rsid w:val="00604C74"/>
    <w:rsid w:val="00605A21"/>
    <w:rsid w:val="00605E6F"/>
    <w:rsid w:val="00606257"/>
    <w:rsid w:val="00607169"/>
    <w:rsid w:val="00607788"/>
    <w:rsid w:val="00610105"/>
    <w:rsid w:val="00610E1C"/>
    <w:rsid w:val="00611C37"/>
    <w:rsid w:val="00611C3E"/>
    <w:rsid w:val="006121BD"/>
    <w:rsid w:val="00612F5F"/>
    <w:rsid w:val="00613A7C"/>
    <w:rsid w:val="006144AF"/>
    <w:rsid w:val="0061552A"/>
    <w:rsid w:val="00615757"/>
    <w:rsid w:val="006162A7"/>
    <w:rsid w:val="006166CB"/>
    <w:rsid w:val="00617702"/>
    <w:rsid w:val="006179DE"/>
    <w:rsid w:val="00620B96"/>
    <w:rsid w:val="006226FE"/>
    <w:rsid w:val="0062276C"/>
    <w:rsid w:val="0062356C"/>
    <w:rsid w:val="00624A36"/>
    <w:rsid w:val="00624A42"/>
    <w:rsid w:val="00624E32"/>
    <w:rsid w:val="006254BB"/>
    <w:rsid w:val="00625E8D"/>
    <w:rsid w:val="006262CC"/>
    <w:rsid w:val="00626CEE"/>
    <w:rsid w:val="00626D11"/>
    <w:rsid w:val="00626FE9"/>
    <w:rsid w:val="00630157"/>
    <w:rsid w:val="0063028C"/>
    <w:rsid w:val="00630D2A"/>
    <w:rsid w:val="00631214"/>
    <w:rsid w:val="00631861"/>
    <w:rsid w:val="0063316E"/>
    <w:rsid w:val="00635A13"/>
    <w:rsid w:val="00635C41"/>
    <w:rsid w:val="00635D15"/>
    <w:rsid w:val="006362CE"/>
    <w:rsid w:val="00637D7B"/>
    <w:rsid w:val="00637FF9"/>
    <w:rsid w:val="00640AB9"/>
    <w:rsid w:val="00642EC4"/>
    <w:rsid w:val="00643A9B"/>
    <w:rsid w:val="00645E7F"/>
    <w:rsid w:val="00645EC0"/>
    <w:rsid w:val="00650F4C"/>
    <w:rsid w:val="00651821"/>
    <w:rsid w:val="0065199A"/>
    <w:rsid w:val="00652A4B"/>
    <w:rsid w:val="00653238"/>
    <w:rsid w:val="00653461"/>
    <w:rsid w:val="00653675"/>
    <w:rsid w:val="00653C8E"/>
    <w:rsid w:val="00654301"/>
    <w:rsid w:val="00654A3C"/>
    <w:rsid w:val="0065596F"/>
    <w:rsid w:val="006575EB"/>
    <w:rsid w:val="00657602"/>
    <w:rsid w:val="00657E7D"/>
    <w:rsid w:val="0066102B"/>
    <w:rsid w:val="006610BE"/>
    <w:rsid w:val="006614D5"/>
    <w:rsid w:val="0066167E"/>
    <w:rsid w:val="00661EB0"/>
    <w:rsid w:val="00662456"/>
    <w:rsid w:val="006625F2"/>
    <w:rsid w:val="00662D14"/>
    <w:rsid w:val="00663532"/>
    <w:rsid w:val="00663B56"/>
    <w:rsid w:val="006647B2"/>
    <w:rsid w:val="00665009"/>
    <w:rsid w:val="006653EB"/>
    <w:rsid w:val="0066615C"/>
    <w:rsid w:val="0066640F"/>
    <w:rsid w:val="006666E8"/>
    <w:rsid w:val="006666EF"/>
    <w:rsid w:val="00666804"/>
    <w:rsid w:val="0066697F"/>
    <w:rsid w:val="006669F0"/>
    <w:rsid w:val="006673C0"/>
    <w:rsid w:val="00670348"/>
    <w:rsid w:val="006706A6"/>
    <w:rsid w:val="00670B8B"/>
    <w:rsid w:val="00671A17"/>
    <w:rsid w:val="006721F1"/>
    <w:rsid w:val="006726BA"/>
    <w:rsid w:val="006729CC"/>
    <w:rsid w:val="00672D83"/>
    <w:rsid w:val="00672EC7"/>
    <w:rsid w:val="006732CA"/>
    <w:rsid w:val="006738C7"/>
    <w:rsid w:val="006748DE"/>
    <w:rsid w:val="006749C9"/>
    <w:rsid w:val="00674DB2"/>
    <w:rsid w:val="0067519A"/>
    <w:rsid w:val="00676071"/>
    <w:rsid w:val="00676CFB"/>
    <w:rsid w:val="006772D1"/>
    <w:rsid w:val="00677437"/>
    <w:rsid w:val="00680608"/>
    <w:rsid w:val="0068061E"/>
    <w:rsid w:val="00680A71"/>
    <w:rsid w:val="00680B2E"/>
    <w:rsid w:val="00681A26"/>
    <w:rsid w:val="00682037"/>
    <w:rsid w:val="006826B9"/>
    <w:rsid w:val="00682F66"/>
    <w:rsid w:val="006830F5"/>
    <w:rsid w:val="00686E78"/>
    <w:rsid w:val="00686FFB"/>
    <w:rsid w:val="0069042A"/>
    <w:rsid w:val="00690879"/>
    <w:rsid w:val="00690F99"/>
    <w:rsid w:val="00692442"/>
    <w:rsid w:val="006926D5"/>
    <w:rsid w:val="00692DBD"/>
    <w:rsid w:val="00692F41"/>
    <w:rsid w:val="006934B4"/>
    <w:rsid w:val="00693750"/>
    <w:rsid w:val="00693F78"/>
    <w:rsid w:val="00694AE2"/>
    <w:rsid w:val="00694AF4"/>
    <w:rsid w:val="00694F31"/>
    <w:rsid w:val="00695393"/>
    <w:rsid w:val="00695A17"/>
    <w:rsid w:val="00695E38"/>
    <w:rsid w:val="00696311"/>
    <w:rsid w:val="00696C42"/>
    <w:rsid w:val="00697090"/>
    <w:rsid w:val="00697378"/>
    <w:rsid w:val="00697406"/>
    <w:rsid w:val="00697D7F"/>
    <w:rsid w:val="006A0168"/>
    <w:rsid w:val="006A09FB"/>
    <w:rsid w:val="006A12B3"/>
    <w:rsid w:val="006A1B5D"/>
    <w:rsid w:val="006A3157"/>
    <w:rsid w:val="006A35C6"/>
    <w:rsid w:val="006A4209"/>
    <w:rsid w:val="006A43E9"/>
    <w:rsid w:val="006A629B"/>
    <w:rsid w:val="006A7635"/>
    <w:rsid w:val="006A7EFB"/>
    <w:rsid w:val="006B214B"/>
    <w:rsid w:val="006B31AA"/>
    <w:rsid w:val="006B3E4E"/>
    <w:rsid w:val="006B488C"/>
    <w:rsid w:val="006B5256"/>
    <w:rsid w:val="006B5A2D"/>
    <w:rsid w:val="006B5F76"/>
    <w:rsid w:val="006B655F"/>
    <w:rsid w:val="006B6E1E"/>
    <w:rsid w:val="006B7207"/>
    <w:rsid w:val="006B7909"/>
    <w:rsid w:val="006B7EA3"/>
    <w:rsid w:val="006C0C29"/>
    <w:rsid w:val="006C0FD6"/>
    <w:rsid w:val="006C1127"/>
    <w:rsid w:val="006C1F44"/>
    <w:rsid w:val="006C337E"/>
    <w:rsid w:val="006C3445"/>
    <w:rsid w:val="006C3B5C"/>
    <w:rsid w:val="006C3BE9"/>
    <w:rsid w:val="006C4728"/>
    <w:rsid w:val="006C492E"/>
    <w:rsid w:val="006C6A11"/>
    <w:rsid w:val="006C79C0"/>
    <w:rsid w:val="006C7E38"/>
    <w:rsid w:val="006D0304"/>
    <w:rsid w:val="006D08A7"/>
    <w:rsid w:val="006D0A12"/>
    <w:rsid w:val="006D1042"/>
    <w:rsid w:val="006D1821"/>
    <w:rsid w:val="006D34C7"/>
    <w:rsid w:val="006D3ED5"/>
    <w:rsid w:val="006D4255"/>
    <w:rsid w:val="006D5168"/>
    <w:rsid w:val="006D5343"/>
    <w:rsid w:val="006D64B8"/>
    <w:rsid w:val="006D7A86"/>
    <w:rsid w:val="006E0490"/>
    <w:rsid w:val="006E0C53"/>
    <w:rsid w:val="006E0DEF"/>
    <w:rsid w:val="006E163E"/>
    <w:rsid w:val="006E189D"/>
    <w:rsid w:val="006E1F25"/>
    <w:rsid w:val="006E2FDD"/>
    <w:rsid w:val="006E30D3"/>
    <w:rsid w:val="006E3678"/>
    <w:rsid w:val="006E3F6C"/>
    <w:rsid w:val="006E4337"/>
    <w:rsid w:val="006E4543"/>
    <w:rsid w:val="006E4AD3"/>
    <w:rsid w:val="006E5296"/>
    <w:rsid w:val="006E539C"/>
    <w:rsid w:val="006E5F3E"/>
    <w:rsid w:val="006E6399"/>
    <w:rsid w:val="006E6A99"/>
    <w:rsid w:val="006E7145"/>
    <w:rsid w:val="006E7AEB"/>
    <w:rsid w:val="006F0A47"/>
    <w:rsid w:val="006F0FE3"/>
    <w:rsid w:val="006F17AD"/>
    <w:rsid w:val="006F1AC1"/>
    <w:rsid w:val="006F1DFF"/>
    <w:rsid w:val="006F238B"/>
    <w:rsid w:val="006F27FA"/>
    <w:rsid w:val="006F32B6"/>
    <w:rsid w:val="006F5098"/>
    <w:rsid w:val="006F5252"/>
    <w:rsid w:val="006F6ED1"/>
    <w:rsid w:val="006F72CE"/>
    <w:rsid w:val="006F7B2A"/>
    <w:rsid w:val="007002DB"/>
    <w:rsid w:val="007011C9"/>
    <w:rsid w:val="007016DC"/>
    <w:rsid w:val="00703185"/>
    <w:rsid w:val="00703713"/>
    <w:rsid w:val="00703A5A"/>
    <w:rsid w:val="00704A3F"/>
    <w:rsid w:val="00704AB5"/>
    <w:rsid w:val="00705084"/>
    <w:rsid w:val="00705208"/>
    <w:rsid w:val="00705E66"/>
    <w:rsid w:val="00707248"/>
    <w:rsid w:val="00707B9A"/>
    <w:rsid w:val="00710A96"/>
    <w:rsid w:val="00710DE5"/>
    <w:rsid w:val="00712019"/>
    <w:rsid w:val="00712D58"/>
    <w:rsid w:val="00713D9B"/>
    <w:rsid w:val="007144F9"/>
    <w:rsid w:val="00715018"/>
    <w:rsid w:val="00715604"/>
    <w:rsid w:val="00715A2D"/>
    <w:rsid w:val="00715A76"/>
    <w:rsid w:val="00715C38"/>
    <w:rsid w:val="00715FA0"/>
    <w:rsid w:val="007162F6"/>
    <w:rsid w:val="007167A2"/>
    <w:rsid w:val="00716870"/>
    <w:rsid w:val="007178AE"/>
    <w:rsid w:val="00720357"/>
    <w:rsid w:val="007204FD"/>
    <w:rsid w:val="00721589"/>
    <w:rsid w:val="00721ADA"/>
    <w:rsid w:val="0072228A"/>
    <w:rsid w:val="00723D4A"/>
    <w:rsid w:val="0072459A"/>
    <w:rsid w:val="0072471B"/>
    <w:rsid w:val="007249F8"/>
    <w:rsid w:val="00724DBE"/>
    <w:rsid w:val="00725D8F"/>
    <w:rsid w:val="00725F01"/>
    <w:rsid w:val="00726292"/>
    <w:rsid w:val="00726728"/>
    <w:rsid w:val="00726D24"/>
    <w:rsid w:val="007302BB"/>
    <w:rsid w:val="00730748"/>
    <w:rsid w:val="007308E1"/>
    <w:rsid w:val="0073121A"/>
    <w:rsid w:val="00731500"/>
    <w:rsid w:val="00731868"/>
    <w:rsid w:val="007320C1"/>
    <w:rsid w:val="007322A5"/>
    <w:rsid w:val="00732545"/>
    <w:rsid w:val="00732885"/>
    <w:rsid w:val="00732B9C"/>
    <w:rsid w:val="00733EC1"/>
    <w:rsid w:val="007349B9"/>
    <w:rsid w:val="0073533F"/>
    <w:rsid w:val="0073586F"/>
    <w:rsid w:val="00735907"/>
    <w:rsid w:val="00736E5C"/>
    <w:rsid w:val="00737061"/>
    <w:rsid w:val="007378D8"/>
    <w:rsid w:val="0074020D"/>
    <w:rsid w:val="007413E2"/>
    <w:rsid w:val="00741601"/>
    <w:rsid w:val="00742209"/>
    <w:rsid w:val="0074263B"/>
    <w:rsid w:val="00742DCC"/>
    <w:rsid w:val="00743653"/>
    <w:rsid w:val="0074465A"/>
    <w:rsid w:val="00744669"/>
    <w:rsid w:val="00744C66"/>
    <w:rsid w:val="007459CF"/>
    <w:rsid w:val="00745E1D"/>
    <w:rsid w:val="007464B9"/>
    <w:rsid w:val="00746634"/>
    <w:rsid w:val="007475BC"/>
    <w:rsid w:val="00747C41"/>
    <w:rsid w:val="00747CFB"/>
    <w:rsid w:val="00747DF9"/>
    <w:rsid w:val="00750922"/>
    <w:rsid w:val="007510C4"/>
    <w:rsid w:val="00751442"/>
    <w:rsid w:val="00751AC5"/>
    <w:rsid w:val="0075337C"/>
    <w:rsid w:val="0075351A"/>
    <w:rsid w:val="007535BA"/>
    <w:rsid w:val="00753C0D"/>
    <w:rsid w:val="00754048"/>
    <w:rsid w:val="00754887"/>
    <w:rsid w:val="00755607"/>
    <w:rsid w:val="0075605B"/>
    <w:rsid w:val="0075615C"/>
    <w:rsid w:val="00760114"/>
    <w:rsid w:val="007601F3"/>
    <w:rsid w:val="007604D3"/>
    <w:rsid w:val="007608EF"/>
    <w:rsid w:val="00761A96"/>
    <w:rsid w:val="00761CF8"/>
    <w:rsid w:val="0076261B"/>
    <w:rsid w:val="0076277C"/>
    <w:rsid w:val="00763813"/>
    <w:rsid w:val="00763DE1"/>
    <w:rsid w:val="007644B7"/>
    <w:rsid w:val="00764773"/>
    <w:rsid w:val="00764B82"/>
    <w:rsid w:val="00764E6F"/>
    <w:rsid w:val="00764EA4"/>
    <w:rsid w:val="00764EBE"/>
    <w:rsid w:val="00765E75"/>
    <w:rsid w:val="00766B36"/>
    <w:rsid w:val="0076726C"/>
    <w:rsid w:val="007677FE"/>
    <w:rsid w:val="007702D6"/>
    <w:rsid w:val="00771241"/>
    <w:rsid w:val="007726AC"/>
    <w:rsid w:val="00773950"/>
    <w:rsid w:val="007742ED"/>
    <w:rsid w:val="00774917"/>
    <w:rsid w:val="0077491D"/>
    <w:rsid w:val="00774B05"/>
    <w:rsid w:val="00774B8F"/>
    <w:rsid w:val="00775BA1"/>
    <w:rsid w:val="00775E8A"/>
    <w:rsid w:val="00775F1C"/>
    <w:rsid w:val="007767A6"/>
    <w:rsid w:val="00776B93"/>
    <w:rsid w:val="007774CF"/>
    <w:rsid w:val="00777DE8"/>
    <w:rsid w:val="00777F97"/>
    <w:rsid w:val="007800F2"/>
    <w:rsid w:val="00780194"/>
    <w:rsid w:val="0078074D"/>
    <w:rsid w:val="00780AB1"/>
    <w:rsid w:val="0078163D"/>
    <w:rsid w:val="0078188B"/>
    <w:rsid w:val="007819C9"/>
    <w:rsid w:val="00782113"/>
    <w:rsid w:val="00782680"/>
    <w:rsid w:val="0078351F"/>
    <w:rsid w:val="007835F5"/>
    <w:rsid w:val="00783637"/>
    <w:rsid w:val="00784503"/>
    <w:rsid w:val="00784BB2"/>
    <w:rsid w:val="00784BBD"/>
    <w:rsid w:val="007858DE"/>
    <w:rsid w:val="00785BF9"/>
    <w:rsid w:val="0078605F"/>
    <w:rsid w:val="00786084"/>
    <w:rsid w:val="0078681B"/>
    <w:rsid w:val="007868E8"/>
    <w:rsid w:val="00787418"/>
    <w:rsid w:val="00787671"/>
    <w:rsid w:val="00790C1C"/>
    <w:rsid w:val="00791B0A"/>
    <w:rsid w:val="00792A55"/>
    <w:rsid w:val="00793428"/>
    <w:rsid w:val="00793618"/>
    <w:rsid w:val="00794A73"/>
    <w:rsid w:val="0079504F"/>
    <w:rsid w:val="007952C3"/>
    <w:rsid w:val="00795D62"/>
    <w:rsid w:val="0079733A"/>
    <w:rsid w:val="007974E7"/>
    <w:rsid w:val="00797B50"/>
    <w:rsid w:val="007A07EC"/>
    <w:rsid w:val="007A1203"/>
    <w:rsid w:val="007A12DA"/>
    <w:rsid w:val="007A1951"/>
    <w:rsid w:val="007A1D2B"/>
    <w:rsid w:val="007A1D45"/>
    <w:rsid w:val="007A1DAD"/>
    <w:rsid w:val="007A21F5"/>
    <w:rsid w:val="007A2943"/>
    <w:rsid w:val="007A3D27"/>
    <w:rsid w:val="007A48ED"/>
    <w:rsid w:val="007A55A9"/>
    <w:rsid w:val="007A5AC9"/>
    <w:rsid w:val="007A5B18"/>
    <w:rsid w:val="007A5B65"/>
    <w:rsid w:val="007A614B"/>
    <w:rsid w:val="007A63EA"/>
    <w:rsid w:val="007A738F"/>
    <w:rsid w:val="007A7688"/>
    <w:rsid w:val="007A7927"/>
    <w:rsid w:val="007A7953"/>
    <w:rsid w:val="007B05DE"/>
    <w:rsid w:val="007B087F"/>
    <w:rsid w:val="007B0FA7"/>
    <w:rsid w:val="007B1990"/>
    <w:rsid w:val="007B19AA"/>
    <w:rsid w:val="007B1BD3"/>
    <w:rsid w:val="007B22BC"/>
    <w:rsid w:val="007B2848"/>
    <w:rsid w:val="007B36BE"/>
    <w:rsid w:val="007B37DF"/>
    <w:rsid w:val="007B3CBA"/>
    <w:rsid w:val="007B48B3"/>
    <w:rsid w:val="007B4D33"/>
    <w:rsid w:val="007B500D"/>
    <w:rsid w:val="007B5874"/>
    <w:rsid w:val="007B5959"/>
    <w:rsid w:val="007B5E51"/>
    <w:rsid w:val="007B6191"/>
    <w:rsid w:val="007B6319"/>
    <w:rsid w:val="007B63B7"/>
    <w:rsid w:val="007B6783"/>
    <w:rsid w:val="007B7674"/>
    <w:rsid w:val="007B7AB5"/>
    <w:rsid w:val="007C0065"/>
    <w:rsid w:val="007C06D8"/>
    <w:rsid w:val="007C0767"/>
    <w:rsid w:val="007C0904"/>
    <w:rsid w:val="007C0908"/>
    <w:rsid w:val="007C1F1A"/>
    <w:rsid w:val="007C2036"/>
    <w:rsid w:val="007C20BB"/>
    <w:rsid w:val="007C224E"/>
    <w:rsid w:val="007C33A8"/>
    <w:rsid w:val="007C34A6"/>
    <w:rsid w:val="007C3B55"/>
    <w:rsid w:val="007C3D54"/>
    <w:rsid w:val="007C42F0"/>
    <w:rsid w:val="007C43C9"/>
    <w:rsid w:val="007C5A92"/>
    <w:rsid w:val="007C5C13"/>
    <w:rsid w:val="007C636A"/>
    <w:rsid w:val="007C66CF"/>
    <w:rsid w:val="007C7104"/>
    <w:rsid w:val="007C7119"/>
    <w:rsid w:val="007C775E"/>
    <w:rsid w:val="007C7CC5"/>
    <w:rsid w:val="007C7DA6"/>
    <w:rsid w:val="007C7E11"/>
    <w:rsid w:val="007D0298"/>
    <w:rsid w:val="007D13E2"/>
    <w:rsid w:val="007D1499"/>
    <w:rsid w:val="007D25B3"/>
    <w:rsid w:val="007D2BD2"/>
    <w:rsid w:val="007D3FEA"/>
    <w:rsid w:val="007D434A"/>
    <w:rsid w:val="007D4523"/>
    <w:rsid w:val="007D50D9"/>
    <w:rsid w:val="007D5179"/>
    <w:rsid w:val="007D5282"/>
    <w:rsid w:val="007D583F"/>
    <w:rsid w:val="007D74D7"/>
    <w:rsid w:val="007E0CD8"/>
    <w:rsid w:val="007E1397"/>
    <w:rsid w:val="007E1563"/>
    <w:rsid w:val="007E2799"/>
    <w:rsid w:val="007E4BE1"/>
    <w:rsid w:val="007E502C"/>
    <w:rsid w:val="007E629F"/>
    <w:rsid w:val="007E65E7"/>
    <w:rsid w:val="007E6695"/>
    <w:rsid w:val="007F07E7"/>
    <w:rsid w:val="007F106C"/>
    <w:rsid w:val="007F13F1"/>
    <w:rsid w:val="007F1896"/>
    <w:rsid w:val="007F20BD"/>
    <w:rsid w:val="007F398E"/>
    <w:rsid w:val="007F4602"/>
    <w:rsid w:val="007F5431"/>
    <w:rsid w:val="007F5E3B"/>
    <w:rsid w:val="007F6DDD"/>
    <w:rsid w:val="00800520"/>
    <w:rsid w:val="0080085D"/>
    <w:rsid w:val="008021B1"/>
    <w:rsid w:val="00802399"/>
    <w:rsid w:val="00802628"/>
    <w:rsid w:val="00802872"/>
    <w:rsid w:val="00802FF1"/>
    <w:rsid w:val="00803819"/>
    <w:rsid w:val="00803987"/>
    <w:rsid w:val="00804678"/>
    <w:rsid w:val="00804A15"/>
    <w:rsid w:val="00804DF0"/>
    <w:rsid w:val="0080506A"/>
    <w:rsid w:val="00805AAB"/>
    <w:rsid w:val="00805CBA"/>
    <w:rsid w:val="00806764"/>
    <w:rsid w:val="00806A84"/>
    <w:rsid w:val="00806CC9"/>
    <w:rsid w:val="00810413"/>
    <w:rsid w:val="0081160A"/>
    <w:rsid w:val="008123CE"/>
    <w:rsid w:val="00812727"/>
    <w:rsid w:val="00812E0A"/>
    <w:rsid w:val="00813846"/>
    <w:rsid w:val="00813BDC"/>
    <w:rsid w:val="00813F4A"/>
    <w:rsid w:val="00814654"/>
    <w:rsid w:val="00816303"/>
    <w:rsid w:val="00816311"/>
    <w:rsid w:val="0081643B"/>
    <w:rsid w:val="0081654B"/>
    <w:rsid w:val="00816CB7"/>
    <w:rsid w:val="00816FC6"/>
    <w:rsid w:val="00817421"/>
    <w:rsid w:val="00820B7B"/>
    <w:rsid w:val="00821C13"/>
    <w:rsid w:val="00821D98"/>
    <w:rsid w:val="0082207A"/>
    <w:rsid w:val="00822961"/>
    <w:rsid w:val="00823CB4"/>
    <w:rsid w:val="00824CAC"/>
    <w:rsid w:val="00824CD5"/>
    <w:rsid w:val="00825295"/>
    <w:rsid w:val="00825CD8"/>
    <w:rsid w:val="008269F8"/>
    <w:rsid w:val="00826CF7"/>
    <w:rsid w:val="00826FD4"/>
    <w:rsid w:val="00827976"/>
    <w:rsid w:val="00827F3D"/>
    <w:rsid w:val="00830022"/>
    <w:rsid w:val="00830D01"/>
    <w:rsid w:val="00831992"/>
    <w:rsid w:val="00832327"/>
    <w:rsid w:val="008323D1"/>
    <w:rsid w:val="00832EFB"/>
    <w:rsid w:val="0083384D"/>
    <w:rsid w:val="00833DFD"/>
    <w:rsid w:val="00833F6C"/>
    <w:rsid w:val="0083477C"/>
    <w:rsid w:val="00834959"/>
    <w:rsid w:val="008403AE"/>
    <w:rsid w:val="008407F4"/>
    <w:rsid w:val="00841D47"/>
    <w:rsid w:val="008421E6"/>
    <w:rsid w:val="0084259D"/>
    <w:rsid w:val="00843603"/>
    <w:rsid w:val="00847A33"/>
    <w:rsid w:val="00850C13"/>
    <w:rsid w:val="0085145C"/>
    <w:rsid w:val="008529F6"/>
    <w:rsid w:val="0085475F"/>
    <w:rsid w:val="00856099"/>
    <w:rsid w:val="008564CF"/>
    <w:rsid w:val="00856E34"/>
    <w:rsid w:val="00857AC2"/>
    <w:rsid w:val="008608D8"/>
    <w:rsid w:val="00860DB3"/>
    <w:rsid w:val="008614E3"/>
    <w:rsid w:val="00861C98"/>
    <w:rsid w:val="008624CB"/>
    <w:rsid w:val="00862BAC"/>
    <w:rsid w:val="00862EDF"/>
    <w:rsid w:val="00863BD8"/>
    <w:rsid w:val="00864245"/>
    <w:rsid w:val="008645E3"/>
    <w:rsid w:val="00866057"/>
    <w:rsid w:val="00866727"/>
    <w:rsid w:val="008671C2"/>
    <w:rsid w:val="00870D0A"/>
    <w:rsid w:val="0087179A"/>
    <w:rsid w:val="00871C4B"/>
    <w:rsid w:val="00872140"/>
    <w:rsid w:val="00872B92"/>
    <w:rsid w:val="00873565"/>
    <w:rsid w:val="00874AA0"/>
    <w:rsid w:val="00874ADB"/>
    <w:rsid w:val="00876AD4"/>
    <w:rsid w:val="00877C9F"/>
    <w:rsid w:val="008801D9"/>
    <w:rsid w:val="008805AF"/>
    <w:rsid w:val="00880D68"/>
    <w:rsid w:val="008812F4"/>
    <w:rsid w:val="00882CF3"/>
    <w:rsid w:val="00882EAF"/>
    <w:rsid w:val="00883338"/>
    <w:rsid w:val="0088399C"/>
    <w:rsid w:val="008841EC"/>
    <w:rsid w:val="0088498F"/>
    <w:rsid w:val="00884DDE"/>
    <w:rsid w:val="00884E03"/>
    <w:rsid w:val="008854EB"/>
    <w:rsid w:val="00885AB0"/>
    <w:rsid w:val="00885E2D"/>
    <w:rsid w:val="00886008"/>
    <w:rsid w:val="0088624E"/>
    <w:rsid w:val="00886647"/>
    <w:rsid w:val="00886841"/>
    <w:rsid w:val="00886E6D"/>
    <w:rsid w:val="00886F92"/>
    <w:rsid w:val="0088752E"/>
    <w:rsid w:val="00887533"/>
    <w:rsid w:val="00887897"/>
    <w:rsid w:val="0089012E"/>
    <w:rsid w:val="008902F5"/>
    <w:rsid w:val="00891A98"/>
    <w:rsid w:val="0089220E"/>
    <w:rsid w:val="0089278C"/>
    <w:rsid w:val="008929FD"/>
    <w:rsid w:val="00892BB9"/>
    <w:rsid w:val="0089348E"/>
    <w:rsid w:val="0089368C"/>
    <w:rsid w:val="00893E03"/>
    <w:rsid w:val="00895992"/>
    <w:rsid w:val="00896E9B"/>
    <w:rsid w:val="008975A4"/>
    <w:rsid w:val="00897DE9"/>
    <w:rsid w:val="008A1642"/>
    <w:rsid w:val="008A3099"/>
    <w:rsid w:val="008A3230"/>
    <w:rsid w:val="008A5379"/>
    <w:rsid w:val="008A55BC"/>
    <w:rsid w:val="008A570E"/>
    <w:rsid w:val="008A6EB8"/>
    <w:rsid w:val="008A70E6"/>
    <w:rsid w:val="008A7794"/>
    <w:rsid w:val="008A7FA1"/>
    <w:rsid w:val="008B00C8"/>
    <w:rsid w:val="008B039A"/>
    <w:rsid w:val="008B19D5"/>
    <w:rsid w:val="008B231C"/>
    <w:rsid w:val="008B2486"/>
    <w:rsid w:val="008B24FC"/>
    <w:rsid w:val="008B2FFA"/>
    <w:rsid w:val="008B3C17"/>
    <w:rsid w:val="008B3E02"/>
    <w:rsid w:val="008B40CE"/>
    <w:rsid w:val="008B40FD"/>
    <w:rsid w:val="008B5271"/>
    <w:rsid w:val="008B562E"/>
    <w:rsid w:val="008B56AA"/>
    <w:rsid w:val="008B57AD"/>
    <w:rsid w:val="008B67A2"/>
    <w:rsid w:val="008B68A0"/>
    <w:rsid w:val="008B68D0"/>
    <w:rsid w:val="008B698D"/>
    <w:rsid w:val="008B75EE"/>
    <w:rsid w:val="008C02BD"/>
    <w:rsid w:val="008C0D8E"/>
    <w:rsid w:val="008C134D"/>
    <w:rsid w:val="008C16AB"/>
    <w:rsid w:val="008C236C"/>
    <w:rsid w:val="008C2C25"/>
    <w:rsid w:val="008C3133"/>
    <w:rsid w:val="008C31C5"/>
    <w:rsid w:val="008C3B03"/>
    <w:rsid w:val="008C47ED"/>
    <w:rsid w:val="008C4822"/>
    <w:rsid w:val="008C4A60"/>
    <w:rsid w:val="008C4B32"/>
    <w:rsid w:val="008C513B"/>
    <w:rsid w:val="008C5CA8"/>
    <w:rsid w:val="008C795D"/>
    <w:rsid w:val="008D0E0E"/>
    <w:rsid w:val="008D11B9"/>
    <w:rsid w:val="008D1704"/>
    <w:rsid w:val="008D1C44"/>
    <w:rsid w:val="008D1D68"/>
    <w:rsid w:val="008D1DA0"/>
    <w:rsid w:val="008D20D3"/>
    <w:rsid w:val="008D226E"/>
    <w:rsid w:val="008D2AEE"/>
    <w:rsid w:val="008D4220"/>
    <w:rsid w:val="008D5E86"/>
    <w:rsid w:val="008D6005"/>
    <w:rsid w:val="008D656D"/>
    <w:rsid w:val="008D752C"/>
    <w:rsid w:val="008D7ABF"/>
    <w:rsid w:val="008E066B"/>
    <w:rsid w:val="008E0EA8"/>
    <w:rsid w:val="008E18E5"/>
    <w:rsid w:val="008E1E1A"/>
    <w:rsid w:val="008E314B"/>
    <w:rsid w:val="008E33F2"/>
    <w:rsid w:val="008E386E"/>
    <w:rsid w:val="008E3DD6"/>
    <w:rsid w:val="008E40E3"/>
    <w:rsid w:val="008E51B4"/>
    <w:rsid w:val="008E68BD"/>
    <w:rsid w:val="008E771A"/>
    <w:rsid w:val="008E7A4F"/>
    <w:rsid w:val="008F02CA"/>
    <w:rsid w:val="008F0576"/>
    <w:rsid w:val="008F1320"/>
    <w:rsid w:val="008F1B4F"/>
    <w:rsid w:val="008F3426"/>
    <w:rsid w:val="008F4553"/>
    <w:rsid w:val="008F48D1"/>
    <w:rsid w:val="008F4C0B"/>
    <w:rsid w:val="008F50A1"/>
    <w:rsid w:val="008F536E"/>
    <w:rsid w:val="008F6192"/>
    <w:rsid w:val="008F6347"/>
    <w:rsid w:val="008F661E"/>
    <w:rsid w:val="008F6DDE"/>
    <w:rsid w:val="008F746A"/>
    <w:rsid w:val="008F7EAA"/>
    <w:rsid w:val="008F7FCB"/>
    <w:rsid w:val="00900981"/>
    <w:rsid w:val="00901014"/>
    <w:rsid w:val="00904576"/>
    <w:rsid w:val="009056FD"/>
    <w:rsid w:val="00905DC8"/>
    <w:rsid w:val="0090669A"/>
    <w:rsid w:val="009066EE"/>
    <w:rsid w:val="009066F0"/>
    <w:rsid w:val="00906FD5"/>
    <w:rsid w:val="00907260"/>
    <w:rsid w:val="00907CCD"/>
    <w:rsid w:val="00907DB6"/>
    <w:rsid w:val="0091079A"/>
    <w:rsid w:val="009107B0"/>
    <w:rsid w:val="00911640"/>
    <w:rsid w:val="00911CFE"/>
    <w:rsid w:val="00912201"/>
    <w:rsid w:val="009129BE"/>
    <w:rsid w:val="0091369B"/>
    <w:rsid w:val="009141A1"/>
    <w:rsid w:val="00914468"/>
    <w:rsid w:val="00914812"/>
    <w:rsid w:val="00914901"/>
    <w:rsid w:val="00914ADC"/>
    <w:rsid w:val="00915352"/>
    <w:rsid w:val="009155C8"/>
    <w:rsid w:val="0091598B"/>
    <w:rsid w:val="00916745"/>
    <w:rsid w:val="009174F3"/>
    <w:rsid w:val="009200AA"/>
    <w:rsid w:val="00920C55"/>
    <w:rsid w:val="009217EE"/>
    <w:rsid w:val="009231FD"/>
    <w:rsid w:val="00923B6F"/>
    <w:rsid w:val="00925341"/>
    <w:rsid w:val="00925419"/>
    <w:rsid w:val="009254C1"/>
    <w:rsid w:val="009254F4"/>
    <w:rsid w:val="00925FB7"/>
    <w:rsid w:val="009260BF"/>
    <w:rsid w:val="009268D8"/>
    <w:rsid w:val="00926F59"/>
    <w:rsid w:val="0092770D"/>
    <w:rsid w:val="00930344"/>
    <w:rsid w:val="00930CBC"/>
    <w:rsid w:val="00930F7F"/>
    <w:rsid w:val="00932242"/>
    <w:rsid w:val="009325C5"/>
    <w:rsid w:val="0093283B"/>
    <w:rsid w:val="00932BC1"/>
    <w:rsid w:val="0093317B"/>
    <w:rsid w:val="00933813"/>
    <w:rsid w:val="00934665"/>
    <w:rsid w:val="00934759"/>
    <w:rsid w:val="00937078"/>
    <w:rsid w:val="0093763C"/>
    <w:rsid w:val="00937B82"/>
    <w:rsid w:val="00941180"/>
    <w:rsid w:val="009414A7"/>
    <w:rsid w:val="00942560"/>
    <w:rsid w:val="00942624"/>
    <w:rsid w:val="00943521"/>
    <w:rsid w:val="0094516D"/>
    <w:rsid w:val="00945234"/>
    <w:rsid w:val="00945432"/>
    <w:rsid w:val="00945732"/>
    <w:rsid w:val="00945A09"/>
    <w:rsid w:val="00946140"/>
    <w:rsid w:val="009469B8"/>
    <w:rsid w:val="009477AE"/>
    <w:rsid w:val="009503EB"/>
    <w:rsid w:val="00950D7E"/>
    <w:rsid w:val="009530B6"/>
    <w:rsid w:val="00953AD0"/>
    <w:rsid w:val="00954AD0"/>
    <w:rsid w:val="009552A0"/>
    <w:rsid w:val="009552CA"/>
    <w:rsid w:val="0095628F"/>
    <w:rsid w:val="0095643D"/>
    <w:rsid w:val="009565F9"/>
    <w:rsid w:val="009567C9"/>
    <w:rsid w:val="00957387"/>
    <w:rsid w:val="00957CEC"/>
    <w:rsid w:val="009604B0"/>
    <w:rsid w:val="00960DC6"/>
    <w:rsid w:val="00960FFE"/>
    <w:rsid w:val="009612AF"/>
    <w:rsid w:val="00961D53"/>
    <w:rsid w:val="009624A3"/>
    <w:rsid w:val="00962576"/>
    <w:rsid w:val="00962E7E"/>
    <w:rsid w:val="00962E86"/>
    <w:rsid w:val="00962F71"/>
    <w:rsid w:val="0096353A"/>
    <w:rsid w:val="0096474B"/>
    <w:rsid w:val="00964EB8"/>
    <w:rsid w:val="00970800"/>
    <w:rsid w:val="00971212"/>
    <w:rsid w:val="00971753"/>
    <w:rsid w:val="00971808"/>
    <w:rsid w:val="009718DE"/>
    <w:rsid w:val="009718EE"/>
    <w:rsid w:val="00971BFB"/>
    <w:rsid w:val="00971F30"/>
    <w:rsid w:val="00972026"/>
    <w:rsid w:val="00974DAE"/>
    <w:rsid w:val="00975DE7"/>
    <w:rsid w:val="00980086"/>
    <w:rsid w:val="00980780"/>
    <w:rsid w:val="009809ED"/>
    <w:rsid w:val="00980B5F"/>
    <w:rsid w:val="00980F34"/>
    <w:rsid w:val="0098265C"/>
    <w:rsid w:val="00983246"/>
    <w:rsid w:val="0098449C"/>
    <w:rsid w:val="00984B65"/>
    <w:rsid w:val="009850FC"/>
    <w:rsid w:val="00986739"/>
    <w:rsid w:val="00986902"/>
    <w:rsid w:val="009869AB"/>
    <w:rsid w:val="00986FB9"/>
    <w:rsid w:val="00986FE5"/>
    <w:rsid w:val="00987C6F"/>
    <w:rsid w:val="00990139"/>
    <w:rsid w:val="0099077E"/>
    <w:rsid w:val="00990F9F"/>
    <w:rsid w:val="00990FCC"/>
    <w:rsid w:val="00991B96"/>
    <w:rsid w:val="00991F84"/>
    <w:rsid w:val="00992320"/>
    <w:rsid w:val="00992561"/>
    <w:rsid w:val="00992AF3"/>
    <w:rsid w:val="009931FE"/>
    <w:rsid w:val="00993E86"/>
    <w:rsid w:val="00994FAB"/>
    <w:rsid w:val="009950DB"/>
    <w:rsid w:val="00995962"/>
    <w:rsid w:val="00995DAD"/>
    <w:rsid w:val="00997D7A"/>
    <w:rsid w:val="009A03CB"/>
    <w:rsid w:val="009A2FFF"/>
    <w:rsid w:val="009A3F08"/>
    <w:rsid w:val="009A4023"/>
    <w:rsid w:val="009A41E5"/>
    <w:rsid w:val="009A4AAB"/>
    <w:rsid w:val="009A4E85"/>
    <w:rsid w:val="009A5364"/>
    <w:rsid w:val="009A5AE6"/>
    <w:rsid w:val="009A6421"/>
    <w:rsid w:val="009A68FC"/>
    <w:rsid w:val="009A7352"/>
    <w:rsid w:val="009A7DE9"/>
    <w:rsid w:val="009B0100"/>
    <w:rsid w:val="009B15EC"/>
    <w:rsid w:val="009B208A"/>
    <w:rsid w:val="009B2EF0"/>
    <w:rsid w:val="009B33C5"/>
    <w:rsid w:val="009B3CE4"/>
    <w:rsid w:val="009B410A"/>
    <w:rsid w:val="009B4255"/>
    <w:rsid w:val="009B4688"/>
    <w:rsid w:val="009B4C26"/>
    <w:rsid w:val="009B51C8"/>
    <w:rsid w:val="009B54A5"/>
    <w:rsid w:val="009B5BBF"/>
    <w:rsid w:val="009B66FF"/>
    <w:rsid w:val="009B677E"/>
    <w:rsid w:val="009B6EA4"/>
    <w:rsid w:val="009C16F6"/>
    <w:rsid w:val="009C1F34"/>
    <w:rsid w:val="009C1F8E"/>
    <w:rsid w:val="009C229B"/>
    <w:rsid w:val="009C27D5"/>
    <w:rsid w:val="009C2860"/>
    <w:rsid w:val="009C2E93"/>
    <w:rsid w:val="009C39C2"/>
    <w:rsid w:val="009C41EC"/>
    <w:rsid w:val="009C4FB7"/>
    <w:rsid w:val="009C5A79"/>
    <w:rsid w:val="009C623B"/>
    <w:rsid w:val="009C69AD"/>
    <w:rsid w:val="009C7C78"/>
    <w:rsid w:val="009D03F2"/>
    <w:rsid w:val="009D0C5E"/>
    <w:rsid w:val="009D11E6"/>
    <w:rsid w:val="009D17D9"/>
    <w:rsid w:val="009D18F6"/>
    <w:rsid w:val="009D2082"/>
    <w:rsid w:val="009D2965"/>
    <w:rsid w:val="009D29EB"/>
    <w:rsid w:val="009D3CC3"/>
    <w:rsid w:val="009D4A23"/>
    <w:rsid w:val="009D4EA2"/>
    <w:rsid w:val="009D53FD"/>
    <w:rsid w:val="009D5434"/>
    <w:rsid w:val="009D6535"/>
    <w:rsid w:val="009D67B8"/>
    <w:rsid w:val="009D6913"/>
    <w:rsid w:val="009D73E2"/>
    <w:rsid w:val="009E07E0"/>
    <w:rsid w:val="009E07E4"/>
    <w:rsid w:val="009E11A2"/>
    <w:rsid w:val="009E1AAE"/>
    <w:rsid w:val="009E3999"/>
    <w:rsid w:val="009E526D"/>
    <w:rsid w:val="009E54F0"/>
    <w:rsid w:val="009E5B65"/>
    <w:rsid w:val="009E5CCF"/>
    <w:rsid w:val="009E673F"/>
    <w:rsid w:val="009E77D4"/>
    <w:rsid w:val="009E7ADC"/>
    <w:rsid w:val="009F0242"/>
    <w:rsid w:val="009F09C7"/>
    <w:rsid w:val="009F2A5D"/>
    <w:rsid w:val="009F2DF1"/>
    <w:rsid w:val="009F32BF"/>
    <w:rsid w:val="009F3A4C"/>
    <w:rsid w:val="009F3D51"/>
    <w:rsid w:val="009F3F80"/>
    <w:rsid w:val="009F5089"/>
    <w:rsid w:val="009F6DBB"/>
    <w:rsid w:val="009F7023"/>
    <w:rsid w:val="00A00D32"/>
    <w:rsid w:val="00A0167A"/>
    <w:rsid w:val="00A01DE3"/>
    <w:rsid w:val="00A022EF"/>
    <w:rsid w:val="00A02F7F"/>
    <w:rsid w:val="00A02FF9"/>
    <w:rsid w:val="00A03E3A"/>
    <w:rsid w:val="00A04755"/>
    <w:rsid w:val="00A04803"/>
    <w:rsid w:val="00A049E6"/>
    <w:rsid w:val="00A04AD3"/>
    <w:rsid w:val="00A04DA7"/>
    <w:rsid w:val="00A0754F"/>
    <w:rsid w:val="00A10552"/>
    <w:rsid w:val="00A10675"/>
    <w:rsid w:val="00A1067D"/>
    <w:rsid w:val="00A106E5"/>
    <w:rsid w:val="00A10DE6"/>
    <w:rsid w:val="00A1189F"/>
    <w:rsid w:val="00A11D47"/>
    <w:rsid w:val="00A12B80"/>
    <w:rsid w:val="00A139C6"/>
    <w:rsid w:val="00A13DC9"/>
    <w:rsid w:val="00A14F80"/>
    <w:rsid w:val="00A1545E"/>
    <w:rsid w:val="00A160FA"/>
    <w:rsid w:val="00A16238"/>
    <w:rsid w:val="00A16E15"/>
    <w:rsid w:val="00A178D1"/>
    <w:rsid w:val="00A20059"/>
    <w:rsid w:val="00A20463"/>
    <w:rsid w:val="00A21295"/>
    <w:rsid w:val="00A2161F"/>
    <w:rsid w:val="00A21814"/>
    <w:rsid w:val="00A2189B"/>
    <w:rsid w:val="00A21B05"/>
    <w:rsid w:val="00A21F74"/>
    <w:rsid w:val="00A226FE"/>
    <w:rsid w:val="00A22BCE"/>
    <w:rsid w:val="00A2302E"/>
    <w:rsid w:val="00A233A6"/>
    <w:rsid w:val="00A23779"/>
    <w:rsid w:val="00A23BB3"/>
    <w:rsid w:val="00A24905"/>
    <w:rsid w:val="00A25274"/>
    <w:rsid w:val="00A26879"/>
    <w:rsid w:val="00A26EE7"/>
    <w:rsid w:val="00A318AD"/>
    <w:rsid w:val="00A3261D"/>
    <w:rsid w:val="00A33515"/>
    <w:rsid w:val="00A33BA9"/>
    <w:rsid w:val="00A33DCE"/>
    <w:rsid w:val="00A3400E"/>
    <w:rsid w:val="00A34857"/>
    <w:rsid w:val="00A353CA"/>
    <w:rsid w:val="00A37985"/>
    <w:rsid w:val="00A37CDB"/>
    <w:rsid w:val="00A40807"/>
    <w:rsid w:val="00A40939"/>
    <w:rsid w:val="00A40F22"/>
    <w:rsid w:val="00A40F7E"/>
    <w:rsid w:val="00A4203A"/>
    <w:rsid w:val="00A4219D"/>
    <w:rsid w:val="00A42514"/>
    <w:rsid w:val="00A42588"/>
    <w:rsid w:val="00A42A10"/>
    <w:rsid w:val="00A432C1"/>
    <w:rsid w:val="00A433F4"/>
    <w:rsid w:val="00A4404B"/>
    <w:rsid w:val="00A448A4"/>
    <w:rsid w:val="00A44916"/>
    <w:rsid w:val="00A44E61"/>
    <w:rsid w:val="00A4572E"/>
    <w:rsid w:val="00A47687"/>
    <w:rsid w:val="00A50B52"/>
    <w:rsid w:val="00A51F50"/>
    <w:rsid w:val="00A5251D"/>
    <w:rsid w:val="00A52E34"/>
    <w:rsid w:val="00A52F0A"/>
    <w:rsid w:val="00A53EFF"/>
    <w:rsid w:val="00A5492D"/>
    <w:rsid w:val="00A5498A"/>
    <w:rsid w:val="00A54BC2"/>
    <w:rsid w:val="00A56101"/>
    <w:rsid w:val="00A56409"/>
    <w:rsid w:val="00A56B31"/>
    <w:rsid w:val="00A57650"/>
    <w:rsid w:val="00A57881"/>
    <w:rsid w:val="00A60178"/>
    <w:rsid w:val="00A602CB"/>
    <w:rsid w:val="00A60E37"/>
    <w:rsid w:val="00A60ECA"/>
    <w:rsid w:val="00A610C4"/>
    <w:rsid w:val="00A61234"/>
    <w:rsid w:val="00A61847"/>
    <w:rsid w:val="00A6379C"/>
    <w:rsid w:val="00A6394B"/>
    <w:rsid w:val="00A64495"/>
    <w:rsid w:val="00A64D27"/>
    <w:rsid w:val="00A64DED"/>
    <w:rsid w:val="00A660A3"/>
    <w:rsid w:val="00A67438"/>
    <w:rsid w:val="00A70809"/>
    <w:rsid w:val="00A7089C"/>
    <w:rsid w:val="00A708F1"/>
    <w:rsid w:val="00A709B7"/>
    <w:rsid w:val="00A70A07"/>
    <w:rsid w:val="00A710E5"/>
    <w:rsid w:val="00A71DD8"/>
    <w:rsid w:val="00A726F3"/>
    <w:rsid w:val="00A72F80"/>
    <w:rsid w:val="00A7336C"/>
    <w:rsid w:val="00A735D3"/>
    <w:rsid w:val="00A73E4D"/>
    <w:rsid w:val="00A74199"/>
    <w:rsid w:val="00A7458D"/>
    <w:rsid w:val="00A7484D"/>
    <w:rsid w:val="00A75DAB"/>
    <w:rsid w:val="00A762F2"/>
    <w:rsid w:val="00A76482"/>
    <w:rsid w:val="00A76ADB"/>
    <w:rsid w:val="00A772C0"/>
    <w:rsid w:val="00A77500"/>
    <w:rsid w:val="00A77775"/>
    <w:rsid w:val="00A77E9A"/>
    <w:rsid w:val="00A804FE"/>
    <w:rsid w:val="00A805DB"/>
    <w:rsid w:val="00A836D2"/>
    <w:rsid w:val="00A8407A"/>
    <w:rsid w:val="00A84421"/>
    <w:rsid w:val="00A86107"/>
    <w:rsid w:val="00A8642A"/>
    <w:rsid w:val="00A86736"/>
    <w:rsid w:val="00A871F6"/>
    <w:rsid w:val="00A87409"/>
    <w:rsid w:val="00A87B9C"/>
    <w:rsid w:val="00A87F1B"/>
    <w:rsid w:val="00A9036A"/>
    <w:rsid w:val="00A9058B"/>
    <w:rsid w:val="00A90E1F"/>
    <w:rsid w:val="00A90F9E"/>
    <w:rsid w:val="00A91449"/>
    <w:rsid w:val="00A9150A"/>
    <w:rsid w:val="00A919C6"/>
    <w:rsid w:val="00A91AB1"/>
    <w:rsid w:val="00A92235"/>
    <w:rsid w:val="00A92A97"/>
    <w:rsid w:val="00A94969"/>
    <w:rsid w:val="00A95D21"/>
    <w:rsid w:val="00A97482"/>
    <w:rsid w:val="00A97C00"/>
    <w:rsid w:val="00A97E5A"/>
    <w:rsid w:val="00AA0074"/>
    <w:rsid w:val="00AA0BFD"/>
    <w:rsid w:val="00AA1215"/>
    <w:rsid w:val="00AA1D47"/>
    <w:rsid w:val="00AA3C63"/>
    <w:rsid w:val="00AA483B"/>
    <w:rsid w:val="00AA5422"/>
    <w:rsid w:val="00AA5F7A"/>
    <w:rsid w:val="00AA61ED"/>
    <w:rsid w:val="00AA63EB"/>
    <w:rsid w:val="00AA6D72"/>
    <w:rsid w:val="00AA7196"/>
    <w:rsid w:val="00AA7876"/>
    <w:rsid w:val="00AA7B7D"/>
    <w:rsid w:val="00AA7EE2"/>
    <w:rsid w:val="00AB0565"/>
    <w:rsid w:val="00AB08BE"/>
    <w:rsid w:val="00AB0BAA"/>
    <w:rsid w:val="00AB12A4"/>
    <w:rsid w:val="00AB1563"/>
    <w:rsid w:val="00AB1B55"/>
    <w:rsid w:val="00AB1DAA"/>
    <w:rsid w:val="00AB3566"/>
    <w:rsid w:val="00AB3A94"/>
    <w:rsid w:val="00AB3AF1"/>
    <w:rsid w:val="00AB3B0C"/>
    <w:rsid w:val="00AB49A1"/>
    <w:rsid w:val="00AB4EB6"/>
    <w:rsid w:val="00AB61E0"/>
    <w:rsid w:val="00AB64C9"/>
    <w:rsid w:val="00AB6DC4"/>
    <w:rsid w:val="00AB7A94"/>
    <w:rsid w:val="00AC0AE7"/>
    <w:rsid w:val="00AC0C1F"/>
    <w:rsid w:val="00AC0E79"/>
    <w:rsid w:val="00AC1586"/>
    <w:rsid w:val="00AC2B27"/>
    <w:rsid w:val="00AC2E3D"/>
    <w:rsid w:val="00AC2EDF"/>
    <w:rsid w:val="00AC3BA9"/>
    <w:rsid w:val="00AC3DD0"/>
    <w:rsid w:val="00AC40AD"/>
    <w:rsid w:val="00AC4DA7"/>
    <w:rsid w:val="00AC557D"/>
    <w:rsid w:val="00AC5FDA"/>
    <w:rsid w:val="00AC6005"/>
    <w:rsid w:val="00AC6560"/>
    <w:rsid w:val="00AC6F83"/>
    <w:rsid w:val="00AC74B9"/>
    <w:rsid w:val="00AC77D1"/>
    <w:rsid w:val="00AD0530"/>
    <w:rsid w:val="00AD0D43"/>
    <w:rsid w:val="00AD1DA7"/>
    <w:rsid w:val="00AD2277"/>
    <w:rsid w:val="00AD36B8"/>
    <w:rsid w:val="00AD3770"/>
    <w:rsid w:val="00AD4DC2"/>
    <w:rsid w:val="00AD528B"/>
    <w:rsid w:val="00AD68B3"/>
    <w:rsid w:val="00AD75F0"/>
    <w:rsid w:val="00AD7AC0"/>
    <w:rsid w:val="00AE1336"/>
    <w:rsid w:val="00AE1718"/>
    <w:rsid w:val="00AE17D1"/>
    <w:rsid w:val="00AE1992"/>
    <w:rsid w:val="00AE1AA1"/>
    <w:rsid w:val="00AE3206"/>
    <w:rsid w:val="00AE3CF2"/>
    <w:rsid w:val="00AE415A"/>
    <w:rsid w:val="00AE446D"/>
    <w:rsid w:val="00AE4D96"/>
    <w:rsid w:val="00AE5F93"/>
    <w:rsid w:val="00AE67DE"/>
    <w:rsid w:val="00AE71CA"/>
    <w:rsid w:val="00AE7996"/>
    <w:rsid w:val="00AF0017"/>
    <w:rsid w:val="00AF017F"/>
    <w:rsid w:val="00AF0855"/>
    <w:rsid w:val="00AF08EB"/>
    <w:rsid w:val="00AF0964"/>
    <w:rsid w:val="00AF10D0"/>
    <w:rsid w:val="00AF1A08"/>
    <w:rsid w:val="00AF1F34"/>
    <w:rsid w:val="00AF3DEC"/>
    <w:rsid w:val="00AF3E6D"/>
    <w:rsid w:val="00AF4305"/>
    <w:rsid w:val="00AF444E"/>
    <w:rsid w:val="00AF4534"/>
    <w:rsid w:val="00AF4602"/>
    <w:rsid w:val="00AF4CD0"/>
    <w:rsid w:val="00AF51E7"/>
    <w:rsid w:val="00AF5565"/>
    <w:rsid w:val="00AF55FA"/>
    <w:rsid w:val="00AF582A"/>
    <w:rsid w:val="00AF6738"/>
    <w:rsid w:val="00AF6E0C"/>
    <w:rsid w:val="00AF6FA3"/>
    <w:rsid w:val="00AF7403"/>
    <w:rsid w:val="00B0012C"/>
    <w:rsid w:val="00B01020"/>
    <w:rsid w:val="00B014A4"/>
    <w:rsid w:val="00B01708"/>
    <w:rsid w:val="00B0299F"/>
    <w:rsid w:val="00B04610"/>
    <w:rsid w:val="00B05851"/>
    <w:rsid w:val="00B05A68"/>
    <w:rsid w:val="00B05E66"/>
    <w:rsid w:val="00B061BC"/>
    <w:rsid w:val="00B06478"/>
    <w:rsid w:val="00B06819"/>
    <w:rsid w:val="00B06B4C"/>
    <w:rsid w:val="00B06D8C"/>
    <w:rsid w:val="00B074B4"/>
    <w:rsid w:val="00B076ED"/>
    <w:rsid w:val="00B07CCB"/>
    <w:rsid w:val="00B11258"/>
    <w:rsid w:val="00B1126F"/>
    <w:rsid w:val="00B1203F"/>
    <w:rsid w:val="00B12174"/>
    <w:rsid w:val="00B12340"/>
    <w:rsid w:val="00B12C06"/>
    <w:rsid w:val="00B1348D"/>
    <w:rsid w:val="00B134FE"/>
    <w:rsid w:val="00B135A3"/>
    <w:rsid w:val="00B141A4"/>
    <w:rsid w:val="00B15300"/>
    <w:rsid w:val="00B15707"/>
    <w:rsid w:val="00B15BB4"/>
    <w:rsid w:val="00B15CF6"/>
    <w:rsid w:val="00B16440"/>
    <w:rsid w:val="00B164DA"/>
    <w:rsid w:val="00B1714C"/>
    <w:rsid w:val="00B17305"/>
    <w:rsid w:val="00B175AD"/>
    <w:rsid w:val="00B20380"/>
    <w:rsid w:val="00B21265"/>
    <w:rsid w:val="00B21A7C"/>
    <w:rsid w:val="00B22285"/>
    <w:rsid w:val="00B22ED0"/>
    <w:rsid w:val="00B23F13"/>
    <w:rsid w:val="00B24049"/>
    <w:rsid w:val="00B243EF"/>
    <w:rsid w:val="00B2523B"/>
    <w:rsid w:val="00B2532B"/>
    <w:rsid w:val="00B255B1"/>
    <w:rsid w:val="00B2573A"/>
    <w:rsid w:val="00B25B2F"/>
    <w:rsid w:val="00B264AD"/>
    <w:rsid w:val="00B2795A"/>
    <w:rsid w:val="00B3021F"/>
    <w:rsid w:val="00B30C57"/>
    <w:rsid w:val="00B30CCB"/>
    <w:rsid w:val="00B310B5"/>
    <w:rsid w:val="00B31981"/>
    <w:rsid w:val="00B32171"/>
    <w:rsid w:val="00B33322"/>
    <w:rsid w:val="00B33CF8"/>
    <w:rsid w:val="00B345C4"/>
    <w:rsid w:val="00B35E03"/>
    <w:rsid w:val="00B36090"/>
    <w:rsid w:val="00B36AE6"/>
    <w:rsid w:val="00B37498"/>
    <w:rsid w:val="00B40759"/>
    <w:rsid w:val="00B41B1D"/>
    <w:rsid w:val="00B41CD9"/>
    <w:rsid w:val="00B42651"/>
    <w:rsid w:val="00B42660"/>
    <w:rsid w:val="00B42B1A"/>
    <w:rsid w:val="00B4360B"/>
    <w:rsid w:val="00B439A5"/>
    <w:rsid w:val="00B4470B"/>
    <w:rsid w:val="00B44B06"/>
    <w:rsid w:val="00B44B13"/>
    <w:rsid w:val="00B45B6F"/>
    <w:rsid w:val="00B45D43"/>
    <w:rsid w:val="00B464EC"/>
    <w:rsid w:val="00B476FA"/>
    <w:rsid w:val="00B4775F"/>
    <w:rsid w:val="00B47D1C"/>
    <w:rsid w:val="00B50076"/>
    <w:rsid w:val="00B506B0"/>
    <w:rsid w:val="00B50B31"/>
    <w:rsid w:val="00B50F19"/>
    <w:rsid w:val="00B516B2"/>
    <w:rsid w:val="00B51E4C"/>
    <w:rsid w:val="00B546DB"/>
    <w:rsid w:val="00B5508C"/>
    <w:rsid w:val="00B561DD"/>
    <w:rsid w:val="00B569ED"/>
    <w:rsid w:val="00B56FCA"/>
    <w:rsid w:val="00B57641"/>
    <w:rsid w:val="00B60CB7"/>
    <w:rsid w:val="00B626B0"/>
    <w:rsid w:val="00B6272A"/>
    <w:rsid w:val="00B62C73"/>
    <w:rsid w:val="00B63A50"/>
    <w:rsid w:val="00B63B0D"/>
    <w:rsid w:val="00B63CD2"/>
    <w:rsid w:val="00B64397"/>
    <w:rsid w:val="00B64FF5"/>
    <w:rsid w:val="00B65899"/>
    <w:rsid w:val="00B65B5A"/>
    <w:rsid w:val="00B65DB6"/>
    <w:rsid w:val="00B66FF4"/>
    <w:rsid w:val="00B715E9"/>
    <w:rsid w:val="00B71638"/>
    <w:rsid w:val="00B7238D"/>
    <w:rsid w:val="00B724A6"/>
    <w:rsid w:val="00B724B0"/>
    <w:rsid w:val="00B739B5"/>
    <w:rsid w:val="00B74A17"/>
    <w:rsid w:val="00B74A56"/>
    <w:rsid w:val="00B74B0F"/>
    <w:rsid w:val="00B74BA4"/>
    <w:rsid w:val="00B74C9C"/>
    <w:rsid w:val="00B764D8"/>
    <w:rsid w:val="00B77752"/>
    <w:rsid w:val="00B80BA9"/>
    <w:rsid w:val="00B81344"/>
    <w:rsid w:val="00B8162F"/>
    <w:rsid w:val="00B81D44"/>
    <w:rsid w:val="00B82010"/>
    <w:rsid w:val="00B820A0"/>
    <w:rsid w:val="00B820FF"/>
    <w:rsid w:val="00B82377"/>
    <w:rsid w:val="00B827EE"/>
    <w:rsid w:val="00B83E75"/>
    <w:rsid w:val="00B845EA"/>
    <w:rsid w:val="00B845FE"/>
    <w:rsid w:val="00B8525D"/>
    <w:rsid w:val="00B85914"/>
    <w:rsid w:val="00B85C96"/>
    <w:rsid w:val="00B90CE1"/>
    <w:rsid w:val="00B9246B"/>
    <w:rsid w:val="00B930BC"/>
    <w:rsid w:val="00B945E7"/>
    <w:rsid w:val="00B946D5"/>
    <w:rsid w:val="00B950B6"/>
    <w:rsid w:val="00B95EA9"/>
    <w:rsid w:val="00B9649F"/>
    <w:rsid w:val="00B97538"/>
    <w:rsid w:val="00B97747"/>
    <w:rsid w:val="00B97766"/>
    <w:rsid w:val="00BA027D"/>
    <w:rsid w:val="00BA134B"/>
    <w:rsid w:val="00BA2A5C"/>
    <w:rsid w:val="00BA2CA2"/>
    <w:rsid w:val="00BA35C8"/>
    <w:rsid w:val="00BA3AC4"/>
    <w:rsid w:val="00BA4057"/>
    <w:rsid w:val="00BA44A7"/>
    <w:rsid w:val="00BA46EC"/>
    <w:rsid w:val="00BA4E2D"/>
    <w:rsid w:val="00BA5A15"/>
    <w:rsid w:val="00BA5E58"/>
    <w:rsid w:val="00BA6370"/>
    <w:rsid w:val="00BA7579"/>
    <w:rsid w:val="00BA7DC2"/>
    <w:rsid w:val="00BB01D0"/>
    <w:rsid w:val="00BB0488"/>
    <w:rsid w:val="00BB0782"/>
    <w:rsid w:val="00BB0DD6"/>
    <w:rsid w:val="00BB0FAE"/>
    <w:rsid w:val="00BB177D"/>
    <w:rsid w:val="00BB1A7A"/>
    <w:rsid w:val="00BB2AA6"/>
    <w:rsid w:val="00BB326C"/>
    <w:rsid w:val="00BB32ED"/>
    <w:rsid w:val="00BB5435"/>
    <w:rsid w:val="00BB5D24"/>
    <w:rsid w:val="00BB7AEE"/>
    <w:rsid w:val="00BC0ABA"/>
    <w:rsid w:val="00BC11D1"/>
    <w:rsid w:val="00BC139C"/>
    <w:rsid w:val="00BC1C3A"/>
    <w:rsid w:val="00BC2762"/>
    <w:rsid w:val="00BC47DE"/>
    <w:rsid w:val="00BC5AE0"/>
    <w:rsid w:val="00BC5BF4"/>
    <w:rsid w:val="00BC67DA"/>
    <w:rsid w:val="00BC6DD3"/>
    <w:rsid w:val="00BC7437"/>
    <w:rsid w:val="00BD000A"/>
    <w:rsid w:val="00BD0CF9"/>
    <w:rsid w:val="00BD0FC9"/>
    <w:rsid w:val="00BD3777"/>
    <w:rsid w:val="00BD40AE"/>
    <w:rsid w:val="00BD453D"/>
    <w:rsid w:val="00BD4716"/>
    <w:rsid w:val="00BD51FE"/>
    <w:rsid w:val="00BD5583"/>
    <w:rsid w:val="00BD577A"/>
    <w:rsid w:val="00BD5FAD"/>
    <w:rsid w:val="00BD634C"/>
    <w:rsid w:val="00BD6E6F"/>
    <w:rsid w:val="00BD7ACE"/>
    <w:rsid w:val="00BD7DAE"/>
    <w:rsid w:val="00BE042F"/>
    <w:rsid w:val="00BE073B"/>
    <w:rsid w:val="00BE0CA0"/>
    <w:rsid w:val="00BE0E0D"/>
    <w:rsid w:val="00BE225B"/>
    <w:rsid w:val="00BE313E"/>
    <w:rsid w:val="00BE4529"/>
    <w:rsid w:val="00BE4B25"/>
    <w:rsid w:val="00BE4C31"/>
    <w:rsid w:val="00BE5A66"/>
    <w:rsid w:val="00BE6928"/>
    <w:rsid w:val="00BE6C1E"/>
    <w:rsid w:val="00BE7593"/>
    <w:rsid w:val="00BE7D51"/>
    <w:rsid w:val="00BF03BD"/>
    <w:rsid w:val="00BF048D"/>
    <w:rsid w:val="00BF0B83"/>
    <w:rsid w:val="00BF1205"/>
    <w:rsid w:val="00BF1381"/>
    <w:rsid w:val="00BF1DAF"/>
    <w:rsid w:val="00BF271D"/>
    <w:rsid w:val="00BF28F9"/>
    <w:rsid w:val="00BF38F8"/>
    <w:rsid w:val="00BF3F2C"/>
    <w:rsid w:val="00BF403C"/>
    <w:rsid w:val="00BF4B70"/>
    <w:rsid w:val="00BF5815"/>
    <w:rsid w:val="00C00BB0"/>
    <w:rsid w:val="00C00DCC"/>
    <w:rsid w:val="00C014AC"/>
    <w:rsid w:val="00C01D1D"/>
    <w:rsid w:val="00C02076"/>
    <w:rsid w:val="00C02FAF"/>
    <w:rsid w:val="00C048B7"/>
    <w:rsid w:val="00C049A2"/>
    <w:rsid w:val="00C05135"/>
    <w:rsid w:val="00C056AF"/>
    <w:rsid w:val="00C06ECB"/>
    <w:rsid w:val="00C07863"/>
    <w:rsid w:val="00C07994"/>
    <w:rsid w:val="00C07B59"/>
    <w:rsid w:val="00C07D96"/>
    <w:rsid w:val="00C100E7"/>
    <w:rsid w:val="00C12466"/>
    <w:rsid w:val="00C13047"/>
    <w:rsid w:val="00C130D5"/>
    <w:rsid w:val="00C139CC"/>
    <w:rsid w:val="00C1595A"/>
    <w:rsid w:val="00C15E60"/>
    <w:rsid w:val="00C16177"/>
    <w:rsid w:val="00C16347"/>
    <w:rsid w:val="00C1645A"/>
    <w:rsid w:val="00C16A67"/>
    <w:rsid w:val="00C171D6"/>
    <w:rsid w:val="00C200CC"/>
    <w:rsid w:val="00C20165"/>
    <w:rsid w:val="00C203AC"/>
    <w:rsid w:val="00C203EB"/>
    <w:rsid w:val="00C2093A"/>
    <w:rsid w:val="00C21560"/>
    <w:rsid w:val="00C21A96"/>
    <w:rsid w:val="00C21AFB"/>
    <w:rsid w:val="00C2218A"/>
    <w:rsid w:val="00C22399"/>
    <w:rsid w:val="00C22634"/>
    <w:rsid w:val="00C2270A"/>
    <w:rsid w:val="00C2271D"/>
    <w:rsid w:val="00C23073"/>
    <w:rsid w:val="00C238C0"/>
    <w:rsid w:val="00C23CCE"/>
    <w:rsid w:val="00C23E58"/>
    <w:rsid w:val="00C23FC5"/>
    <w:rsid w:val="00C2451E"/>
    <w:rsid w:val="00C259D6"/>
    <w:rsid w:val="00C25A7E"/>
    <w:rsid w:val="00C2609D"/>
    <w:rsid w:val="00C261C4"/>
    <w:rsid w:val="00C26B08"/>
    <w:rsid w:val="00C26BDA"/>
    <w:rsid w:val="00C275ED"/>
    <w:rsid w:val="00C30312"/>
    <w:rsid w:val="00C30589"/>
    <w:rsid w:val="00C31969"/>
    <w:rsid w:val="00C31E6D"/>
    <w:rsid w:val="00C321EC"/>
    <w:rsid w:val="00C3370E"/>
    <w:rsid w:val="00C34E56"/>
    <w:rsid w:val="00C34FE8"/>
    <w:rsid w:val="00C357B7"/>
    <w:rsid w:val="00C35E6D"/>
    <w:rsid w:val="00C36706"/>
    <w:rsid w:val="00C36F10"/>
    <w:rsid w:val="00C37588"/>
    <w:rsid w:val="00C376E5"/>
    <w:rsid w:val="00C37DD2"/>
    <w:rsid w:val="00C4005D"/>
    <w:rsid w:val="00C4083B"/>
    <w:rsid w:val="00C416A3"/>
    <w:rsid w:val="00C427CC"/>
    <w:rsid w:val="00C42D7A"/>
    <w:rsid w:val="00C42EB7"/>
    <w:rsid w:val="00C43786"/>
    <w:rsid w:val="00C43E51"/>
    <w:rsid w:val="00C4466B"/>
    <w:rsid w:val="00C45A07"/>
    <w:rsid w:val="00C46857"/>
    <w:rsid w:val="00C4739E"/>
    <w:rsid w:val="00C50028"/>
    <w:rsid w:val="00C50143"/>
    <w:rsid w:val="00C505CA"/>
    <w:rsid w:val="00C50CE1"/>
    <w:rsid w:val="00C51612"/>
    <w:rsid w:val="00C51854"/>
    <w:rsid w:val="00C518DB"/>
    <w:rsid w:val="00C519F8"/>
    <w:rsid w:val="00C51A0D"/>
    <w:rsid w:val="00C52C66"/>
    <w:rsid w:val="00C52DE5"/>
    <w:rsid w:val="00C5344E"/>
    <w:rsid w:val="00C53A40"/>
    <w:rsid w:val="00C54AA4"/>
    <w:rsid w:val="00C54F1F"/>
    <w:rsid w:val="00C56AD8"/>
    <w:rsid w:val="00C56BC1"/>
    <w:rsid w:val="00C575E3"/>
    <w:rsid w:val="00C577A2"/>
    <w:rsid w:val="00C579AC"/>
    <w:rsid w:val="00C602DC"/>
    <w:rsid w:val="00C6134D"/>
    <w:rsid w:val="00C6182B"/>
    <w:rsid w:val="00C61B27"/>
    <w:rsid w:val="00C628F7"/>
    <w:rsid w:val="00C6331F"/>
    <w:rsid w:val="00C633EE"/>
    <w:rsid w:val="00C637AD"/>
    <w:rsid w:val="00C638B4"/>
    <w:rsid w:val="00C63B62"/>
    <w:rsid w:val="00C63EEA"/>
    <w:rsid w:val="00C6434A"/>
    <w:rsid w:val="00C644C2"/>
    <w:rsid w:val="00C644FC"/>
    <w:rsid w:val="00C64693"/>
    <w:rsid w:val="00C646CC"/>
    <w:rsid w:val="00C665CA"/>
    <w:rsid w:val="00C66724"/>
    <w:rsid w:val="00C67860"/>
    <w:rsid w:val="00C67D20"/>
    <w:rsid w:val="00C703C2"/>
    <w:rsid w:val="00C71FE4"/>
    <w:rsid w:val="00C72132"/>
    <w:rsid w:val="00C727CC"/>
    <w:rsid w:val="00C73BFE"/>
    <w:rsid w:val="00C748F8"/>
    <w:rsid w:val="00C752D9"/>
    <w:rsid w:val="00C75759"/>
    <w:rsid w:val="00C75850"/>
    <w:rsid w:val="00C75D24"/>
    <w:rsid w:val="00C75EC5"/>
    <w:rsid w:val="00C75F91"/>
    <w:rsid w:val="00C775BB"/>
    <w:rsid w:val="00C7761D"/>
    <w:rsid w:val="00C77866"/>
    <w:rsid w:val="00C77C05"/>
    <w:rsid w:val="00C77FD9"/>
    <w:rsid w:val="00C8032E"/>
    <w:rsid w:val="00C80984"/>
    <w:rsid w:val="00C80F4B"/>
    <w:rsid w:val="00C81906"/>
    <w:rsid w:val="00C81D4C"/>
    <w:rsid w:val="00C82486"/>
    <w:rsid w:val="00C82E4C"/>
    <w:rsid w:val="00C835A2"/>
    <w:rsid w:val="00C83915"/>
    <w:rsid w:val="00C843C3"/>
    <w:rsid w:val="00C847E2"/>
    <w:rsid w:val="00C84924"/>
    <w:rsid w:val="00C85F8B"/>
    <w:rsid w:val="00C86577"/>
    <w:rsid w:val="00C86DF5"/>
    <w:rsid w:val="00C87133"/>
    <w:rsid w:val="00C87351"/>
    <w:rsid w:val="00C87813"/>
    <w:rsid w:val="00C87A3C"/>
    <w:rsid w:val="00C9052C"/>
    <w:rsid w:val="00C90612"/>
    <w:rsid w:val="00C90CB3"/>
    <w:rsid w:val="00C90E47"/>
    <w:rsid w:val="00C913F0"/>
    <w:rsid w:val="00C9203C"/>
    <w:rsid w:val="00C922B4"/>
    <w:rsid w:val="00C92EA1"/>
    <w:rsid w:val="00C948AB"/>
    <w:rsid w:val="00C94F67"/>
    <w:rsid w:val="00C96126"/>
    <w:rsid w:val="00C96792"/>
    <w:rsid w:val="00C96C64"/>
    <w:rsid w:val="00C96E3E"/>
    <w:rsid w:val="00C97073"/>
    <w:rsid w:val="00CA0416"/>
    <w:rsid w:val="00CA0453"/>
    <w:rsid w:val="00CA0825"/>
    <w:rsid w:val="00CA27F2"/>
    <w:rsid w:val="00CA2B8B"/>
    <w:rsid w:val="00CA2E89"/>
    <w:rsid w:val="00CA493B"/>
    <w:rsid w:val="00CA550C"/>
    <w:rsid w:val="00CA58F0"/>
    <w:rsid w:val="00CA7655"/>
    <w:rsid w:val="00CA7B14"/>
    <w:rsid w:val="00CB1103"/>
    <w:rsid w:val="00CB134E"/>
    <w:rsid w:val="00CB1C3D"/>
    <w:rsid w:val="00CB2434"/>
    <w:rsid w:val="00CB2A81"/>
    <w:rsid w:val="00CB370D"/>
    <w:rsid w:val="00CB3D47"/>
    <w:rsid w:val="00CB4293"/>
    <w:rsid w:val="00CB43D9"/>
    <w:rsid w:val="00CB490A"/>
    <w:rsid w:val="00CB50CA"/>
    <w:rsid w:val="00CB5BAC"/>
    <w:rsid w:val="00CB6A70"/>
    <w:rsid w:val="00CB70AB"/>
    <w:rsid w:val="00CC039C"/>
    <w:rsid w:val="00CC0715"/>
    <w:rsid w:val="00CC0873"/>
    <w:rsid w:val="00CC0B3B"/>
    <w:rsid w:val="00CC0B92"/>
    <w:rsid w:val="00CC0CC2"/>
    <w:rsid w:val="00CC142D"/>
    <w:rsid w:val="00CC1E3B"/>
    <w:rsid w:val="00CC2076"/>
    <w:rsid w:val="00CC3039"/>
    <w:rsid w:val="00CC42D1"/>
    <w:rsid w:val="00CC54A8"/>
    <w:rsid w:val="00CC569F"/>
    <w:rsid w:val="00CC5912"/>
    <w:rsid w:val="00CC624D"/>
    <w:rsid w:val="00CC677B"/>
    <w:rsid w:val="00CC6A86"/>
    <w:rsid w:val="00CC70AD"/>
    <w:rsid w:val="00CD0822"/>
    <w:rsid w:val="00CD1897"/>
    <w:rsid w:val="00CD2041"/>
    <w:rsid w:val="00CD2496"/>
    <w:rsid w:val="00CD3AC9"/>
    <w:rsid w:val="00CD51C8"/>
    <w:rsid w:val="00CD525E"/>
    <w:rsid w:val="00CD5E6F"/>
    <w:rsid w:val="00CD75AD"/>
    <w:rsid w:val="00CD7B3F"/>
    <w:rsid w:val="00CE0353"/>
    <w:rsid w:val="00CE0B8F"/>
    <w:rsid w:val="00CE0E9B"/>
    <w:rsid w:val="00CE23F9"/>
    <w:rsid w:val="00CE3221"/>
    <w:rsid w:val="00CE5E6E"/>
    <w:rsid w:val="00CE6819"/>
    <w:rsid w:val="00CE76F7"/>
    <w:rsid w:val="00CE7ADD"/>
    <w:rsid w:val="00CE7BC9"/>
    <w:rsid w:val="00CF03A6"/>
    <w:rsid w:val="00CF0AE7"/>
    <w:rsid w:val="00CF0FBB"/>
    <w:rsid w:val="00CF16C1"/>
    <w:rsid w:val="00CF18A8"/>
    <w:rsid w:val="00CF219E"/>
    <w:rsid w:val="00CF273E"/>
    <w:rsid w:val="00CF2F30"/>
    <w:rsid w:val="00CF3604"/>
    <w:rsid w:val="00CF3966"/>
    <w:rsid w:val="00CF3A5D"/>
    <w:rsid w:val="00CF60C3"/>
    <w:rsid w:val="00CF6C33"/>
    <w:rsid w:val="00CF6CA2"/>
    <w:rsid w:val="00CF7142"/>
    <w:rsid w:val="00CF7443"/>
    <w:rsid w:val="00D004FA"/>
    <w:rsid w:val="00D00810"/>
    <w:rsid w:val="00D00C1F"/>
    <w:rsid w:val="00D013D0"/>
    <w:rsid w:val="00D0153B"/>
    <w:rsid w:val="00D01844"/>
    <w:rsid w:val="00D01ED5"/>
    <w:rsid w:val="00D0263C"/>
    <w:rsid w:val="00D02757"/>
    <w:rsid w:val="00D047FC"/>
    <w:rsid w:val="00D0579D"/>
    <w:rsid w:val="00D05D0D"/>
    <w:rsid w:val="00D05E5B"/>
    <w:rsid w:val="00D05F89"/>
    <w:rsid w:val="00D065CD"/>
    <w:rsid w:val="00D06E87"/>
    <w:rsid w:val="00D10767"/>
    <w:rsid w:val="00D12DA0"/>
    <w:rsid w:val="00D135AF"/>
    <w:rsid w:val="00D1412E"/>
    <w:rsid w:val="00D15E2A"/>
    <w:rsid w:val="00D16222"/>
    <w:rsid w:val="00D1684E"/>
    <w:rsid w:val="00D168C4"/>
    <w:rsid w:val="00D1728B"/>
    <w:rsid w:val="00D20319"/>
    <w:rsid w:val="00D208EA"/>
    <w:rsid w:val="00D20B7D"/>
    <w:rsid w:val="00D20F91"/>
    <w:rsid w:val="00D21729"/>
    <w:rsid w:val="00D21C83"/>
    <w:rsid w:val="00D226B3"/>
    <w:rsid w:val="00D229B2"/>
    <w:rsid w:val="00D22FDF"/>
    <w:rsid w:val="00D22FF6"/>
    <w:rsid w:val="00D236B1"/>
    <w:rsid w:val="00D2397C"/>
    <w:rsid w:val="00D24002"/>
    <w:rsid w:val="00D26B6F"/>
    <w:rsid w:val="00D271B4"/>
    <w:rsid w:val="00D279CC"/>
    <w:rsid w:val="00D27A2B"/>
    <w:rsid w:val="00D30458"/>
    <w:rsid w:val="00D306D0"/>
    <w:rsid w:val="00D30AAE"/>
    <w:rsid w:val="00D30D86"/>
    <w:rsid w:val="00D31CDD"/>
    <w:rsid w:val="00D31D78"/>
    <w:rsid w:val="00D31EDB"/>
    <w:rsid w:val="00D3201F"/>
    <w:rsid w:val="00D33117"/>
    <w:rsid w:val="00D340E0"/>
    <w:rsid w:val="00D34706"/>
    <w:rsid w:val="00D356D5"/>
    <w:rsid w:val="00D356F1"/>
    <w:rsid w:val="00D35AAD"/>
    <w:rsid w:val="00D35CA5"/>
    <w:rsid w:val="00D36C1F"/>
    <w:rsid w:val="00D36F4E"/>
    <w:rsid w:val="00D374BC"/>
    <w:rsid w:val="00D40296"/>
    <w:rsid w:val="00D407A5"/>
    <w:rsid w:val="00D417E9"/>
    <w:rsid w:val="00D41C5D"/>
    <w:rsid w:val="00D41E9F"/>
    <w:rsid w:val="00D4253A"/>
    <w:rsid w:val="00D425AB"/>
    <w:rsid w:val="00D42779"/>
    <w:rsid w:val="00D42C9C"/>
    <w:rsid w:val="00D44014"/>
    <w:rsid w:val="00D457CB"/>
    <w:rsid w:val="00D45C7C"/>
    <w:rsid w:val="00D45F61"/>
    <w:rsid w:val="00D46134"/>
    <w:rsid w:val="00D46AB6"/>
    <w:rsid w:val="00D47D03"/>
    <w:rsid w:val="00D47D7F"/>
    <w:rsid w:val="00D506AC"/>
    <w:rsid w:val="00D50947"/>
    <w:rsid w:val="00D51D1A"/>
    <w:rsid w:val="00D5297F"/>
    <w:rsid w:val="00D52BBA"/>
    <w:rsid w:val="00D534A4"/>
    <w:rsid w:val="00D535E5"/>
    <w:rsid w:val="00D53C80"/>
    <w:rsid w:val="00D5459A"/>
    <w:rsid w:val="00D54E61"/>
    <w:rsid w:val="00D554F0"/>
    <w:rsid w:val="00D5568E"/>
    <w:rsid w:val="00D55B83"/>
    <w:rsid w:val="00D56216"/>
    <w:rsid w:val="00D56459"/>
    <w:rsid w:val="00D56E3C"/>
    <w:rsid w:val="00D5753D"/>
    <w:rsid w:val="00D60E92"/>
    <w:rsid w:val="00D61E99"/>
    <w:rsid w:val="00D621D6"/>
    <w:rsid w:val="00D626CC"/>
    <w:rsid w:val="00D63837"/>
    <w:rsid w:val="00D63D67"/>
    <w:rsid w:val="00D64DDB"/>
    <w:rsid w:val="00D657D2"/>
    <w:rsid w:val="00D6722E"/>
    <w:rsid w:val="00D67399"/>
    <w:rsid w:val="00D67839"/>
    <w:rsid w:val="00D67844"/>
    <w:rsid w:val="00D67A49"/>
    <w:rsid w:val="00D67E23"/>
    <w:rsid w:val="00D701F8"/>
    <w:rsid w:val="00D713AE"/>
    <w:rsid w:val="00D717C3"/>
    <w:rsid w:val="00D722E1"/>
    <w:rsid w:val="00D723ED"/>
    <w:rsid w:val="00D72B68"/>
    <w:rsid w:val="00D72D56"/>
    <w:rsid w:val="00D72FF6"/>
    <w:rsid w:val="00D73531"/>
    <w:rsid w:val="00D735C4"/>
    <w:rsid w:val="00D739C7"/>
    <w:rsid w:val="00D74F05"/>
    <w:rsid w:val="00D75CAF"/>
    <w:rsid w:val="00D763DC"/>
    <w:rsid w:val="00D76427"/>
    <w:rsid w:val="00D764CF"/>
    <w:rsid w:val="00D76FE3"/>
    <w:rsid w:val="00D77AA9"/>
    <w:rsid w:val="00D77CEB"/>
    <w:rsid w:val="00D81AA1"/>
    <w:rsid w:val="00D828F1"/>
    <w:rsid w:val="00D8290E"/>
    <w:rsid w:val="00D83406"/>
    <w:rsid w:val="00D83F7A"/>
    <w:rsid w:val="00D8420B"/>
    <w:rsid w:val="00D86687"/>
    <w:rsid w:val="00D87205"/>
    <w:rsid w:val="00D87897"/>
    <w:rsid w:val="00D90705"/>
    <w:rsid w:val="00D90F9D"/>
    <w:rsid w:val="00D919BD"/>
    <w:rsid w:val="00D91E88"/>
    <w:rsid w:val="00D928D8"/>
    <w:rsid w:val="00D932E9"/>
    <w:rsid w:val="00D93391"/>
    <w:rsid w:val="00D934AA"/>
    <w:rsid w:val="00D93AD8"/>
    <w:rsid w:val="00D93BE8"/>
    <w:rsid w:val="00D93E46"/>
    <w:rsid w:val="00D94006"/>
    <w:rsid w:val="00D949B5"/>
    <w:rsid w:val="00D94F7B"/>
    <w:rsid w:val="00D95E3C"/>
    <w:rsid w:val="00D96CD6"/>
    <w:rsid w:val="00D96E7D"/>
    <w:rsid w:val="00D972FC"/>
    <w:rsid w:val="00D97615"/>
    <w:rsid w:val="00D97909"/>
    <w:rsid w:val="00DA1778"/>
    <w:rsid w:val="00DA1802"/>
    <w:rsid w:val="00DA2E44"/>
    <w:rsid w:val="00DA3913"/>
    <w:rsid w:val="00DA396F"/>
    <w:rsid w:val="00DA3E1A"/>
    <w:rsid w:val="00DA5DF2"/>
    <w:rsid w:val="00DA6F3F"/>
    <w:rsid w:val="00DA72F2"/>
    <w:rsid w:val="00DB096C"/>
    <w:rsid w:val="00DB106B"/>
    <w:rsid w:val="00DB124B"/>
    <w:rsid w:val="00DB2744"/>
    <w:rsid w:val="00DB36BC"/>
    <w:rsid w:val="00DB4383"/>
    <w:rsid w:val="00DB47DE"/>
    <w:rsid w:val="00DB55BE"/>
    <w:rsid w:val="00DB55C8"/>
    <w:rsid w:val="00DB588B"/>
    <w:rsid w:val="00DB6695"/>
    <w:rsid w:val="00DB70D3"/>
    <w:rsid w:val="00DB72D2"/>
    <w:rsid w:val="00DB7B72"/>
    <w:rsid w:val="00DC0D4E"/>
    <w:rsid w:val="00DC277C"/>
    <w:rsid w:val="00DC344E"/>
    <w:rsid w:val="00DC3B2A"/>
    <w:rsid w:val="00DC3D93"/>
    <w:rsid w:val="00DC4247"/>
    <w:rsid w:val="00DC42CA"/>
    <w:rsid w:val="00DC4BFE"/>
    <w:rsid w:val="00DC4DD1"/>
    <w:rsid w:val="00DC5DF3"/>
    <w:rsid w:val="00DC5DF8"/>
    <w:rsid w:val="00DC64D6"/>
    <w:rsid w:val="00DC68EB"/>
    <w:rsid w:val="00DC6BB4"/>
    <w:rsid w:val="00DC7930"/>
    <w:rsid w:val="00DC795D"/>
    <w:rsid w:val="00DC7C73"/>
    <w:rsid w:val="00DD04BC"/>
    <w:rsid w:val="00DD0890"/>
    <w:rsid w:val="00DD08D6"/>
    <w:rsid w:val="00DD154D"/>
    <w:rsid w:val="00DD19B5"/>
    <w:rsid w:val="00DD1C3C"/>
    <w:rsid w:val="00DD1DD1"/>
    <w:rsid w:val="00DD42D9"/>
    <w:rsid w:val="00DD44A4"/>
    <w:rsid w:val="00DD4D09"/>
    <w:rsid w:val="00DD540B"/>
    <w:rsid w:val="00DD56C8"/>
    <w:rsid w:val="00DD5936"/>
    <w:rsid w:val="00DD5A2F"/>
    <w:rsid w:val="00DD62C0"/>
    <w:rsid w:val="00DD6AC0"/>
    <w:rsid w:val="00DD74D0"/>
    <w:rsid w:val="00DD7BD0"/>
    <w:rsid w:val="00DE0325"/>
    <w:rsid w:val="00DE1AAF"/>
    <w:rsid w:val="00DE3778"/>
    <w:rsid w:val="00DE37E7"/>
    <w:rsid w:val="00DE4849"/>
    <w:rsid w:val="00DE4A80"/>
    <w:rsid w:val="00DE4ABB"/>
    <w:rsid w:val="00DE4DD9"/>
    <w:rsid w:val="00DE51E1"/>
    <w:rsid w:val="00DE53BC"/>
    <w:rsid w:val="00DE5A14"/>
    <w:rsid w:val="00DE619D"/>
    <w:rsid w:val="00DE62F6"/>
    <w:rsid w:val="00DE6730"/>
    <w:rsid w:val="00DE6966"/>
    <w:rsid w:val="00DE7309"/>
    <w:rsid w:val="00DE7A17"/>
    <w:rsid w:val="00DE7A93"/>
    <w:rsid w:val="00DF0BD2"/>
    <w:rsid w:val="00DF2128"/>
    <w:rsid w:val="00DF298B"/>
    <w:rsid w:val="00DF2CCB"/>
    <w:rsid w:val="00DF3551"/>
    <w:rsid w:val="00DF4266"/>
    <w:rsid w:val="00DF4555"/>
    <w:rsid w:val="00DF45F4"/>
    <w:rsid w:val="00DF4636"/>
    <w:rsid w:val="00DF525B"/>
    <w:rsid w:val="00DF59CB"/>
    <w:rsid w:val="00DF5B07"/>
    <w:rsid w:val="00DF5B6C"/>
    <w:rsid w:val="00DF660E"/>
    <w:rsid w:val="00DF7980"/>
    <w:rsid w:val="00E00B47"/>
    <w:rsid w:val="00E013E5"/>
    <w:rsid w:val="00E01510"/>
    <w:rsid w:val="00E0189C"/>
    <w:rsid w:val="00E01DD9"/>
    <w:rsid w:val="00E03B26"/>
    <w:rsid w:val="00E04F2C"/>
    <w:rsid w:val="00E0515E"/>
    <w:rsid w:val="00E05A02"/>
    <w:rsid w:val="00E0683C"/>
    <w:rsid w:val="00E06883"/>
    <w:rsid w:val="00E06AA6"/>
    <w:rsid w:val="00E10E20"/>
    <w:rsid w:val="00E120A2"/>
    <w:rsid w:val="00E124BE"/>
    <w:rsid w:val="00E13353"/>
    <w:rsid w:val="00E13856"/>
    <w:rsid w:val="00E13E7C"/>
    <w:rsid w:val="00E15F76"/>
    <w:rsid w:val="00E1606C"/>
    <w:rsid w:val="00E16658"/>
    <w:rsid w:val="00E1669A"/>
    <w:rsid w:val="00E171FA"/>
    <w:rsid w:val="00E17324"/>
    <w:rsid w:val="00E176AA"/>
    <w:rsid w:val="00E17A3D"/>
    <w:rsid w:val="00E17B48"/>
    <w:rsid w:val="00E20121"/>
    <w:rsid w:val="00E201A6"/>
    <w:rsid w:val="00E208B4"/>
    <w:rsid w:val="00E21944"/>
    <w:rsid w:val="00E22A43"/>
    <w:rsid w:val="00E22AFD"/>
    <w:rsid w:val="00E23053"/>
    <w:rsid w:val="00E23807"/>
    <w:rsid w:val="00E244CF"/>
    <w:rsid w:val="00E24726"/>
    <w:rsid w:val="00E2502B"/>
    <w:rsid w:val="00E25788"/>
    <w:rsid w:val="00E25B95"/>
    <w:rsid w:val="00E300A1"/>
    <w:rsid w:val="00E30BC2"/>
    <w:rsid w:val="00E30CE3"/>
    <w:rsid w:val="00E310E5"/>
    <w:rsid w:val="00E31AD4"/>
    <w:rsid w:val="00E3469A"/>
    <w:rsid w:val="00E358FF"/>
    <w:rsid w:val="00E3590A"/>
    <w:rsid w:val="00E3618E"/>
    <w:rsid w:val="00E36294"/>
    <w:rsid w:val="00E36FC0"/>
    <w:rsid w:val="00E375A9"/>
    <w:rsid w:val="00E3782F"/>
    <w:rsid w:val="00E378B6"/>
    <w:rsid w:val="00E37ED6"/>
    <w:rsid w:val="00E404A1"/>
    <w:rsid w:val="00E40503"/>
    <w:rsid w:val="00E41451"/>
    <w:rsid w:val="00E41640"/>
    <w:rsid w:val="00E4175E"/>
    <w:rsid w:val="00E41B78"/>
    <w:rsid w:val="00E41F4E"/>
    <w:rsid w:val="00E42334"/>
    <w:rsid w:val="00E42353"/>
    <w:rsid w:val="00E42AB6"/>
    <w:rsid w:val="00E42EC5"/>
    <w:rsid w:val="00E42F03"/>
    <w:rsid w:val="00E4359E"/>
    <w:rsid w:val="00E43A1D"/>
    <w:rsid w:val="00E44584"/>
    <w:rsid w:val="00E44806"/>
    <w:rsid w:val="00E456ED"/>
    <w:rsid w:val="00E45A68"/>
    <w:rsid w:val="00E45CCB"/>
    <w:rsid w:val="00E46709"/>
    <w:rsid w:val="00E46AD0"/>
    <w:rsid w:val="00E46CB7"/>
    <w:rsid w:val="00E47016"/>
    <w:rsid w:val="00E47572"/>
    <w:rsid w:val="00E47747"/>
    <w:rsid w:val="00E479D1"/>
    <w:rsid w:val="00E50109"/>
    <w:rsid w:val="00E50119"/>
    <w:rsid w:val="00E506AC"/>
    <w:rsid w:val="00E50802"/>
    <w:rsid w:val="00E508EF"/>
    <w:rsid w:val="00E51072"/>
    <w:rsid w:val="00E5123F"/>
    <w:rsid w:val="00E5126E"/>
    <w:rsid w:val="00E51B44"/>
    <w:rsid w:val="00E52184"/>
    <w:rsid w:val="00E52405"/>
    <w:rsid w:val="00E53CDE"/>
    <w:rsid w:val="00E544ED"/>
    <w:rsid w:val="00E54963"/>
    <w:rsid w:val="00E57993"/>
    <w:rsid w:val="00E57D1C"/>
    <w:rsid w:val="00E610A1"/>
    <w:rsid w:val="00E61380"/>
    <w:rsid w:val="00E6168A"/>
    <w:rsid w:val="00E61CF4"/>
    <w:rsid w:val="00E61EB1"/>
    <w:rsid w:val="00E6326A"/>
    <w:rsid w:val="00E64456"/>
    <w:rsid w:val="00E64F9A"/>
    <w:rsid w:val="00E66C4C"/>
    <w:rsid w:val="00E671E8"/>
    <w:rsid w:val="00E672E6"/>
    <w:rsid w:val="00E67E3A"/>
    <w:rsid w:val="00E70378"/>
    <w:rsid w:val="00E7084B"/>
    <w:rsid w:val="00E70937"/>
    <w:rsid w:val="00E70CAA"/>
    <w:rsid w:val="00E710BB"/>
    <w:rsid w:val="00E71A9E"/>
    <w:rsid w:val="00E71C41"/>
    <w:rsid w:val="00E73BE3"/>
    <w:rsid w:val="00E7549E"/>
    <w:rsid w:val="00E7552C"/>
    <w:rsid w:val="00E8126B"/>
    <w:rsid w:val="00E83EBB"/>
    <w:rsid w:val="00E843AF"/>
    <w:rsid w:val="00E844D8"/>
    <w:rsid w:val="00E84904"/>
    <w:rsid w:val="00E8496B"/>
    <w:rsid w:val="00E8572A"/>
    <w:rsid w:val="00E857FD"/>
    <w:rsid w:val="00E86824"/>
    <w:rsid w:val="00E869A9"/>
    <w:rsid w:val="00E87560"/>
    <w:rsid w:val="00E87846"/>
    <w:rsid w:val="00E87E63"/>
    <w:rsid w:val="00E90335"/>
    <w:rsid w:val="00E90809"/>
    <w:rsid w:val="00E90E34"/>
    <w:rsid w:val="00E90E5B"/>
    <w:rsid w:val="00E910A8"/>
    <w:rsid w:val="00E91612"/>
    <w:rsid w:val="00E91625"/>
    <w:rsid w:val="00E949BC"/>
    <w:rsid w:val="00E94E40"/>
    <w:rsid w:val="00E9540F"/>
    <w:rsid w:val="00E95A16"/>
    <w:rsid w:val="00E95C36"/>
    <w:rsid w:val="00E96203"/>
    <w:rsid w:val="00E9786C"/>
    <w:rsid w:val="00EA02DA"/>
    <w:rsid w:val="00EA0545"/>
    <w:rsid w:val="00EA0947"/>
    <w:rsid w:val="00EA0E67"/>
    <w:rsid w:val="00EA1491"/>
    <w:rsid w:val="00EA1B14"/>
    <w:rsid w:val="00EA2778"/>
    <w:rsid w:val="00EA2B8F"/>
    <w:rsid w:val="00EA3765"/>
    <w:rsid w:val="00EA3B4E"/>
    <w:rsid w:val="00EA4B8C"/>
    <w:rsid w:val="00EA4F08"/>
    <w:rsid w:val="00EA59FF"/>
    <w:rsid w:val="00EA5AEF"/>
    <w:rsid w:val="00EA6630"/>
    <w:rsid w:val="00EA69F2"/>
    <w:rsid w:val="00EA6CF6"/>
    <w:rsid w:val="00EA7032"/>
    <w:rsid w:val="00EA77B7"/>
    <w:rsid w:val="00EB0AEB"/>
    <w:rsid w:val="00EB0CF6"/>
    <w:rsid w:val="00EB154C"/>
    <w:rsid w:val="00EB1A4E"/>
    <w:rsid w:val="00EB24FF"/>
    <w:rsid w:val="00EB27C8"/>
    <w:rsid w:val="00EB312E"/>
    <w:rsid w:val="00EB3B0C"/>
    <w:rsid w:val="00EB4FD0"/>
    <w:rsid w:val="00EB6DBE"/>
    <w:rsid w:val="00EB7E7B"/>
    <w:rsid w:val="00EC0EB2"/>
    <w:rsid w:val="00EC1135"/>
    <w:rsid w:val="00EC1E9E"/>
    <w:rsid w:val="00EC2A92"/>
    <w:rsid w:val="00EC2BF7"/>
    <w:rsid w:val="00EC313E"/>
    <w:rsid w:val="00EC3369"/>
    <w:rsid w:val="00EC33C7"/>
    <w:rsid w:val="00EC3A28"/>
    <w:rsid w:val="00EC3F34"/>
    <w:rsid w:val="00EC43AD"/>
    <w:rsid w:val="00EC4C65"/>
    <w:rsid w:val="00EC4E50"/>
    <w:rsid w:val="00EC4FDE"/>
    <w:rsid w:val="00EC52B7"/>
    <w:rsid w:val="00EC5DC1"/>
    <w:rsid w:val="00EC62FD"/>
    <w:rsid w:val="00EC6B3D"/>
    <w:rsid w:val="00EC6F21"/>
    <w:rsid w:val="00EC6FF9"/>
    <w:rsid w:val="00EC756E"/>
    <w:rsid w:val="00EC7735"/>
    <w:rsid w:val="00EC7999"/>
    <w:rsid w:val="00EC7D3D"/>
    <w:rsid w:val="00ED0F51"/>
    <w:rsid w:val="00ED1B16"/>
    <w:rsid w:val="00ED1C92"/>
    <w:rsid w:val="00ED2240"/>
    <w:rsid w:val="00ED2784"/>
    <w:rsid w:val="00ED28B3"/>
    <w:rsid w:val="00ED2F01"/>
    <w:rsid w:val="00ED3207"/>
    <w:rsid w:val="00ED325E"/>
    <w:rsid w:val="00ED3B23"/>
    <w:rsid w:val="00ED3B6E"/>
    <w:rsid w:val="00ED3DDF"/>
    <w:rsid w:val="00ED592E"/>
    <w:rsid w:val="00ED5C80"/>
    <w:rsid w:val="00ED5FEA"/>
    <w:rsid w:val="00ED69D6"/>
    <w:rsid w:val="00ED72E5"/>
    <w:rsid w:val="00ED779F"/>
    <w:rsid w:val="00ED7834"/>
    <w:rsid w:val="00EE0477"/>
    <w:rsid w:val="00EE0B00"/>
    <w:rsid w:val="00EE14D7"/>
    <w:rsid w:val="00EE2EE4"/>
    <w:rsid w:val="00EE2F59"/>
    <w:rsid w:val="00EE3E7C"/>
    <w:rsid w:val="00EE4975"/>
    <w:rsid w:val="00EE548B"/>
    <w:rsid w:val="00EE583D"/>
    <w:rsid w:val="00EE5CDA"/>
    <w:rsid w:val="00EE64EC"/>
    <w:rsid w:val="00EE6599"/>
    <w:rsid w:val="00EE74A0"/>
    <w:rsid w:val="00EE77AF"/>
    <w:rsid w:val="00EF0D39"/>
    <w:rsid w:val="00EF0D44"/>
    <w:rsid w:val="00EF186B"/>
    <w:rsid w:val="00EF18DB"/>
    <w:rsid w:val="00EF22B5"/>
    <w:rsid w:val="00EF261C"/>
    <w:rsid w:val="00EF2E47"/>
    <w:rsid w:val="00EF3A92"/>
    <w:rsid w:val="00EF3C6C"/>
    <w:rsid w:val="00EF4EB7"/>
    <w:rsid w:val="00EF52F0"/>
    <w:rsid w:val="00EF5921"/>
    <w:rsid w:val="00EF635C"/>
    <w:rsid w:val="00EF6915"/>
    <w:rsid w:val="00EF72CF"/>
    <w:rsid w:val="00F00143"/>
    <w:rsid w:val="00F00756"/>
    <w:rsid w:val="00F00D2C"/>
    <w:rsid w:val="00F01044"/>
    <w:rsid w:val="00F01156"/>
    <w:rsid w:val="00F01F82"/>
    <w:rsid w:val="00F03271"/>
    <w:rsid w:val="00F03310"/>
    <w:rsid w:val="00F03415"/>
    <w:rsid w:val="00F03CE7"/>
    <w:rsid w:val="00F04033"/>
    <w:rsid w:val="00F051E5"/>
    <w:rsid w:val="00F05494"/>
    <w:rsid w:val="00F056CD"/>
    <w:rsid w:val="00F05CBD"/>
    <w:rsid w:val="00F05EBF"/>
    <w:rsid w:val="00F060AC"/>
    <w:rsid w:val="00F072EC"/>
    <w:rsid w:val="00F07783"/>
    <w:rsid w:val="00F07C77"/>
    <w:rsid w:val="00F11B92"/>
    <w:rsid w:val="00F1288E"/>
    <w:rsid w:val="00F131F5"/>
    <w:rsid w:val="00F14484"/>
    <w:rsid w:val="00F149B3"/>
    <w:rsid w:val="00F1500C"/>
    <w:rsid w:val="00F150C9"/>
    <w:rsid w:val="00F1576D"/>
    <w:rsid w:val="00F15785"/>
    <w:rsid w:val="00F1632C"/>
    <w:rsid w:val="00F174BF"/>
    <w:rsid w:val="00F201E2"/>
    <w:rsid w:val="00F20D4B"/>
    <w:rsid w:val="00F21C43"/>
    <w:rsid w:val="00F21E2A"/>
    <w:rsid w:val="00F2527A"/>
    <w:rsid w:val="00F259DB"/>
    <w:rsid w:val="00F25BEB"/>
    <w:rsid w:val="00F30147"/>
    <w:rsid w:val="00F30309"/>
    <w:rsid w:val="00F30CF0"/>
    <w:rsid w:val="00F32821"/>
    <w:rsid w:val="00F333E9"/>
    <w:rsid w:val="00F335F0"/>
    <w:rsid w:val="00F339A0"/>
    <w:rsid w:val="00F33C42"/>
    <w:rsid w:val="00F345E5"/>
    <w:rsid w:val="00F354E3"/>
    <w:rsid w:val="00F36A65"/>
    <w:rsid w:val="00F379C8"/>
    <w:rsid w:val="00F40AD3"/>
    <w:rsid w:val="00F40C9A"/>
    <w:rsid w:val="00F41943"/>
    <w:rsid w:val="00F41CA7"/>
    <w:rsid w:val="00F41D59"/>
    <w:rsid w:val="00F41DE6"/>
    <w:rsid w:val="00F43457"/>
    <w:rsid w:val="00F434CF"/>
    <w:rsid w:val="00F4370D"/>
    <w:rsid w:val="00F438BE"/>
    <w:rsid w:val="00F445DC"/>
    <w:rsid w:val="00F4500E"/>
    <w:rsid w:val="00F4626B"/>
    <w:rsid w:val="00F462F1"/>
    <w:rsid w:val="00F46D60"/>
    <w:rsid w:val="00F478C7"/>
    <w:rsid w:val="00F47B11"/>
    <w:rsid w:val="00F50B68"/>
    <w:rsid w:val="00F51630"/>
    <w:rsid w:val="00F52C34"/>
    <w:rsid w:val="00F531AB"/>
    <w:rsid w:val="00F533AE"/>
    <w:rsid w:val="00F53810"/>
    <w:rsid w:val="00F53C20"/>
    <w:rsid w:val="00F541EE"/>
    <w:rsid w:val="00F545F3"/>
    <w:rsid w:val="00F549B9"/>
    <w:rsid w:val="00F5522F"/>
    <w:rsid w:val="00F55647"/>
    <w:rsid w:val="00F56292"/>
    <w:rsid w:val="00F577D0"/>
    <w:rsid w:val="00F57D99"/>
    <w:rsid w:val="00F60412"/>
    <w:rsid w:val="00F6176B"/>
    <w:rsid w:val="00F61C43"/>
    <w:rsid w:val="00F6254D"/>
    <w:rsid w:val="00F62DD8"/>
    <w:rsid w:val="00F63338"/>
    <w:rsid w:val="00F63D8E"/>
    <w:rsid w:val="00F63E33"/>
    <w:rsid w:val="00F64778"/>
    <w:rsid w:val="00F64E41"/>
    <w:rsid w:val="00F663EA"/>
    <w:rsid w:val="00F66E29"/>
    <w:rsid w:val="00F6734B"/>
    <w:rsid w:val="00F67800"/>
    <w:rsid w:val="00F67BB6"/>
    <w:rsid w:val="00F70645"/>
    <w:rsid w:val="00F70A88"/>
    <w:rsid w:val="00F71A8D"/>
    <w:rsid w:val="00F71BC8"/>
    <w:rsid w:val="00F7228B"/>
    <w:rsid w:val="00F72550"/>
    <w:rsid w:val="00F73050"/>
    <w:rsid w:val="00F734AE"/>
    <w:rsid w:val="00F74256"/>
    <w:rsid w:val="00F7492A"/>
    <w:rsid w:val="00F754F2"/>
    <w:rsid w:val="00F755E5"/>
    <w:rsid w:val="00F75BD4"/>
    <w:rsid w:val="00F75EA9"/>
    <w:rsid w:val="00F7796A"/>
    <w:rsid w:val="00F8020A"/>
    <w:rsid w:val="00F80783"/>
    <w:rsid w:val="00F814EF"/>
    <w:rsid w:val="00F81557"/>
    <w:rsid w:val="00F8158D"/>
    <w:rsid w:val="00F827F2"/>
    <w:rsid w:val="00F8347A"/>
    <w:rsid w:val="00F83781"/>
    <w:rsid w:val="00F8395C"/>
    <w:rsid w:val="00F83C35"/>
    <w:rsid w:val="00F84494"/>
    <w:rsid w:val="00F844FB"/>
    <w:rsid w:val="00F85854"/>
    <w:rsid w:val="00F85DA3"/>
    <w:rsid w:val="00F872E3"/>
    <w:rsid w:val="00F874AC"/>
    <w:rsid w:val="00F87546"/>
    <w:rsid w:val="00F87B9F"/>
    <w:rsid w:val="00F87CE5"/>
    <w:rsid w:val="00F87EFE"/>
    <w:rsid w:val="00F90490"/>
    <w:rsid w:val="00F91817"/>
    <w:rsid w:val="00F919E9"/>
    <w:rsid w:val="00F93436"/>
    <w:rsid w:val="00F9387B"/>
    <w:rsid w:val="00F9388D"/>
    <w:rsid w:val="00F93C71"/>
    <w:rsid w:val="00F93E17"/>
    <w:rsid w:val="00F943BD"/>
    <w:rsid w:val="00F94D2F"/>
    <w:rsid w:val="00F9577C"/>
    <w:rsid w:val="00F95DDC"/>
    <w:rsid w:val="00F960FF"/>
    <w:rsid w:val="00F96DB3"/>
    <w:rsid w:val="00F97444"/>
    <w:rsid w:val="00F9775C"/>
    <w:rsid w:val="00F9777B"/>
    <w:rsid w:val="00F97E81"/>
    <w:rsid w:val="00FA02D2"/>
    <w:rsid w:val="00FA0709"/>
    <w:rsid w:val="00FA0826"/>
    <w:rsid w:val="00FA0C28"/>
    <w:rsid w:val="00FA0CF5"/>
    <w:rsid w:val="00FA1BFA"/>
    <w:rsid w:val="00FA20BF"/>
    <w:rsid w:val="00FA2273"/>
    <w:rsid w:val="00FA26C9"/>
    <w:rsid w:val="00FA2C93"/>
    <w:rsid w:val="00FA2DF1"/>
    <w:rsid w:val="00FA37C0"/>
    <w:rsid w:val="00FA38AE"/>
    <w:rsid w:val="00FA3CEC"/>
    <w:rsid w:val="00FA4077"/>
    <w:rsid w:val="00FA5446"/>
    <w:rsid w:val="00FA627B"/>
    <w:rsid w:val="00FA6454"/>
    <w:rsid w:val="00FA6512"/>
    <w:rsid w:val="00FA75A0"/>
    <w:rsid w:val="00FB2199"/>
    <w:rsid w:val="00FB2A34"/>
    <w:rsid w:val="00FB2B2A"/>
    <w:rsid w:val="00FB2E57"/>
    <w:rsid w:val="00FB3C0B"/>
    <w:rsid w:val="00FB4616"/>
    <w:rsid w:val="00FB49A7"/>
    <w:rsid w:val="00FB5645"/>
    <w:rsid w:val="00FB6538"/>
    <w:rsid w:val="00FB679E"/>
    <w:rsid w:val="00FC0648"/>
    <w:rsid w:val="00FC1C45"/>
    <w:rsid w:val="00FC2143"/>
    <w:rsid w:val="00FC2A0E"/>
    <w:rsid w:val="00FC2D39"/>
    <w:rsid w:val="00FC345B"/>
    <w:rsid w:val="00FC35E3"/>
    <w:rsid w:val="00FC3910"/>
    <w:rsid w:val="00FC441F"/>
    <w:rsid w:val="00FC5E3E"/>
    <w:rsid w:val="00FC6981"/>
    <w:rsid w:val="00FC6DFD"/>
    <w:rsid w:val="00FC7DFF"/>
    <w:rsid w:val="00FD0917"/>
    <w:rsid w:val="00FD0F69"/>
    <w:rsid w:val="00FD4CFD"/>
    <w:rsid w:val="00FD4FF8"/>
    <w:rsid w:val="00FD56F3"/>
    <w:rsid w:val="00FD5898"/>
    <w:rsid w:val="00FD5DC0"/>
    <w:rsid w:val="00FD61D7"/>
    <w:rsid w:val="00FD6757"/>
    <w:rsid w:val="00FD71C6"/>
    <w:rsid w:val="00FD726B"/>
    <w:rsid w:val="00FE0E0D"/>
    <w:rsid w:val="00FE2B29"/>
    <w:rsid w:val="00FE33D8"/>
    <w:rsid w:val="00FE33F0"/>
    <w:rsid w:val="00FE33F6"/>
    <w:rsid w:val="00FE3649"/>
    <w:rsid w:val="00FE3A6B"/>
    <w:rsid w:val="00FE49FD"/>
    <w:rsid w:val="00FE4F7C"/>
    <w:rsid w:val="00FE4FBC"/>
    <w:rsid w:val="00FE5B62"/>
    <w:rsid w:val="00FE7486"/>
    <w:rsid w:val="00FE7B7C"/>
    <w:rsid w:val="00FE7E8F"/>
    <w:rsid w:val="00FF0C99"/>
    <w:rsid w:val="00FF1264"/>
    <w:rsid w:val="00FF18E2"/>
    <w:rsid w:val="00FF3DB5"/>
    <w:rsid w:val="00FF4753"/>
    <w:rsid w:val="00FF47EF"/>
    <w:rsid w:val="00FF55AC"/>
    <w:rsid w:val="00FF64CC"/>
    <w:rsid w:val="00FF658E"/>
    <w:rsid w:val="00FF6F8A"/>
    <w:rsid w:val="00FF770F"/>
    <w:rsid w:val="00FF7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67041"/>
  <w15:docId w15:val="{50A95A90-1015-407D-B492-50666788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009"/>
    <w:rPr>
      <w:rFonts w:asciiTheme="minorHAnsi" w:eastAsiaTheme="minorEastAsia" w:hAnsiTheme="minorHAnsi"/>
      <w:sz w:val="22"/>
      <w:lang w:eastAsia="ru-RU"/>
    </w:rPr>
  </w:style>
  <w:style w:type="paragraph" w:styleId="1">
    <w:name w:val="heading 1"/>
    <w:basedOn w:val="a"/>
    <w:next w:val="a"/>
    <w:link w:val="10"/>
    <w:uiPriority w:val="9"/>
    <w:qFormat/>
    <w:rsid w:val="00775B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3F4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97C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650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65009"/>
    <w:rPr>
      <w:rFonts w:asciiTheme="minorHAnsi" w:eastAsiaTheme="minorEastAsia" w:hAnsiTheme="minorHAnsi"/>
      <w:sz w:val="22"/>
      <w:lang w:eastAsia="ru-RU"/>
    </w:rPr>
  </w:style>
  <w:style w:type="paragraph" w:styleId="a5">
    <w:name w:val="footer"/>
    <w:basedOn w:val="a"/>
    <w:link w:val="a6"/>
    <w:uiPriority w:val="99"/>
    <w:unhideWhenUsed/>
    <w:rsid w:val="0066500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5009"/>
    <w:rPr>
      <w:rFonts w:asciiTheme="minorHAnsi" w:eastAsiaTheme="minorEastAsia" w:hAnsiTheme="minorHAnsi"/>
      <w:sz w:val="22"/>
      <w:lang w:eastAsia="ru-RU"/>
    </w:rPr>
  </w:style>
  <w:style w:type="paragraph" w:styleId="a7">
    <w:name w:val="List Paragraph"/>
    <w:basedOn w:val="a"/>
    <w:uiPriority w:val="1"/>
    <w:qFormat/>
    <w:rsid w:val="00665009"/>
    <w:pPr>
      <w:ind w:left="720"/>
      <w:contextualSpacing/>
    </w:pPr>
  </w:style>
  <w:style w:type="paragraph" w:styleId="a8">
    <w:name w:val="No Spacing"/>
    <w:uiPriority w:val="99"/>
    <w:qFormat/>
    <w:rsid w:val="00665009"/>
    <w:pPr>
      <w:spacing w:after="0" w:line="240" w:lineRule="auto"/>
    </w:pPr>
    <w:rPr>
      <w:rFonts w:ascii="Calibri" w:eastAsia="Calibri" w:hAnsi="Calibri" w:cs="Calibri"/>
      <w:sz w:val="22"/>
    </w:rPr>
  </w:style>
  <w:style w:type="table" w:styleId="a9">
    <w:name w:val="Table Grid"/>
    <w:basedOn w:val="a1"/>
    <w:uiPriority w:val="59"/>
    <w:rsid w:val="00BA7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A7579"/>
    <w:rPr>
      <w:color w:val="0000FF" w:themeColor="hyperlink"/>
      <w:u w:val="single"/>
    </w:rPr>
  </w:style>
  <w:style w:type="paragraph" w:styleId="ab">
    <w:name w:val="Balloon Text"/>
    <w:basedOn w:val="a"/>
    <w:link w:val="ac"/>
    <w:uiPriority w:val="99"/>
    <w:semiHidden/>
    <w:unhideWhenUsed/>
    <w:rsid w:val="00635C4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35C41"/>
    <w:rPr>
      <w:rFonts w:ascii="Tahoma" w:eastAsiaTheme="minorEastAsia" w:hAnsi="Tahoma" w:cs="Tahoma"/>
      <w:sz w:val="16"/>
      <w:szCs w:val="16"/>
      <w:lang w:eastAsia="ru-RU"/>
    </w:rPr>
  </w:style>
  <w:style w:type="paragraph" w:styleId="ad">
    <w:name w:val="Normal (Web)"/>
    <w:basedOn w:val="a"/>
    <w:uiPriority w:val="99"/>
    <w:semiHidden/>
    <w:unhideWhenUsed/>
    <w:rsid w:val="007F106C"/>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List 2"/>
    <w:basedOn w:val="a"/>
    <w:uiPriority w:val="99"/>
    <w:rsid w:val="00B74A56"/>
    <w:pPr>
      <w:spacing w:after="0" w:line="240" w:lineRule="auto"/>
      <w:ind w:left="566" w:hanging="283"/>
    </w:pPr>
    <w:rPr>
      <w:rFonts w:ascii="Arial" w:eastAsia="Times New Roman" w:hAnsi="Arial" w:cs="Arial"/>
      <w:sz w:val="24"/>
      <w:szCs w:val="24"/>
    </w:rPr>
  </w:style>
  <w:style w:type="character" w:customStyle="1" w:styleId="21">
    <w:name w:val="Заголовок 2 Знак"/>
    <w:basedOn w:val="a0"/>
    <w:link w:val="20"/>
    <w:uiPriority w:val="9"/>
    <w:rsid w:val="003F483E"/>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775BA1"/>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unhideWhenUsed/>
    <w:qFormat/>
    <w:rsid w:val="00775BA1"/>
    <w:pPr>
      <w:outlineLvl w:val="9"/>
    </w:pPr>
    <w:rPr>
      <w:lang w:eastAsia="en-US"/>
    </w:rPr>
  </w:style>
  <w:style w:type="paragraph" w:styleId="11">
    <w:name w:val="toc 1"/>
    <w:basedOn w:val="a"/>
    <w:next w:val="a"/>
    <w:autoRedefine/>
    <w:uiPriority w:val="39"/>
    <w:unhideWhenUsed/>
    <w:rsid w:val="00775BA1"/>
    <w:pPr>
      <w:spacing w:after="100"/>
    </w:pPr>
  </w:style>
  <w:style w:type="paragraph" w:styleId="23">
    <w:name w:val="toc 2"/>
    <w:basedOn w:val="a"/>
    <w:next w:val="a"/>
    <w:autoRedefine/>
    <w:uiPriority w:val="39"/>
    <w:unhideWhenUsed/>
    <w:rsid w:val="00197C2A"/>
    <w:pPr>
      <w:tabs>
        <w:tab w:val="right" w:leader="dot" w:pos="9629"/>
      </w:tabs>
      <w:spacing w:after="100"/>
    </w:pPr>
  </w:style>
  <w:style w:type="paragraph" w:customStyle="1" w:styleId="Style7">
    <w:name w:val="Style7"/>
    <w:basedOn w:val="a"/>
    <w:rsid w:val="007178AE"/>
    <w:pPr>
      <w:widowControl w:val="0"/>
      <w:autoSpaceDE w:val="0"/>
      <w:autoSpaceDN w:val="0"/>
      <w:adjustRightInd w:val="0"/>
      <w:spacing w:after="0" w:line="277" w:lineRule="exact"/>
      <w:ind w:firstLine="725"/>
      <w:jc w:val="both"/>
    </w:pPr>
    <w:rPr>
      <w:rFonts w:ascii="Times New Roman" w:eastAsia="Times New Roman" w:hAnsi="Times New Roman" w:cs="Times New Roman"/>
      <w:sz w:val="24"/>
      <w:szCs w:val="24"/>
    </w:rPr>
  </w:style>
  <w:style w:type="character" w:customStyle="1" w:styleId="af">
    <w:name w:val="Основной текст_"/>
    <w:link w:val="12"/>
    <w:rsid w:val="00BF1381"/>
    <w:rPr>
      <w:spacing w:val="2"/>
      <w:shd w:val="clear" w:color="auto" w:fill="FFFFFF"/>
    </w:rPr>
  </w:style>
  <w:style w:type="paragraph" w:customStyle="1" w:styleId="12">
    <w:name w:val="Основной текст1"/>
    <w:basedOn w:val="a"/>
    <w:link w:val="af"/>
    <w:rsid w:val="00BF1381"/>
    <w:pPr>
      <w:widowControl w:val="0"/>
      <w:shd w:val="clear" w:color="auto" w:fill="FFFFFF"/>
      <w:spacing w:after="120" w:line="0" w:lineRule="atLeast"/>
      <w:ind w:hanging="460"/>
    </w:pPr>
    <w:rPr>
      <w:rFonts w:ascii="Times New Roman" w:eastAsiaTheme="minorHAnsi" w:hAnsi="Times New Roman"/>
      <w:spacing w:val="2"/>
      <w:sz w:val="24"/>
      <w:shd w:val="clear" w:color="auto" w:fill="FFFFFF"/>
      <w:lang w:eastAsia="en-US"/>
    </w:rPr>
  </w:style>
  <w:style w:type="paragraph" w:customStyle="1" w:styleId="s1">
    <w:name w:val="s_1"/>
    <w:basedOn w:val="a"/>
    <w:rsid w:val="00FB2E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B946D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4149C1"/>
    <w:rPr>
      <w:b/>
      <w:bCs/>
    </w:rPr>
  </w:style>
  <w:style w:type="paragraph" w:styleId="af1">
    <w:name w:val="Body Text"/>
    <w:basedOn w:val="a"/>
    <w:link w:val="af2"/>
    <w:uiPriority w:val="1"/>
    <w:qFormat/>
    <w:rsid w:val="00CE23F9"/>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99"/>
    <w:rsid w:val="00CE23F9"/>
    <w:rPr>
      <w:rFonts w:eastAsia="Times New Roman" w:cs="Times New Roman"/>
      <w:szCs w:val="24"/>
      <w:lang w:eastAsia="ru-RU"/>
    </w:rPr>
  </w:style>
  <w:style w:type="paragraph" w:customStyle="1" w:styleId="imgg">
    <w:name w:val="imgg"/>
    <w:basedOn w:val="a"/>
    <w:rsid w:val="00142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mall">
    <w:name w:val="new-small"/>
    <w:basedOn w:val="a0"/>
    <w:rsid w:val="00142EFC"/>
  </w:style>
  <w:style w:type="character" w:styleId="af3">
    <w:name w:val="Placeholder Text"/>
    <w:basedOn w:val="a0"/>
    <w:uiPriority w:val="99"/>
    <w:semiHidden/>
    <w:rsid w:val="00E41F4E"/>
    <w:rPr>
      <w:color w:val="808080"/>
    </w:rPr>
  </w:style>
  <w:style w:type="paragraph" w:customStyle="1" w:styleId="af4">
    <w:name w:val="Обычный без отступа"/>
    <w:basedOn w:val="a"/>
    <w:rsid w:val="0025798D"/>
    <w:pPr>
      <w:spacing w:after="0" w:line="240" w:lineRule="auto"/>
      <w:jc w:val="both"/>
    </w:pPr>
    <w:rPr>
      <w:rFonts w:ascii="Times New Roman" w:eastAsia="Times New Roman" w:hAnsi="Times New Roman" w:cs="Times New Roman"/>
      <w:sz w:val="24"/>
      <w:szCs w:val="20"/>
    </w:rPr>
  </w:style>
  <w:style w:type="paragraph" w:customStyle="1" w:styleId="2">
    <w:name w:val="Стиль2"/>
    <w:basedOn w:val="a"/>
    <w:rsid w:val="0025798D"/>
    <w:pPr>
      <w:numPr>
        <w:numId w:val="24"/>
      </w:numPr>
      <w:spacing w:after="0" w:line="240" w:lineRule="auto"/>
      <w:jc w:val="both"/>
    </w:pPr>
    <w:rPr>
      <w:rFonts w:ascii="Times New Roman" w:eastAsia="Times New Roman" w:hAnsi="Times New Roman" w:cs="Times New Roman"/>
      <w:sz w:val="24"/>
      <w:szCs w:val="20"/>
    </w:rPr>
  </w:style>
  <w:style w:type="table" w:customStyle="1" w:styleId="13">
    <w:name w:val="Сетка таблицы1"/>
    <w:uiPriority w:val="99"/>
    <w:rsid w:val="00197C2A"/>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97C2A"/>
  </w:style>
  <w:style w:type="character" w:customStyle="1" w:styleId="30">
    <w:name w:val="Заголовок 3 Знак"/>
    <w:basedOn w:val="a0"/>
    <w:link w:val="3"/>
    <w:uiPriority w:val="9"/>
    <w:semiHidden/>
    <w:rsid w:val="00197C2A"/>
    <w:rPr>
      <w:rFonts w:asciiTheme="majorHAnsi" w:eastAsiaTheme="majorEastAsia" w:hAnsiTheme="majorHAnsi" w:cstheme="majorBidi"/>
      <w:b/>
      <w:bCs/>
      <w:color w:val="4F81BD" w:themeColor="accent1"/>
      <w:sz w:val="22"/>
      <w:lang w:eastAsia="ru-RU"/>
    </w:rPr>
  </w:style>
  <w:style w:type="paragraph" w:styleId="31">
    <w:name w:val="toc 3"/>
    <w:basedOn w:val="a"/>
    <w:next w:val="a"/>
    <w:autoRedefine/>
    <w:uiPriority w:val="39"/>
    <w:unhideWhenUsed/>
    <w:rsid w:val="00197C2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41669">
      <w:bodyDiv w:val="1"/>
      <w:marLeft w:val="0"/>
      <w:marRight w:val="0"/>
      <w:marTop w:val="0"/>
      <w:marBottom w:val="0"/>
      <w:divBdr>
        <w:top w:val="none" w:sz="0" w:space="0" w:color="auto"/>
        <w:left w:val="none" w:sz="0" w:space="0" w:color="auto"/>
        <w:bottom w:val="none" w:sz="0" w:space="0" w:color="auto"/>
        <w:right w:val="none" w:sz="0" w:space="0" w:color="auto"/>
      </w:divBdr>
    </w:div>
    <w:div w:id="841506217">
      <w:bodyDiv w:val="1"/>
      <w:marLeft w:val="0"/>
      <w:marRight w:val="0"/>
      <w:marTop w:val="0"/>
      <w:marBottom w:val="0"/>
      <w:divBdr>
        <w:top w:val="none" w:sz="0" w:space="0" w:color="auto"/>
        <w:left w:val="none" w:sz="0" w:space="0" w:color="auto"/>
        <w:bottom w:val="none" w:sz="0" w:space="0" w:color="auto"/>
        <w:right w:val="none" w:sz="0" w:space="0" w:color="auto"/>
      </w:divBdr>
    </w:div>
    <w:div w:id="932054571">
      <w:bodyDiv w:val="1"/>
      <w:marLeft w:val="0"/>
      <w:marRight w:val="0"/>
      <w:marTop w:val="0"/>
      <w:marBottom w:val="0"/>
      <w:divBdr>
        <w:top w:val="none" w:sz="0" w:space="0" w:color="auto"/>
        <w:left w:val="none" w:sz="0" w:space="0" w:color="auto"/>
        <w:bottom w:val="none" w:sz="0" w:space="0" w:color="auto"/>
        <w:right w:val="none" w:sz="0" w:space="0" w:color="auto"/>
      </w:divBdr>
    </w:div>
    <w:div w:id="1001083913">
      <w:bodyDiv w:val="1"/>
      <w:marLeft w:val="0"/>
      <w:marRight w:val="0"/>
      <w:marTop w:val="0"/>
      <w:marBottom w:val="0"/>
      <w:divBdr>
        <w:top w:val="none" w:sz="0" w:space="0" w:color="auto"/>
        <w:left w:val="none" w:sz="0" w:space="0" w:color="auto"/>
        <w:bottom w:val="none" w:sz="0" w:space="0" w:color="auto"/>
        <w:right w:val="none" w:sz="0" w:space="0" w:color="auto"/>
      </w:divBdr>
    </w:div>
    <w:div w:id="1155754611">
      <w:bodyDiv w:val="1"/>
      <w:marLeft w:val="0"/>
      <w:marRight w:val="0"/>
      <w:marTop w:val="0"/>
      <w:marBottom w:val="0"/>
      <w:divBdr>
        <w:top w:val="none" w:sz="0" w:space="0" w:color="auto"/>
        <w:left w:val="none" w:sz="0" w:space="0" w:color="auto"/>
        <w:bottom w:val="none" w:sz="0" w:space="0" w:color="auto"/>
        <w:right w:val="none" w:sz="0" w:space="0" w:color="auto"/>
      </w:divBdr>
    </w:div>
    <w:div w:id="1236940138">
      <w:bodyDiv w:val="1"/>
      <w:marLeft w:val="0"/>
      <w:marRight w:val="0"/>
      <w:marTop w:val="0"/>
      <w:marBottom w:val="0"/>
      <w:divBdr>
        <w:top w:val="none" w:sz="0" w:space="0" w:color="auto"/>
        <w:left w:val="none" w:sz="0" w:space="0" w:color="auto"/>
        <w:bottom w:val="none" w:sz="0" w:space="0" w:color="auto"/>
        <w:right w:val="none" w:sz="0" w:space="0" w:color="auto"/>
      </w:divBdr>
    </w:div>
    <w:div w:id="1399010158">
      <w:bodyDiv w:val="1"/>
      <w:marLeft w:val="0"/>
      <w:marRight w:val="0"/>
      <w:marTop w:val="0"/>
      <w:marBottom w:val="0"/>
      <w:divBdr>
        <w:top w:val="none" w:sz="0" w:space="0" w:color="auto"/>
        <w:left w:val="none" w:sz="0" w:space="0" w:color="auto"/>
        <w:bottom w:val="none" w:sz="0" w:space="0" w:color="auto"/>
        <w:right w:val="none" w:sz="0" w:space="0" w:color="auto"/>
      </w:divBdr>
    </w:div>
    <w:div w:id="1424179077">
      <w:bodyDiv w:val="1"/>
      <w:marLeft w:val="0"/>
      <w:marRight w:val="0"/>
      <w:marTop w:val="0"/>
      <w:marBottom w:val="0"/>
      <w:divBdr>
        <w:top w:val="none" w:sz="0" w:space="0" w:color="auto"/>
        <w:left w:val="none" w:sz="0" w:space="0" w:color="auto"/>
        <w:bottom w:val="none" w:sz="0" w:space="0" w:color="auto"/>
        <w:right w:val="none" w:sz="0" w:space="0" w:color="auto"/>
      </w:divBdr>
    </w:div>
    <w:div w:id="1932621885">
      <w:bodyDiv w:val="1"/>
      <w:marLeft w:val="0"/>
      <w:marRight w:val="0"/>
      <w:marTop w:val="0"/>
      <w:marBottom w:val="0"/>
      <w:divBdr>
        <w:top w:val="none" w:sz="0" w:space="0" w:color="auto"/>
        <w:left w:val="none" w:sz="0" w:space="0" w:color="auto"/>
        <w:bottom w:val="none" w:sz="0" w:space="0" w:color="auto"/>
        <w:right w:val="none" w:sz="0" w:space="0" w:color="auto"/>
      </w:divBdr>
    </w:div>
    <w:div w:id="1995792814">
      <w:bodyDiv w:val="1"/>
      <w:marLeft w:val="0"/>
      <w:marRight w:val="0"/>
      <w:marTop w:val="0"/>
      <w:marBottom w:val="0"/>
      <w:divBdr>
        <w:top w:val="none" w:sz="0" w:space="0" w:color="auto"/>
        <w:left w:val="none" w:sz="0" w:space="0" w:color="auto"/>
        <w:bottom w:val="none" w:sz="0" w:space="0" w:color="auto"/>
        <w:right w:val="none" w:sz="0" w:space="0" w:color="auto"/>
      </w:divBdr>
    </w:div>
    <w:div w:id="2017995492">
      <w:bodyDiv w:val="1"/>
      <w:marLeft w:val="0"/>
      <w:marRight w:val="0"/>
      <w:marTop w:val="0"/>
      <w:marBottom w:val="0"/>
      <w:divBdr>
        <w:top w:val="none" w:sz="0" w:space="0" w:color="auto"/>
        <w:left w:val="none" w:sz="0" w:space="0" w:color="auto"/>
        <w:bottom w:val="none" w:sz="0" w:space="0" w:color="auto"/>
        <w:right w:val="none" w:sz="0" w:space="0" w:color="auto"/>
      </w:divBdr>
    </w:div>
    <w:div w:id="206032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geostart.ru/post/46"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geostart.ru/post/153"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start.ru/post/46" TargetMode="External"/><Relationship Id="rId24" Type="http://schemas.openxmlformats.org/officeDocument/2006/relationships/hyperlink" Target="https://www.rmnt.ru/pub2/DP/Sm/DPSmk4TZ.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eostart.ru/post/152" TargetMode="External"/><Relationship Id="rId23" Type="http://schemas.openxmlformats.org/officeDocument/2006/relationships/hyperlink" Target="https://geostart.ru/post/152" TargetMode="External"/><Relationship Id="rId28" Type="http://schemas.openxmlformats.org/officeDocument/2006/relationships/hyperlink" Target="http://www.geoprofi.ru" TargetMode="External"/><Relationship Id="rId10" Type="http://schemas.openxmlformats.org/officeDocument/2006/relationships/hyperlink" Target="https://geostart.ru/post/152"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ostart.ru/post/311" TargetMode="External"/><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EB895-505A-41AF-A880-557D8D324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9148</Words>
  <Characters>52147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upr</dc:creator>
  <cp:lastModifiedBy>User</cp:lastModifiedBy>
  <cp:revision>5</cp:revision>
  <cp:lastPrinted>2015-07-24T05:45:00Z</cp:lastPrinted>
  <dcterms:created xsi:type="dcterms:W3CDTF">2020-03-03T08:06:00Z</dcterms:created>
  <dcterms:modified xsi:type="dcterms:W3CDTF">2020-03-11T01:05:00Z</dcterms:modified>
</cp:coreProperties>
</file>