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C578"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Государственное бюджетное профессиональное</w:t>
      </w:r>
    </w:p>
    <w:p w14:paraId="046693C5"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образовательное учреждение Новосибирской области</w:t>
      </w:r>
    </w:p>
    <w:p w14:paraId="6E3F93C0" w14:textId="77777777" w:rsidR="00C07B1A" w:rsidRPr="00B0790B" w:rsidRDefault="00C07B1A" w:rsidP="00B0790B">
      <w:pPr>
        <w:spacing w:line="240" w:lineRule="auto"/>
        <w:jc w:val="center"/>
        <w:rPr>
          <w:rFonts w:eastAsia="Calibri"/>
          <w:b/>
          <w:lang w:eastAsia="en-US"/>
        </w:rPr>
      </w:pPr>
      <w:r w:rsidRPr="00B0790B">
        <w:rPr>
          <w:rFonts w:eastAsia="Calibri"/>
          <w:b/>
          <w:lang w:eastAsia="en-US"/>
        </w:rPr>
        <w:t>«Сибирский геофизический колледж»</w:t>
      </w:r>
    </w:p>
    <w:p w14:paraId="18142CE1" w14:textId="77777777" w:rsidR="008A02CC" w:rsidRDefault="008A02CC" w:rsidP="009A2C02"/>
    <w:p w14:paraId="590A7E97" w14:textId="77777777" w:rsidR="008A02CC" w:rsidRDefault="008A02CC" w:rsidP="009A2C02"/>
    <w:p w14:paraId="02A7524F" w14:textId="77777777" w:rsidR="008A02CC" w:rsidRDefault="008A02CC" w:rsidP="009A2C02"/>
    <w:p w14:paraId="680D3FF1" w14:textId="77777777" w:rsidR="008A02CC" w:rsidRDefault="008A02CC" w:rsidP="009A2C02"/>
    <w:p w14:paraId="5F5AF6F0" w14:textId="77777777" w:rsidR="000E2188" w:rsidRDefault="000E2188" w:rsidP="009A2C02"/>
    <w:p w14:paraId="3FC045BB" w14:textId="77777777" w:rsidR="000E2188" w:rsidRDefault="000E2188" w:rsidP="009A2C02"/>
    <w:p w14:paraId="4E3FEA07" w14:textId="77777777" w:rsidR="000E2188" w:rsidRDefault="000E2188" w:rsidP="009A2C02"/>
    <w:p w14:paraId="0501F93F" w14:textId="77777777" w:rsidR="008A02CC" w:rsidRDefault="008A02CC" w:rsidP="009A2C02"/>
    <w:p w14:paraId="37C38C2D" w14:textId="77777777" w:rsidR="008A02CC" w:rsidRDefault="008A02CC" w:rsidP="009A2C02"/>
    <w:p w14:paraId="63E56D37" w14:textId="77777777" w:rsidR="008A02CC" w:rsidRDefault="008A02CC" w:rsidP="00B0790B">
      <w:pPr>
        <w:pStyle w:val="4"/>
        <w:spacing w:line="240" w:lineRule="auto"/>
      </w:pPr>
    </w:p>
    <w:p w14:paraId="739BD322" w14:textId="6ED57CF7" w:rsidR="008A02CC" w:rsidRPr="00C07B1A" w:rsidRDefault="008A02CC" w:rsidP="0086053B">
      <w:pPr>
        <w:pStyle w:val="4"/>
        <w:spacing w:before="0" w:after="0" w:line="240" w:lineRule="auto"/>
      </w:pPr>
      <w:r w:rsidRPr="00C07B1A">
        <w:t>Варианты</w:t>
      </w:r>
      <w:r w:rsidR="00CD23FF">
        <w:t xml:space="preserve"> </w:t>
      </w:r>
      <w:r w:rsidR="0086053B">
        <w:t>комплексной</w:t>
      </w:r>
      <w:r w:rsidRPr="00C07B1A">
        <w:t xml:space="preserve"> домашней контрольной работы</w:t>
      </w:r>
    </w:p>
    <w:p w14:paraId="3BFFBEBB" w14:textId="77777777" w:rsidR="008A02CC" w:rsidRPr="00C07B1A" w:rsidRDefault="008A02CC" w:rsidP="0086053B">
      <w:pPr>
        <w:pStyle w:val="4"/>
        <w:spacing w:before="0" w:after="0" w:line="240" w:lineRule="auto"/>
      </w:pPr>
      <w:r w:rsidRPr="00C07B1A">
        <w:t>для студентов заочного отделения</w:t>
      </w:r>
    </w:p>
    <w:p w14:paraId="5D44DDAE" w14:textId="77777777" w:rsidR="008A02CC" w:rsidRDefault="008A02CC" w:rsidP="00B0790B">
      <w:pPr>
        <w:pStyle w:val="4"/>
        <w:spacing w:line="240" w:lineRule="auto"/>
      </w:pPr>
    </w:p>
    <w:p w14:paraId="35F93C92" w14:textId="77777777" w:rsidR="008A02CC" w:rsidRPr="00C07B1A" w:rsidRDefault="008A02CC" w:rsidP="00B0790B">
      <w:pPr>
        <w:pStyle w:val="4"/>
        <w:spacing w:line="240" w:lineRule="auto"/>
      </w:pPr>
      <w:r w:rsidRPr="00C07B1A">
        <w:t>ПМ. 0</w:t>
      </w:r>
      <w:r w:rsidR="00AA5AFF" w:rsidRPr="00C07B1A">
        <w:t>2</w:t>
      </w:r>
      <w:r w:rsidRPr="00C07B1A">
        <w:t xml:space="preserve"> </w:t>
      </w:r>
      <w:r w:rsidR="00AA5AFF" w:rsidRPr="00C07B1A">
        <w:t>Проведение поисково-разведочных работ</w:t>
      </w:r>
    </w:p>
    <w:p w14:paraId="35957725" w14:textId="77777777" w:rsidR="00AA5AFF" w:rsidRPr="00C07B1A" w:rsidRDefault="00AA5AFF" w:rsidP="00B0790B">
      <w:pPr>
        <w:pStyle w:val="4"/>
        <w:spacing w:line="240" w:lineRule="auto"/>
      </w:pPr>
      <w:bookmarkStart w:id="0" w:name="OLE_LINK5"/>
      <w:r w:rsidRPr="00C07B1A">
        <w:t>МДК 02.01. Технология поисково-разведочных работ</w:t>
      </w:r>
    </w:p>
    <w:p w14:paraId="42089292" w14:textId="77777777" w:rsidR="008A02CC" w:rsidRDefault="000E2188" w:rsidP="00B0790B">
      <w:pPr>
        <w:pStyle w:val="4"/>
        <w:spacing w:line="240" w:lineRule="auto"/>
      </w:pPr>
      <w:r>
        <w:t>Р</w:t>
      </w:r>
      <w:r w:rsidRPr="000E2188">
        <w:t xml:space="preserve">аздел 5 Теория геофизических методов исследования скважин, </w:t>
      </w:r>
      <w:r>
        <w:t>Р</w:t>
      </w:r>
      <w:r w:rsidRPr="000E2188">
        <w:t xml:space="preserve">аздел 6 Технология термометрических работ, </w:t>
      </w:r>
      <w:r>
        <w:t>Р</w:t>
      </w:r>
      <w:r w:rsidRPr="000E2188">
        <w:t>аздел 7 Комплексирование геофизических работ</w:t>
      </w:r>
      <w:r w:rsidR="008A02CC">
        <w:t>.</w:t>
      </w:r>
    </w:p>
    <w:bookmarkEnd w:id="0"/>
    <w:p w14:paraId="5DEBB37E" w14:textId="74E07FFF" w:rsidR="008A02CC" w:rsidRDefault="00C07B1A" w:rsidP="00B0790B">
      <w:pPr>
        <w:pStyle w:val="4"/>
        <w:spacing w:line="240" w:lineRule="auto"/>
      </w:pPr>
      <w:r>
        <w:t>4 курс</w:t>
      </w:r>
      <w:r w:rsidR="00CD23FF">
        <w:t>, 8 семестр</w:t>
      </w:r>
    </w:p>
    <w:p w14:paraId="3651DB6A" w14:textId="77777777" w:rsidR="008A02CC" w:rsidRDefault="008A02CC" w:rsidP="009A2C02">
      <w:pPr>
        <w:pStyle w:val="11"/>
      </w:pPr>
      <w:r>
        <w:t>21.02.11 Геофизические методы поисков и разведки месторождений полезных ископаемых.</w:t>
      </w:r>
    </w:p>
    <w:p w14:paraId="7D5B47E6" w14:textId="77777777" w:rsidR="008A02CC" w:rsidRDefault="008A02CC" w:rsidP="009A2C02"/>
    <w:p w14:paraId="31E22CF4" w14:textId="77777777" w:rsidR="008A02CC" w:rsidRDefault="008A02CC" w:rsidP="009A2C02">
      <w:bookmarkStart w:id="1" w:name="_GoBack"/>
      <w:bookmarkEnd w:id="1"/>
    </w:p>
    <w:p w14:paraId="4CE363C8" w14:textId="77777777" w:rsidR="008A02CC" w:rsidRDefault="008A02CC" w:rsidP="009A2C02"/>
    <w:p w14:paraId="4A77D303" w14:textId="77777777" w:rsidR="008A02CC" w:rsidRDefault="008A02CC" w:rsidP="009A2C02"/>
    <w:p w14:paraId="71E6EE62" w14:textId="77777777" w:rsidR="008A02CC" w:rsidRDefault="008A02CC" w:rsidP="009A2C02"/>
    <w:p w14:paraId="43540CB4" w14:textId="77777777" w:rsidR="008A02CC" w:rsidRDefault="008A02CC" w:rsidP="009A2C02"/>
    <w:p w14:paraId="0A782CD6" w14:textId="77777777" w:rsidR="008A02CC" w:rsidRDefault="008A02CC" w:rsidP="009A2C02"/>
    <w:p w14:paraId="3F5CC03F" w14:textId="77777777" w:rsidR="008A02CC" w:rsidRDefault="008A02CC" w:rsidP="009A2C02"/>
    <w:p w14:paraId="6447F4B2" w14:textId="77777777" w:rsidR="008A02CC" w:rsidRDefault="008A02CC" w:rsidP="009A2C02"/>
    <w:p w14:paraId="37833944" w14:textId="495393B2" w:rsidR="008A02CC" w:rsidRDefault="008A02CC" w:rsidP="009A2C02"/>
    <w:p w14:paraId="2655E171" w14:textId="47B6745B" w:rsidR="00CD23FF" w:rsidRDefault="00CD23FF" w:rsidP="009A2C02"/>
    <w:p w14:paraId="3D9AABC3" w14:textId="71BC3679" w:rsidR="00CD23FF" w:rsidRDefault="00CD23FF" w:rsidP="009A2C02"/>
    <w:p w14:paraId="5C82A99B" w14:textId="77777777" w:rsidR="00CD23FF" w:rsidRDefault="00CD23FF" w:rsidP="009A2C02"/>
    <w:p w14:paraId="4038AF0F" w14:textId="77777777" w:rsidR="00C07B1A" w:rsidRDefault="00C07B1A" w:rsidP="009A2C02">
      <w:pPr>
        <w:pStyle w:val="11"/>
      </w:pPr>
    </w:p>
    <w:p w14:paraId="59A0A59E" w14:textId="77777777" w:rsidR="00C07B1A" w:rsidRDefault="008A02CC" w:rsidP="009A2C02">
      <w:pPr>
        <w:pStyle w:val="11"/>
      </w:pPr>
      <w:r>
        <w:t>201</w:t>
      </w:r>
      <w:r w:rsidR="00C07B1A">
        <w:t>9</w:t>
      </w:r>
      <w:r w:rsidR="00C07B1A">
        <w:br w:type="page"/>
      </w:r>
    </w:p>
    <w:tbl>
      <w:tblPr>
        <w:tblW w:w="9854" w:type="dxa"/>
        <w:tblLayout w:type="fixed"/>
        <w:tblLook w:val="0000" w:firstRow="0" w:lastRow="0" w:firstColumn="0" w:lastColumn="0" w:noHBand="0" w:noVBand="0"/>
      </w:tblPr>
      <w:tblGrid>
        <w:gridCol w:w="4927"/>
        <w:gridCol w:w="4927"/>
      </w:tblGrid>
      <w:tr w:rsidR="00C07B1A" w:rsidRPr="00460E0E" w14:paraId="0076D9DB" w14:textId="77777777" w:rsidTr="00C07B1A">
        <w:tc>
          <w:tcPr>
            <w:tcW w:w="4927" w:type="dxa"/>
          </w:tcPr>
          <w:p w14:paraId="02FE9012" w14:textId="77777777" w:rsidR="00C07B1A" w:rsidRPr="00C07B1A" w:rsidRDefault="00C07B1A" w:rsidP="00B0790B">
            <w:pPr>
              <w:spacing w:line="240" w:lineRule="auto"/>
              <w:rPr>
                <w:rFonts w:eastAsia="Calibri"/>
                <w:lang w:eastAsia="en-US"/>
              </w:rPr>
            </w:pPr>
            <w:r w:rsidRPr="00C07B1A">
              <w:rPr>
                <w:rFonts w:eastAsia="Calibri"/>
                <w:lang w:eastAsia="en-US"/>
              </w:rPr>
              <w:lastRenderedPageBreak/>
              <w:t>ОДОБРЕН</w:t>
            </w:r>
            <w:r>
              <w:rPr>
                <w:rFonts w:eastAsia="Calibri"/>
                <w:lang w:eastAsia="en-US"/>
              </w:rPr>
              <w:t>Ы</w:t>
            </w:r>
          </w:p>
          <w:p w14:paraId="7AE9A4B4" w14:textId="77777777" w:rsidR="00C07B1A" w:rsidRPr="00C07B1A" w:rsidRDefault="00C07B1A" w:rsidP="00B0790B">
            <w:pPr>
              <w:spacing w:line="240" w:lineRule="auto"/>
              <w:rPr>
                <w:rFonts w:eastAsia="Calibri"/>
                <w:lang w:eastAsia="en-US"/>
              </w:rPr>
            </w:pPr>
            <w:r w:rsidRPr="00C07B1A">
              <w:rPr>
                <w:rFonts w:eastAsia="Calibri"/>
                <w:lang w:eastAsia="en-US"/>
              </w:rPr>
              <w:t>Цикловой комиссией</w:t>
            </w:r>
          </w:p>
          <w:p w14:paraId="70608700" w14:textId="032DF0B9" w:rsidR="00C07B1A" w:rsidRDefault="00C07B1A" w:rsidP="00B0790B">
            <w:pPr>
              <w:spacing w:line="240" w:lineRule="auto"/>
              <w:rPr>
                <w:rFonts w:eastAsia="Calibri"/>
                <w:lang w:eastAsia="en-US"/>
              </w:rPr>
            </w:pPr>
            <w:r w:rsidRPr="00C07B1A">
              <w:rPr>
                <w:rFonts w:eastAsia="Calibri"/>
                <w:lang w:eastAsia="en-US"/>
              </w:rPr>
              <w:t>Геотехнологических дисциплин</w:t>
            </w:r>
          </w:p>
          <w:p w14:paraId="14788B27" w14:textId="4BF26C91" w:rsidR="00CD23FF" w:rsidRPr="00C07B1A" w:rsidRDefault="00CD23FF" w:rsidP="00B0790B">
            <w:pPr>
              <w:spacing w:line="240" w:lineRule="auto"/>
              <w:rPr>
                <w:rFonts w:eastAsia="Calibri"/>
                <w:lang w:eastAsia="en-US"/>
              </w:rPr>
            </w:pPr>
            <w:r>
              <w:rPr>
                <w:rFonts w:eastAsia="Calibri"/>
                <w:lang w:eastAsia="en-US"/>
              </w:rPr>
              <w:t>(отделение геофизики)</w:t>
            </w:r>
          </w:p>
          <w:p w14:paraId="4227F446" w14:textId="77777777" w:rsidR="00C07B1A" w:rsidRPr="00C07B1A" w:rsidRDefault="00C07B1A" w:rsidP="00B0790B">
            <w:pPr>
              <w:spacing w:line="240" w:lineRule="auto"/>
              <w:rPr>
                <w:rFonts w:eastAsia="Calibri"/>
                <w:lang w:eastAsia="en-US"/>
              </w:rPr>
            </w:pPr>
          </w:p>
          <w:p w14:paraId="11D30337" w14:textId="2E3BE4AC" w:rsidR="00C07B1A" w:rsidRPr="00C07B1A" w:rsidRDefault="00C07B1A" w:rsidP="00B0790B">
            <w:pPr>
              <w:spacing w:line="240" w:lineRule="auto"/>
              <w:rPr>
                <w:rFonts w:eastAsia="Calibri"/>
                <w:lang w:eastAsia="en-US"/>
              </w:rPr>
            </w:pPr>
            <w:r w:rsidRPr="00C07B1A">
              <w:rPr>
                <w:rFonts w:eastAsia="Calibri"/>
                <w:lang w:eastAsia="en-US"/>
              </w:rPr>
              <w:t xml:space="preserve">Протокол № </w:t>
            </w:r>
            <w:r w:rsidR="00CD23FF">
              <w:rPr>
                <w:rFonts w:eastAsia="Calibri"/>
                <w:lang w:eastAsia="en-US"/>
              </w:rPr>
              <w:t>1</w:t>
            </w:r>
          </w:p>
          <w:p w14:paraId="672F0A07" w14:textId="0837CD35" w:rsidR="00C07B1A" w:rsidRPr="00C07B1A" w:rsidRDefault="00C07B1A" w:rsidP="00B0790B">
            <w:pPr>
              <w:spacing w:line="240" w:lineRule="auto"/>
              <w:rPr>
                <w:rFonts w:eastAsia="Calibri"/>
                <w:lang w:eastAsia="en-US"/>
              </w:rPr>
            </w:pPr>
            <w:r w:rsidRPr="00C07B1A">
              <w:rPr>
                <w:rFonts w:eastAsia="Calibri"/>
                <w:lang w:eastAsia="en-US"/>
              </w:rPr>
              <w:t>от «</w:t>
            </w:r>
            <w:proofErr w:type="gramStart"/>
            <w:r w:rsidR="00CD23FF">
              <w:rPr>
                <w:rFonts w:eastAsia="Calibri"/>
                <w:lang w:eastAsia="en-US"/>
              </w:rPr>
              <w:t>27</w:t>
            </w:r>
            <w:r w:rsidRPr="00C07B1A">
              <w:rPr>
                <w:rFonts w:eastAsia="Calibri"/>
                <w:lang w:eastAsia="en-US"/>
              </w:rPr>
              <w:t>»</w:t>
            </w:r>
            <w:r w:rsidR="00CD23FF">
              <w:rPr>
                <w:rFonts w:eastAsia="Calibri"/>
                <w:lang w:eastAsia="en-US"/>
              </w:rPr>
              <w:t xml:space="preserve">  августа</w:t>
            </w:r>
            <w:proofErr w:type="gramEnd"/>
            <w:r w:rsidR="00CD23FF">
              <w:rPr>
                <w:rFonts w:eastAsia="Calibri"/>
                <w:lang w:eastAsia="en-US"/>
              </w:rPr>
              <w:t xml:space="preserve"> </w:t>
            </w:r>
            <w:r w:rsidRPr="00C07B1A">
              <w:rPr>
                <w:rFonts w:eastAsia="Calibri"/>
                <w:lang w:eastAsia="en-US"/>
              </w:rPr>
              <w:t>201</w:t>
            </w:r>
            <w:r>
              <w:rPr>
                <w:rFonts w:eastAsia="Calibri"/>
                <w:lang w:eastAsia="en-US"/>
              </w:rPr>
              <w:t>9</w:t>
            </w:r>
            <w:r w:rsidRPr="00C07B1A">
              <w:rPr>
                <w:rFonts w:eastAsia="Calibri"/>
                <w:lang w:eastAsia="en-US"/>
              </w:rPr>
              <w:t xml:space="preserve"> г.</w:t>
            </w:r>
          </w:p>
          <w:p w14:paraId="12A09F77" w14:textId="77777777" w:rsidR="00C07B1A" w:rsidRPr="00C07B1A" w:rsidRDefault="00C07B1A" w:rsidP="00B0790B">
            <w:pPr>
              <w:spacing w:line="240" w:lineRule="auto"/>
              <w:rPr>
                <w:rFonts w:eastAsia="Calibri"/>
                <w:lang w:eastAsia="en-US"/>
              </w:rPr>
            </w:pPr>
          </w:p>
          <w:p w14:paraId="37124171" w14:textId="77777777" w:rsidR="00C07B1A" w:rsidRPr="00C07B1A" w:rsidRDefault="00C07B1A" w:rsidP="00B0790B">
            <w:pPr>
              <w:spacing w:line="240" w:lineRule="auto"/>
              <w:rPr>
                <w:rFonts w:eastAsia="Calibri"/>
                <w:lang w:eastAsia="en-US"/>
              </w:rPr>
            </w:pPr>
            <w:r w:rsidRPr="00C07B1A">
              <w:rPr>
                <w:rFonts w:eastAsia="Calibri"/>
                <w:lang w:eastAsia="en-US"/>
              </w:rPr>
              <w:t>Председатель комиссии</w:t>
            </w:r>
          </w:p>
          <w:p w14:paraId="52656225" w14:textId="77777777" w:rsidR="00C07B1A" w:rsidRPr="00C07B1A" w:rsidRDefault="00C07B1A" w:rsidP="00B0790B">
            <w:pPr>
              <w:spacing w:line="240" w:lineRule="auto"/>
              <w:rPr>
                <w:rFonts w:eastAsia="Calibri"/>
                <w:lang w:eastAsia="en-US"/>
              </w:rPr>
            </w:pPr>
          </w:p>
          <w:p w14:paraId="1672F3F8" w14:textId="77777777" w:rsidR="00C07B1A" w:rsidRPr="00C07B1A" w:rsidRDefault="00C07B1A" w:rsidP="00B0790B">
            <w:pPr>
              <w:spacing w:line="240" w:lineRule="auto"/>
              <w:rPr>
                <w:rFonts w:eastAsia="Calibri"/>
                <w:lang w:eastAsia="en-US"/>
              </w:rPr>
            </w:pPr>
            <w:r w:rsidRPr="00C07B1A">
              <w:rPr>
                <w:rFonts w:eastAsia="Calibri"/>
                <w:lang w:eastAsia="en-US"/>
              </w:rPr>
              <w:t>_________________</w:t>
            </w:r>
            <w:r w:rsidRPr="00C07B1A">
              <w:rPr>
                <w:lang w:eastAsia="en-US"/>
              </w:rPr>
              <w:t xml:space="preserve"> </w:t>
            </w:r>
            <w:r w:rsidRPr="00C07B1A">
              <w:rPr>
                <w:rFonts w:eastAsia="Calibri"/>
                <w:lang w:eastAsia="en-US"/>
              </w:rPr>
              <w:t>В. З. Кокшаров</w:t>
            </w:r>
          </w:p>
          <w:p w14:paraId="5306325B" w14:textId="77777777" w:rsidR="00C07B1A" w:rsidRPr="00C07B1A" w:rsidRDefault="00C07B1A" w:rsidP="00B0790B">
            <w:pPr>
              <w:spacing w:line="240" w:lineRule="auto"/>
              <w:rPr>
                <w:rFonts w:eastAsia="Calibri"/>
                <w:lang w:eastAsia="en-US"/>
              </w:rPr>
            </w:pPr>
          </w:p>
          <w:p w14:paraId="2FC6AEEB" w14:textId="77777777" w:rsidR="00C07B1A" w:rsidRPr="00C07B1A" w:rsidRDefault="00C07B1A" w:rsidP="00B0790B">
            <w:pPr>
              <w:spacing w:line="240" w:lineRule="auto"/>
              <w:rPr>
                <w:rFonts w:eastAsia="Calibri"/>
                <w:lang w:eastAsia="en-US"/>
              </w:rPr>
            </w:pPr>
            <w:r w:rsidRPr="00C07B1A">
              <w:rPr>
                <w:rFonts w:eastAsia="Calibri"/>
                <w:lang w:eastAsia="en-US"/>
              </w:rPr>
              <w:t>Составитель:</w:t>
            </w:r>
          </w:p>
          <w:p w14:paraId="74312963" w14:textId="77777777" w:rsidR="00C07B1A" w:rsidRPr="00C07B1A" w:rsidRDefault="00C07B1A" w:rsidP="00B0790B">
            <w:pPr>
              <w:spacing w:line="240" w:lineRule="auto"/>
            </w:pPr>
            <w:r w:rsidRPr="00C07B1A">
              <w:t xml:space="preserve">_______________В. З. Кокшаров </w:t>
            </w:r>
          </w:p>
          <w:p w14:paraId="1D0DA7C3" w14:textId="77777777" w:rsidR="00C07B1A" w:rsidRPr="00460E0E" w:rsidRDefault="00C07B1A" w:rsidP="009A2C02"/>
        </w:tc>
        <w:tc>
          <w:tcPr>
            <w:tcW w:w="4927" w:type="dxa"/>
          </w:tcPr>
          <w:p w14:paraId="2FE9B3CA" w14:textId="77777777" w:rsidR="00C07B1A" w:rsidRPr="00CF1873" w:rsidRDefault="00C07B1A" w:rsidP="00CD23FF">
            <w:pPr>
              <w:spacing w:line="240" w:lineRule="auto"/>
              <w:ind w:firstLine="0"/>
            </w:pPr>
            <w:r w:rsidRPr="00CF1873">
              <w:t>Составлены в соответствии с требованиями Федерального государственного образовательного стандарта среднего профессионального образо</w:t>
            </w:r>
            <w:r>
              <w:t>вания по специальности 21.02.11</w:t>
            </w:r>
            <w:r w:rsidRPr="00CF1873">
              <w:t xml:space="preserve"> </w:t>
            </w:r>
            <w:hyperlink r:id="rId7" w:tgtFrame="_blank" w:history="1">
              <w:r w:rsidRPr="00CF1873">
                <w:t>Геофизические методы, поисков и разведки месторождений полезных ископаемых</w:t>
              </w:r>
            </w:hyperlink>
          </w:p>
          <w:p w14:paraId="33A31EF4" w14:textId="77777777" w:rsidR="00C07B1A" w:rsidRDefault="00C07B1A" w:rsidP="00CD23FF">
            <w:pPr>
              <w:spacing w:line="240" w:lineRule="auto"/>
              <w:ind w:firstLine="0"/>
            </w:pPr>
            <w:r>
              <w:t>З</w:t>
            </w:r>
            <w:r w:rsidRPr="00CF1873">
              <w:t>ам. директора по учебно - производственной работе</w:t>
            </w:r>
          </w:p>
          <w:p w14:paraId="13E756ED" w14:textId="77777777" w:rsidR="00C07B1A" w:rsidRDefault="00C07B1A" w:rsidP="00F30FF0">
            <w:pPr>
              <w:spacing w:line="240" w:lineRule="auto"/>
            </w:pPr>
          </w:p>
          <w:p w14:paraId="2CFE853C" w14:textId="77777777" w:rsidR="00C07B1A" w:rsidRPr="00CF1873" w:rsidRDefault="00C07B1A" w:rsidP="00F30FF0">
            <w:pPr>
              <w:spacing w:line="240" w:lineRule="auto"/>
            </w:pPr>
          </w:p>
          <w:p w14:paraId="3B4A1F0C" w14:textId="77777777" w:rsidR="00C07B1A" w:rsidRPr="00CF1873" w:rsidRDefault="00C07B1A" w:rsidP="00F30FF0">
            <w:pPr>
              <w:spacing w:line="240" w:lineRule="auto"/>
            </w:pPr>
            <w:r w:rsidRPr="00CF1873">
              <w:t>________________Е.В. Неволина</w:t>
            </w:r>
          </w:p>
          <w:p w14:paraId="2595D771" w14:textId="77777777" w:rsidR="00C07B1A" w:rsidRPr="00CF1873" w:rsidRDefault="00C07B1A" w:rsidP="009A2C02"/>
        </w:tc>
      </w:tr>
    </w:tbl>
    <w:p w14:paraId="6A9044D4" w14:textId="77777777" w:rsidR="00C07B1A" w:rsidRDefault="00C07B1A" w:rsidP="009A2C02"/>
    <w:p w14:paraId="3BAD618B" w14:textId="77777777" w:rsidR="00C07B1A" w:rsidRDefault="00C07B1A" w:rsidP="009A2C02">
      <w:pPr>
        <w:pStyle w:val="4"/>
      </w:pPr>
      <w:r>
        <w:br w:type="page"/>
      </w:r>
      <w:r>
        <w:lastRenderedPageBreak/>
        <w:t>Методические указания</w:t>
      </w:r>
    </w:p>
    <w:p w14:paraId="0583DF5A" w14:textId="77777777" w:rsidR="00C07B1A" w:rsidRDefault="00C07B1A" w:rsidP="00B0790B">
      <w:r>
        <w:t xml:space="preserve">Контрольная работа разработана для студентов заочного отделения специальности 21.02.11. Геофизические методы поисков и разведки месторождений полезных ископаемых. </w:t>
      </w:r>
    </w:p>
    <w:p w14:paraId="2F1C289C" w14:textId="77777777" w:rsidR="00C07B1A" w:rsidRDefault="00C07B1A" w:rsidP="00B0790B">
      <w:r>
        <w:t>Контрольная работа включает в себя три теоретических вопроса и решение задачи, либо производственной ситуации (№93-№125). Выбор варианта контрольной работы осуществляется по двум последним цифрам шифра (номера зачетной книжки).</w:t>
      </w:r>
    </w:p>
    <w:p w14:paraId="664EA2E4" w14:textId="77777777" w:rsidR="00C07B1A" w:rsidRDefault="00C07B1A" w:rsidP="009A2C02">
      <w:pPr>
        <w:pStyle w:val="4"/>
      </w:pPr>
      <w:r>
        <w:t>Способы оформления контрольной работы</w:t>
      </w:r>
    </w:p>
    <w:p w14:paraId="71CBE3D6" w14:textId="77777777" w:rsidR="00C07B1A" w:rsidRDefault="00C07B1A" w:rsidP="009A2C02">
      <w:r>
        <w:t>Контрольная работа должна быть оформлена в ученической тетради с полями для замечаний (4-5см), четким разборчивым почерком; в конце оставляется три листа для рецензии преподавателей.</w:t>
      </w:r>
    </w:p>
    <w:p w14:paraId="35F06EDF" w14:textId="77777777" w:rsidR="00C07B1A" w:rsidRDefault="00C07B1A" w:rsidP="009A2C02">
      <w:r>
        <w:t>Контрольная работа также может быть выполнена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 20 мм, правое-10мм, верхнее и нижнее - 20 мм.</w:t>
      </w:r>
    </w:p>
    <w:p w14:paraId="63DA2AAA" w14:textId="77777777" w:rsidR="00C07B1A" w:rsidRDefault="00C07B1A" w:rsidP="009A2C02">
      <w: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«содержание» включают в общую нумерацию страниц. Номер страницы на них не проставляют. С прописной буквы без точки в конце, не подчеркивая, </w:t>
      </w:r>
      <w:r w:rsidRPr="00C07B1A">
        <w:rPr>
          <w:b/>
        </w:rPr>
        <w:t>полужирным</w:t>
      </w:r>
      <w:r>
        <w:t xml:space="preserve"> шрифтом печатаются по центру следующие заголовки: </w:t>
      </w:r>
      <w:r w:rsidRPr="00C07B1A">
        <w:rPr>
          <w:b/>
        </w:rPr>
        <w:t>содержание, список используемых источников</w:t>
      </w:r>
      <w:r>
        <w:t xml:space="preserve">. </w:t>
      </w:r>
    </w:p>
    <w:p w14:paraId="43A3AACD" w14:textId="77777777" w:rsidR="00C07B1A" w:rsidRDefault="00C07B1A" w:rsidP="009A2C02">
      <w:r>
        <w:t>Рисунки и таблицы следует располагать в работе непосредственно после текста, в котором они упоминаются впервые или на следующей странице.</w:t>
      </w:r>
    </w:p>
    <w:p w14:paraId="78DC5BA7" w14:textId="77777777" w:rsidR="00C07B1A" w:rsidRDefault="00C07B1A" w:rsidP="009A2C02">
      <w:r>
        <w:t xml:space="preserve">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 Схема детали.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Ссылки на используемые источники следует приводить в квадратных скобках. </w:t>
      </w:r>
    </w:p>
    <w:p w14:paraId="38B50610" w14:textId="77777777" w:rsidR="00C07B1A" w:rsidRDefault="00C07B1A" w:rsidP="009A2C02">
      <w:pPr>
        <w:pStyle w:val="a3"/>
      </w:pPr>
      <w:r>
        <w:t>Последовательность оформления контрольной работы:</w:t>
      </w:r>
    </w:p>
    <w:p w14:paraId="13B658F9" w14:textId="199132F9" w:rsidR="00C07B1A" w:rsidRDefault="00C07B1A" w:rsidP="00CD23FF">
      <w:pPr>
        <w:pStyle w:val="a3"/>
        <w:numPr>
          <w:ilvl w:val="0"/>
          <w:numId w:val="16"/>
        </w:numPr>
        <w:jc w:val="both"/>
      </w:pPr>
      <w:r>
        <w:t>пишется номер вопроса и текст вопроса полностью, без сокращений;</w:t>
      </w:r>
    </w:p>
    <w:p w14:paraId="55801508" w14:textId="7D1C6B75" w:rsidR="00C07B1A" w:rsidRDefault="00C07B1A" w:rsidP="00CD23FF">
      <w:pPr>
        <w:pStyle w:val="a3"/>
        <w:numPr>
          <w:ilvl w:val="0"/>
          <w:numId w:val="16"/>
        </w:numPr>
        <w:jc w:val="both"/>
      </w:pPr>
      <w:r>
        <w:t>пишется ответ на вопрос, вывод, приводятся документы, схемы, таблицы;</w:t>
      </w:r>
    </w:p>
    <w:p w14:paraId="2DB3C62C" w14:textId="06DB723B" w:rsidR="00C07B1A" w:rsidRDefault="00C07B1A" w:rsidP="00CD23FF">
      <w:pPr>
        <w:pStyle w:val="a3"/>
        <w:numPr>
          <w:ilvl w:val="0"/>
          <w:numId w:val="16"/>
        </w:numPr>
        <w:jc w:val="both"/>
      </w:pPr>
      <w:r>
        <w:t>приводятся решения задач и ситуаций с выводами;</w:t>
      </w:r>
    </w:p>
    <w:p w14:paraId="64C65FE5" w14:textId="193471F7" w:rsidR="00C07B1A" w:rsidRDefault="00C07B1A" w:rsidP="00CD23FF">
      <w:pPr>
        <w:pStyle w:val="a3"/>
        <w:numPr>
          <w:ilvl w:val="0"/>
          <w:numId w:val="16"/>
        </w:numPr>
        <w:jc w:val="both"/>
      </w:pPr>
      <w:r>
        <w:lastRenderedPageBreak/>
        <w:t>в конце приводится список используемых источников в соответствии с требованиями;</w:t>
      </w:r>
    </w:p>
    <w:p w14:paraId="2959D332" w14:textId="2E46D2A9" w:rsidR="00C07B1A" w:rsidRDefault="00C07B1A" w:rsidP="00CD23FF">
      <w:pPr>
        <w:pStyle w:val="a3"/>
        <w:numPr>
          <w:ilvl w:val="0"/>
          <w:numId w:val="16"/>
        </w:numPr>
        <w:jc w:val="both"/>
      </w:pPr>
      <w:r>
        <w:t>ставится дата выполнения работы и подпись студента;</w:t>
      </w:r>
    </w:p>
    <w:p w14:paraId="7607FA6E" w14:textId="6C13CF53" w:rsidR="00C07B1A" w:rsidRDefault="00C07B1A" w:rsidP="00CD23FF">
      <w:pPr>
        <w:pStyle w:val="a3"/>
        <w:numPr>
          <w:ilvl w:val="0"/>
          <w:numId w:val="16"/>
        </w:numPr>
        <w:jc w:val="both"/>
      </w:pPr>
      <w:r>
        <w:t>оставляются чистые листы для рецензий преподавателей.</w:t>
      </w:r>
    </w:p>
    <w:p w14:paraId="710B138F" w14:textId="77777777" w:rsidR="00CD23FF" w:rsidRDefault="00C07B1A" w:rsidP="00CD23FF">
      <w:r>
        <w:t>После ответов на вопросы приводиться перечень используемых источников, который оформляется по следующим принципам:</w:t>
      </w:r>
    </w:p>
    <w:p w14:paraId="69574667" w14:textId="5A75B76F" w:rsidR="00C07B1A" w:rsidRDefault="00C07B1A" w:rsidP="00CD23FF">
      <w:pPr>
        <w:pStyle w:val="a9"/>
        <w:numPr>
          <w:ilvl w:val="0"/>
          <w:numId w:val="17"/>
        </w:numPr>
      </w:pPr>
      <w:r>
        <w:t>в начале указываются федеральные Законы, Постановления Правительства, стандарты, справочники, основная и дополнительная литература; все источники нумеруются по порядку;</w:t>
      </w:r>
    </w:p>
    <w:p w14:paraId="5434C21F" w14:textId="2C7F637D" w:rsidR="00C07B1A" w:rsidRDefault="00C07B1A" w:rsidP="00CD23FF">
      <w:pPr>
        <w:pStyle w:val="a3"/>
        <w:numPr>
          <w:ilvl w:val="0"/>
          <w:numId w:val="17"/>
        </w:numPr>
      </w:pPr>
      <w:r>
        <w:t>в списке литературы указываются фамилия и инициалы авторов, полное наименование без кавычек, место издания, издательство, год издания.</w:t>
      </w:r>
    </w:p>
    <w:p w14:paraId="0707FDE6" w14:textId="77777777" w:rsidR="00C07B1A" w:rsidRDefault="00C07B1A" w:rsidP="009A2C02">
      <w:r>
        <w:t xml:space="preserve">В конце работы ставиться подпись студента и дата выполнения работы. Работа предоставляется на заочное отделение образовательного учреждения (ГБПОУ НСО «СГФК») в установленные графиком сроки или в сроки согласованными по личном </w:t>
      </w:r>
      <w:proofErr w:type="gramStart"/>
      <w:r>
        <w:t>у заявлению</w:t>
      </w:r>
      <w:proofErr w:type="gramEnd"/>
      <w:r>
        <w:t>.</w:t>
      </w:r>
    </w:p>
    <w:p w14:paraId="58A423D7" w14:textId="77777777" w:rsidR="00C07B1A" w:rsidRDefault="00C07B1A" w:rsidP="009A2C02">
      <w:r>
        <w:t xml:space="preserve">Титульный лист оформляется двумя способами: </w:t>
      </w:r>
    </w:p>
    <w:p w14:paraId="2BFFCD4B" w14:textId="392E16D2" w:rsidR="00C07B1A" w:rsidRDefault="00C07B1A" w:rsidP="00CD23FF">
      <w:pPr>
        <w:pStyle w:val="a3"/>
        <w:numPr>
          <w:ilvl w:val="0"/>
          <w:numId w:val="18"/>
        </w:numPr>
        <w:jc w:val="both"/>
      </w:pPr>
      <w:r>
        <w:t>для работы, составленной в тетради (приложение 1</w:t>
      </w:r>
      <w:r w:rsidR="002D677C">
        <w:t>.1</w:t>
      </w:r>
      <w:r>
        <w:t>);</w:t>
      </w:r>
    </w:p>
    <w:p w14:paraId="0F737617" w14:textId="6046DBE1" w:rsidR="00C07B1A" w:rsidRDefault="00C07B1A" w:rsidP="00CD23FF">
      <w:pPr>
        <w:pStyle w:val="a3"/>
        <w:numPr>
          <w:ilvl w:val="0"/>
          <w:numId w:val="18"/>
        </w:numPr>
        <w:jc w:val="both"/>
      </w:pPr>
      <w:r>
        <w:t xml:space="preserve">для работы, выполненной печатным способом (приложение </w:t>
      </w:r>
      <w:r w:rsidR="002D677C">
        <w:t>1.</w:t>
      </w:r>
      <w:r>
        <w:t>2)</w:t>
      </w:r>
    </w:p>
    <w:p w14:paraId="5B85FA8A" w14:textId="77777777" w:rsidR="00C07B1A" w:rsidRDefault="00C07B1A" w:rsidP="009A2C02">
      <w:r>
        <w:t>Работа оценивается «зачет» или «незачет». Студент, получивший работу с оценкой «зачет», внимательно знакомиться с рецензиями и, с учетом замечаний преподавателя (ей), дорабатывает отдельные вопросы с целью углубления знаний. Работа с оценкой «незачет» выполняется заново.</w:t>
      </w:r>
    </w:p>
    <w:p w14:paraId="3DE96416" w14:textId="77777777" w:rsidR="00C07B1A" w:rsidRDefault="00C07B1A" w:rsidP="009A2C02">
      <w:pPr>
        <w:pStyle w:val="4"/>
      </w:pPr>
      <w:r>
        <w:t>Выбор варианта контрольной работы</w:t>
      </w:r>
    </w:p>
    <w:p w14:paraId="3DB185AC" w14:textId="77777777" w:rsidR="00C07B1A" w:rsidRPr="009A2C02" w:rsidRDefault="00C07B1A" w:rsidP="009A2C02">
      <w:r w:rsidRPr="009A2C02">
        <w:t xml:space="preserve">Контрольная работа выполняется по варианту, который определяется по двум последним цифрам шифра студента. В таблице, приведенной ниже, по горизонтали размещены цифры от 0 до 9, каждая из которых - последняя цифра шифра студента. По вертикали также размещены цифры от 0 до 9, каждая из которых - предпоследняя цифра шифра. </w:t>
      </w:r>
    </w:p>
    <w:p w14:paraId="5E61DD9E" w14:textId="2B99B6B0" w:rsidR="00C07B1A" w:rsidRDefault="00C07B1A" w:rsidP="009A2C02">
      <w:r>
        <w:t xml:space="preserve">Пересечение горизонтальной и вертикальной линий определяет клетку с номерами вопросов контрольной работы студента. Например, шифр студента 01Т-К-328. Две последние цифры шифра (28), определяют вариант контрольной работы. Пересечение 8 столбца по горизонтали и 2 строки по вертикали определяет клетку с номерами вопросов варианта студента: </w:t>
      </w:r>
      <w:r w:rsidR="00CD23FF">
        <w:t>17, 50,89,119</w:t>
      </w:r>
      <w:r>
        <w:t xml:space="preserve"> (указываете вариант, который, получается по вашей сетке)</w:t>
      </w:r>
      <w:r w:rsidR="009A2C02">
        <w:t>.</w:t>
      </w:r>
    </w:p>
    <w:p w14:paraId="6B7FD0D6" w14:textId="77777777" w:rsidR="009A2C02" w:rsidRDefault="009A2C02" w:rsidP="009A2C02">
      <w:pPr>
        <w:pStyle w:val="4"/>
      </w:pPr>
    </w:p>
    <w:p w14:paraId="470EB718" w14:textId="77777777" w:rsidR="00CD23FF" w:rsidRDefault="00CD23FF">
      <w:pPr>
        <w:spacing w:line="240" w:lineRule="auto"/>
        <w:ind w:firstLine="0"/>
        <w:jc w:val="left"/>
        <w:rPr>
          <w:b/>
        </w:rPr>
      </w:pPr>
      <w:r>
        <w:br w:type="page"/>
      </w:r>
    </w:p>
    <w:p w14:paraId="217B84CD" w14:textId="43023742" w:rsidR="009A2C02" w:rsidRDefault="00C07B1A" w:rsidP="009A2C02">
      <w:pPr>
        <w:pStyle w:val="4"/>
      </w:pPr>
      <w:r>
        <w:lastRenderedPageBreak/>
        <w:t>Таблица - В</w:t>
      </w:r>
      <w:r w:rsidR="009A2C02">
        <w:t>опросы по вариантам контрольной</w:t>
      </w:r>
    </w:p>
    <w:p w14:paraId="1AA2650C" w14:textId="77777777" w:rsidR="00C07B1A" w:rsidRDefault="00C07B1A" w:rsidP="009A2C02">
      <w:pPr>
        <w:pStyle w:val="11"/>
      </w:pPr>
      <w:r>
        <w:t>Вариант контрольной работы определяется по двум последним цифрам шифра!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7"/>
        <w:gridCol w:w="797"/>
        <w:gridCol w:w="797"/>
        <w:gridCol w:w="797"/>
        <w:gridCol w:w="797"/>
        <w:gridCol w:w="798"/>
        <w:gridCol w:w="798"/>
        <w:gridCol w:w="798"/>
        <w:gridCol w:w="798"/>
        <w:gridCol w:w="798"/>
        <w:gridCol w:w="798"/>
      </w:tblGrid>
      <w:tr w:rsidR="009A2C02" w:rsidRPr="009A2C02" w14:paraId="36189E2D" w14:textId="77777777">
        <w:trPr>
          <w:trHeight w:val="410"/>
        </w:trPr>
        <w:tc>
          <w:tcPr>
            <w:tcW w:w="797" w:type="dxa"/>
            <w:tcBorders>
              <w:top w:val="single" w:sz="4" w:space="0" w:color="000000"/>
              <w:left w:val="single" w:sz="4" w:space="0" w:color="000000"/>
              <w:bottom w:val="single" w:sz="4" w:space="0" w:color="000000"/>
              <w:right w:val="single" w:sz="4" w:space="0" w:color="000000"/>
            </w:tcBorders>
            <w:hideMark/>
          </w:tcPr>
          <w:p w14:paraId="630B3627" w14:textId="77777777" w:rsidR="009A2C02" w:rsidRPr="009A2C02" w:rsidRDefault="009A2C02" w:rsidP="009A2C02">
            <w:pPr>
              <w:pStyle w:val="11"/>
            </w:pPr>
            <w:r w:rsidRPr="009A2C02">
              <w:t>Б</w:t>
            </w:r>
          </w:p>
        </w:tc>
        <w:tc>
          <w:tcPr>
            <w:tcW w:w="797" w:type="dxa"/>
            <w:tcBorders>
              <w:top w:val="single" w:sz="4" w:space="0" w:color="000000"/>
              <w:left w:val="single" w:sz="4" w:space="0" w:color="000000"/>
              <w:bottom w:val="single" w:sz="4" w:space="0" w:color="000000"/>
              <w:right w:val="single" w:sz="4" w:space="0" w:color="000000"/>
            </w:tcBorders>
            <w:hideMark/>
          </w:tcPr>
          <w:p w14:paraId="40296A3B" w14:textId="77777777" w:rsidR="009A2C02" w:rsidRPr="009A2C02" w:rsidRDefault="009A2C02" w:rsidP="009A2C02">
            <w:pPr>
              <w:pStyle w:val="11"/>
            </w:pPr>
            <w:r w:rsidRPr="009A2C02">
              <w:t>А</w:t>
            </w:r>
          </w:p>
        </w:tc>
        <w:tc>
          <w:tcPr>
            <w:tcW w:w="7976" w:type="dxa"/>
            <w:gridSpan w:val="10"/>
            <w:tcBorders>
              <w:top w:val="single" w:sz="4" w:space="0" w:color="000000"/>
              <w:left w:val="single" w:sz="4" w:space="0" w:color="000000"/>
              <w:bottom w:val="single" w:sz="4" w:space="0" w:color="000000"/>
              <w:right w:val="single" w:sz="4" w:space="0" w:color="000000"/>
            </w:tcBorders>
            <w:hideMark/>
          </w:tcPr>
          <w:p w14:paraId="0FDD4123" w14:textId="77777777" w:rsidR="009A2C02" w:rsidRPr="009A2C02" w:rsidRDefault="009A2C02" w:rsidP="009A2C02">
            <w:pPr>
              <w:pStyle w:val="11"/>
            </w:pPr>
            <w:r w:rsidRPr="009A2C02">
              <w:t>Последняя цифра шифра</w:t>
            </w:r>
          </w:p>
        </w:tc>
      </w:tr>
      <w:tr w:rsidR="006E06F4" w:rsidRPr="009A2C02" w14:paraId="54E1CEE0" w14:textId="77777777" w:rsidTr="00CD23FF">
        <w:tc>
          <w:tcPr>
            <w:tcW w:w="797" w:type="dxa"/>
            <w:vMerge w:val="restart"/>
            <w:tcBorders>
              <w:top w:val="single" w:sz="4" w:space="0" w:color="000000"/>
              <w:left w:val="single" w:sz="4" w:space="0" w:color="000000"/>
              <w:bottom w:val="single" w:sz="4" w:space="0" w:color="000000"/>
              <w:right w:val="single" w:sz="4" w:space="0" w:color="000000"/>
            </w:tcBorders>
            <w:textDirection w:val="btLr"/>
            <w:hideMark/>
          </w:tcPr>
          <w:p w14:paraId="6979029B" w14:textId="77777777" w:rsidR="006E06F4" w:rsidRPr="009A2C02" w:rsidRDefault="006E06F4" w:rsidP="006E06F4">
            <w:pPr>
              <w:pStyle w:val="11"/>
            </w:pPr>
            <w:r w:rsidRPr="009A2C02">
              <w:t>Предпоследняя цифра шифра</w:t>
            </w:r>
          </w:p>
        </w:tc>
        <w:tc>
          <w:tcPr>
            <w:tcW w:w="797" w:type="dxa"/>
            <w:tcBorders>
              <w:top w:val="single" w:sz="4" w:space="0" w:color="000000"/>
              <w:left w:val="single" w:sz="4" w:space="0" w:color="000000"/>
              <w:bottom w:val="single" w:sz="4" w:space="0" w:color="000000"/>
              <w:right w:val="single" w:sz="4" w:space="0" w:color="000000"/>
            </w:tcBorders>
            <w:vAlign w:val="bottom"/>
          </w:tcPr>
          <w:p w14:paraId="6265E17A" w14:textId="77777777" w:rsidR="006E06F4" w:rsidRDefault="006E06F4" w:rsidP="006E06F4">
            <w:pPr>
              <w:pStyle w:val="a3"/>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7987F81B" w14:textId="77777777" w:rsidR="006E06F4" w:rsidRDefault="006E06F4" w:rsidP="006E06F4">
            <w:pPr>
              <w:pStyle w:val="a3"/>
              <w:rPr>
                <w:rFonts w:ascii="Calibri" w:hAnsi="Calibri"/>
                <w:color w:val="000000"/>
                <w:sz w:val="22"/>
                <w:szCs w:val="22"/>
              </w:rPr>
            </w:pPr>
            <w:r>
              <w:rPr>
                <w:rFonts w:ascii="Calibri" w:hAnsi="Calibri"/>
                <w:color w:val="000000"/>
                <w:sz w:val="22"/>
                <w:szCs w:val="22"/>
              </w:rPr>
              <w:t>0</w:t>
            </w: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70462E80"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4F72C6BB" w14:textId="77777777" w:rsidR="006E06F4" w:rsidRDefault="006E06F4" w:rsidP="006E06F4">
            <w:pPr>
              <w:pStyle w:val="a3"/>
              <w:rPr>
                <w:rFonts w:ascii="Calibri" w:hAnsi="Calibri"/>
                <w:color w:val="000000"/>
                <w:sz w:val="22"/>
                <w:szCs w:val="22"/>
              </w:rPr>
            </w:pPr>
            <w:r>
              <w:rPr>
                <w:rFonts w:ascii="Calibri" w:hAnsi="Calibri"/>
                <w:color w:val="000000"/>
                <w:sz w:val="22"/>
                <w:szCs w:val="22"/>
              </w:rPr>
              <w:t>2</w:t>
            </w: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013ED2DF" w14:textId="77777777" w:rsidR="006E06F4" w:rsidRDefault="006E06F4" w:rsidP="006E06F4">
            <w:pPr>
              <w:pStyle w:val="a3"/>
              <w:rPr>
                <w:rFonts w:ascii="Calibri" w:hAnsi="Calibri"/>
                <w:color w:val="000000"/>
                <w:sz w:val="22"/>
                <w:szCs w:val="22"/>
              </w:rPr>
            </w:pPr>
            <w:r>
              <w:rPr>
                <w:rFonts w:ascii="Calibri" w:hAnsi="Calibri"/>
                <w:color w:val="000000"/>
                <w:sz w:val="22"/>
                <w:szCs w:val="22"/>
              </w:rPr>
              <w:t>3</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622C6DCE" w14:textId="77777777" w:rsidR="006E06F4" w:rsidRDefault="006E06F4" w:rsidP="006E06F4">
            <w:pPr>
              <w:pStyle w:val="a3"/>
              <w:rPr>
                <w:rFonts w:ascii="Calibri" w:hAnsi="Calibri"/>
                <w:color w:val="000000"/>
                <w:sz w:val="22"/>
                <w:szCs w:val="22"/>
              </w:rPr>
            </w:pPr>
            <w:r>
              <w:rPr>
                <w:rFonts w:ascii="Calibri" w:hAnsi="Calibri"/>
                <w:color w:val="000000"/>
                <w:sz w:val="22"/>
                <w:szCs w:val="22"/>
              </w:rPr>
              <w:t>4</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5D7D6BE6" w14:textId="77777777" w:rsidR="006E06F4" w:rsidRDefault="006E06F4" w:rsidP="006E06F4">
            <w:pPr>
              <w:pStyle w:val="a3"/>
              <w:rPr>
                <w:rFonts w:ascii="Calibri" w:hAnsi="Calibri"/>
                <w:color w:val="000000"/>
                <w:sz w:val="22"/>
                <w:szCs w:val="22"/>
              </w:rPr>
            </w:pPr>
            <w:r>
              <w:rPr>
                <w:rFonts w:ascii="Calibri" w:hAnsi="Calibri"/>
                <w:color w:val="000000"/>
                <w:sz w:val="22"/>
                <w:szCs w:val="22"/>
              </w:rPr>
              <w:t>5</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2FA149B9" w14:textId="77777777" w:rsidR="006E06F4" w:rsidRDefault="006E06F4" w:rsidP="006E06F4">
            <w:pPr>
              <w:pStyle w:val="a3"/>
              <w:rPr>
                <w:rFonts w:ascii="Calibri" w:hAnsi="Calibri"/>
                <w:color w:val="000000"/>
                <w:sz w:val="22"/>
                <w:szCs w:val="22"/>
              </w:rPr>
            </w:pPr>
            <w:r>
              <w:rPr>
                <w:rFonts w:ascii="Calibri" w:hAnsi="Calibri"/>
                <w:color w:val="000000"/>
                <w:sz w:val="22"/>
                <w:szCs w:val="22"/>
              </w:rPr>
              <w:t>6</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5995F8A6" w14:textId="77777777" w:rsidR="006E06F4" w:rsidRDefault="006E06F4" w:rsidP="006E06F4">
            <w:pPr>
              <w:pStyle w:val="a3"/>
              <w:rPr>
                <w:rFonts w:ascii="Calibri" w:hAnsi="Calibri"/>
                <w:color w:val="000000"/>
                <w:sz w:val="22"/>
                <w:szCs w:val="22"/>
              </w:rPr>
            </w:pPr>
            <w:r>
              <w:rPr>
                <w:rFonts w:ascii="Calibri" w:hAnsi="Calibri"/>
                <w:color w:val="000000"/>
                <w:sz w:val="22"/>
                <w:szCs w:val="22"/>
              </w:rPr>
              <w:t>7</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6970EC37" w14:textId="77777777" w:rsidR="006E06F4" w:rsidRDefault="006E06F4" w:rsidP="006E06F4">
            <w:pPr>
              <w:pStyle w:val="a3"/>
              <w:rPr>
                <w:rFonts w:ascii="Calibri" w:hAnsi="Calibri"/>
                <w:color w:val="000000"/>
                <w:sz w:val="22"/>
                <w:szCs w:val="22"/>
              </w:rPr>
            </w:pPr>
            <w:r>
              <w:rPr>
                <w:rFonts w:ascii="Calibri" w:hAnsi="Calibri"/>
                <w:color w:val="000000"/>
                <w:sz w:val="22"/>
                <w:szCs w:val="22"/>
              </w:rPr>
              <w:t>8</w:t>
            </w:r>
          </w:p>
        </w:tc>
        <w:tc>
          <w:tcPr>
            <w:tcW w:w="798" w:type="dxa"/>
            <w:tcBorders>
              <w:top w:val="single" w:sz="4" w:space="0" w:color="000000"/>
              <w:left w:val="single" w:sz="4" w:space="0" w:color="000000"/>
              <w:bottom w:val="single" w:sz="4" w:space="0" w:color="000000"/>
              <w:right w:val="single" w:sz="4" w:space="0" w:color="000000"/>
            </w:tcBorders>
            <w:vAlign w:val="bottom"/>
            <w:hideMark/>
          </w:tcPr>
          <w:p w14:paraId="2C22FA1C" w14:textId="77777777" w:rsidR="006E06F4" w:rsidRDefault="006E06F4" w:rsidP="006E06F4">
            <w:pPr>
              <w:pStyle w:val="a3"/>
              <w:rPr>
                <w:rFonts w:ascii="Calibri" w:hAnsi="Calibri"/>
                <w:color w:val="000000"/>
                <w:sz w:val="22"/>
                <w:szCs w:val="22"/>
              </w:rPr>
            </w:pPr>
            <w:r>
              <w:rPr>
                <w:rFonts w:ascii="Calibri" w:hAnsi="Calibri"/>
                <w:color w:val="000000"/>
                <w:sz w:val="22"/>
                <w:szCs w:val="22"/>
              </w:rPr>
              <w:t>9</w:t>
            </w:r>
          </w:p>
        </w:tc>
      </w:tr>
      <w:tr w:rsidR="006E06F4" w:rsidRPr="009A2C02" w14:paraId="4E3D1A89"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A44E2"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6BC18650" w14:textId="77777777" w:rsidR="006E06F4" w:rsidRDefault="006E06F4" w:rsidP="006E06F4">
            <w:pPr>
              <w:pStyle w:val="a3"/>
              <w:rPr>
                <w:rFonts w:ascii="Calibri" w:hAnsi="Calibri"/>
                <w:color w:val="000000"/>
                <w:sz w:val="22"/>
                <w:szCs w:val="22"/>
              </w:rPr>
            </w:pPr>
            <w:r>
              <w:rPr>
                <w:rFonts w:ascii="Calibri" w:hAnsi="Calibri"/>
                <w:color w:val="000000"/>
                <w:sz w:val="22"/>
                <w:szCs w:val="22"/>
              </w:rPr>
              <w:t>0</w:t>
            </w:r>
          </w:p>
        </w:tc>
        <w:tc>
          <w:tcPr>
            <w:tcW w:w="797" w:type="dxa"/>
            <w:tcBorders>
              <w:top w:val="single" w:sz="4" w:space="0" w:color="000000"/>
              <w:left w:val="single" w:sz="4" w:space="0" w:color="000000"/>
              <w:bottom w:val="single" w:sz="4" w:space="0" w:color="000000"/>
              <w:right w:val="single" w:sz="4" w:space="0" w:color="000000"/>
            </w:tcBorders>
            <w:vAlign w:val="bottom"/>
          </w:tcPr>
          <w:p w14:paraId="7A4AA0C6"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p w14:paraId="1C06B38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34,</w:t>
            </w:r>
          </w:p>
          <w:p w14:paraId="4823308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67,</w:t>
            </w:r>
          </w:p>
          <w:p w14:paraId="0909214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97</w:t>
            </w:r>
          </w:p>
        </w:tc>
        <w:tc>
          <w:tcPr>
            <w:tcW w:w="797" w:type="dxa"/>
            <w:tcBorders>
              <w:top w:val="single" w:sz="4" w:space="0" w:color="000000"/>
              <w:left w:val="single" w:sz="4" w:space="0" w:color="000000"/>
              <w:bottom w:val="single" w:sz="4" w:space="0" w:color="000000"/>
              <w:right w:val="single" w:sz="4" w:space="0" w:color="000000"/>
            </w:tcBorders>
            <w:vAlign w:val="bottom"/>
          </w:tcPr>
          <w:p w14:paraId="3E4F6FA6" w14:textId="77777777" w:rsidR="006E06F4" w:rsidRDefault="006E06F4" w:rsidP="006E06F4">
            <w:pPr>
              <w:pStyle w:val="a3"/>
              <w:rPr>
                <w:rFonts w:ascii="Calibri" w:hAnsi="Calibri"/>
                <w:color w:val="000000"/>
                <w:sz w:val="22"/>
                <w:szCs w:val="22"/>
              </w:rPr>
            </w:pPr>
            <w:r>
              <w:rPr>
                <w:rFonts w:ascii="Calibri" w:hAnsi="Calibri"/>
                <w:color w:val="000000"/>
                <w:sz w:val="22"/>
                <w:szCs w:val="22"/>
              </w:rPr>
              <w:t>11,</w:t>
            </w:r>
          </w:p>
          <w:p w14:paraId="087B03A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44,</w:t>
            </w:r>
          </w:p>
          <w:p w14:paraId="7247068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77,</w:t>
            </w:r>
          </w:p>
          <w:p w14:paraId="29D2A7D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107</w:t>
            </w:r>
          </w:p>
        </w:tc>
        <w:tc>
          <w:tcPr>
            <w:tcW w:w="797" w:type="dxa"/>
            <w:tcBorders>
              <w:top w:val="single" w:sz="4" w:space="0" w:color="000000"/>
              <w:left w:val="single" w:sz="4" w:space="0" w:color="000000"/>
              <w:bottom w:val="single" w:sz="4" w:space="0" w:color="000000"/>
              <w:right w:val="single" w:sz="4" w:space="0" w:color="000000"/>
            </w:tcBorders>
            <w:vAlign w:val="bottom"/>
          </w:tcPr>
          <w:p w14:paraId="117C9BB9" w14:textId="77777777" w:rsidR="006E06F4" w:rsidRDefault="006E06F4" w:rsidP="006E06F4">
            <w:pPr>
              <w:pStyle w:val="a3"/>
              <w:rPr>
                <w:rFonts w:ascii="Calibri" w:hAnsi="Calibri"/>
                <w:color w:val="000000"/>
                <w:sz w:val="22"/>
                <w:szCs w:val="22"/>
              </w:rPr>
            </w:pPr>
            <w:r>
              <w:rPr>
                <w:rFonts w:ascii="Calibri" w:hAnsi="Calibri"/>
                <w:color w:val="000000"/>
                <w:sz w:val="22"/>
                <w:szCs w:val="22"/>
              </w:rPr>
              <w:t>21,</w:t>
            </w:r>
          </w:p>
          <w:p w14:paraId="746ED4C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54,</w:t>
            </w:r>
          </w:p>
          <w:p w14:paraId="5AE5EEE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87,</w:t>
            </w:r>
          </w:p>
          <w:p w14:paraId="420BADB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117</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1471D1" w14:textId="77777777" w:rsidR="006E06F4" w:rsidRDefault="006E06F4" w:rsidP="006E06F4">
            <w:pPr>
              <w:pStyle w:val="a3"/>
              <w:rPr>
                <w:rFonts w:ascii="Calibri" w:hAnsi="Calibri"/>
                <w:color w:val="000000"/>
                <w:sz w:val="22"/>
                <w:szCs w:val="22"/>
              </w:rPr>
            </w:pPr>
            <w:r>
              <w:rPr>
                <w:rFonts w:ascii="Calibri" w:hAnsi="Calibri"/>
                <w:color w:val="000000"/>
                <w:sz w:val="22"/>
                <w:szCs w:val="22"/>
              </w:rPr>
              <w:t>31,</w:t>
            </w:r>
          </w:p>
          <w:p w14:paraId="0C5F301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64,</w:t>
            </w:r>
          </w:p>
          <w:p w14:paraId="3AC417E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67,</w:t>
            </w:r>
          </w:p>
          <w:p w14:paraId="0FD4D77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97</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5A1FE8" w14:textId="77777777" w:rsidR="006E06F4" w:rsidRDefault="006E06F4" w:rsidP="006E06F4">
            <w:pPr>
              <w:pStyle w:val="a3"/>
              <w:rPr>
                <w:rFonts w:ascii="Calibri" w:hAnsi="Calibri"/>
                <w:color w:val="000000"/>
                <w:sz w:val="22"/>
                <w:szCs w:val="22"/>
              </w:rPr>
            </w:pPr>
            <w:r>
              <w:rPr>
                <w:rFonts w:ascii="Calibri" w:hAnsi="Calibri"/>
                <w:color w:val="000000"/>
                <w:sz w:val="22"/>
                <w:szCs w:val="22"/>
              </w:rPr>
              <w:t>8,</w:t>
            </w:r>
          </w:p>
          <w:p w14:paraId="6386EBE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41,</w:t>
            </w:r>
          </w:p>
          <w:p w14:paraId="4A15216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77,</w:t>
            </w:r>
          </w:p>
          <w:p w14:paraId="27AEA15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107</w:t>
            </w:r>
          </w:p>
        </w:tc>
        <w:tc>
          <w:tcPr>
            <w:tcW w:w="798" w:type="dxa"/>
            <w:tcBorders>
              <w:top w:val="single" w:sz="4" w:space="0" w:color="000000"/>
              <w:left w:val="single" w:sz="4" w:space="0" w:color="000000"/>
              <w:bottom w:val="single" w:sz="4" w:space="0" w:color="000000"/>
              <w:right w:val="single" w:sz="4" w:space="0" w:color="000000"/>
            </w:tcBorders>
            <w:vAlign w:val="bottom"/>
          </w:tcPr>
          <w:p w14:paraId="7170604B" w14:textId="77777777" w:rsidR="006E06F4" w:rsidRDefault="006E06F4" w:rsidP="006E06F4">
            <w:pPr>
              <w:pStyle w:val="a3"/>
              <w:rPr>
                <w:rFonts w:ascii="Calibri" w:hAnsi="Calibri"/>
                <w:color w:val="000000"/>
                <w:sz w:val="22"/>
                <w:szCs w:val="22"/>
              </w:rPr>
            </w:pPr>
            <w:r>
              <w:rPr>
                <w:rFonts w:ascii="Calibri" w:hAnsi="Calibri"/>
                <w:color w:val="000000"/>
                <w:sz w:val="22"/>
                <w:szCs w:val="22"/>
              </w:rPr>
              <w:t>18,</w:t>
            </w:r>
          </w:p>
          <w:p w14:paraId="7F2B075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51,</w:t>
            </w:r>
          </w:p>
          <w:p w14:paraId="30C59C9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87,</w:t>
            </w:r>
          </w:p>
          <w:p w14:paraId="28158D7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117</w:t>
            </w:r>
          </w:p>
        </w:tc>
        <w:tc>
          <w:tcPr>
            <w:tcW w:w="798" w:type="dxa"/>
            <w:tcBorders>
              <w:top w:val="single" w:sz="4" w:space="0" w:color="000000"/>
              <w:left w:val="single" w:sz="4" w:space="0" w:color="000000"/>
              <w:bottom w:val="single" w:sz="4" w:space="0" w:color="000000"/>
              <w:right w:val="single" w:sz="4" w:space="0" w:color="000000"/>
            </w:tcBorders>
            <w:vAlign w:val="bottom"/>
          </w:tcPr>
          <w:p w14:paraId="5DE21AE6" w14:textId="77777777" w:rsidR="006E06F4" w:rsidRDefault="006E06F4" w:rsidP="006E06F4">
            <w:pPr>
              <w:pStyle w:val="a3"/>
              <w:rPr>
                <w:rFonts w:ascii="Calibri" w:hAnsi="Calibri"/>
                <w:color w:val="000000"/>
                <w:sz w:val="22"/>
                <w:szCs w:val="22"/>
              </w:rPr>
            </w:pPr>
            <w:r>
              <w:rPr>
                <w:rFonts w:ascii="Calibri" w:hAnsi="Calibri"/>
                <w:color w:val="000000"/>
                <w:sz w:val="22"/>
                <w:szCs w:val="22"/>
              </w:rPr>
              <w:t>28,</w:t>
            </w:r>
          </w:p>
          <w:p w14:paraId="462EDA9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61,</w:t>
            </w:r>
          </w:p>
          <w:p w14:paraId="0E85E34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67,</w:t>
            </w:r>
          </w:p>
          <w:p w14:paraId="416CC24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97</w:t>
            </w:r>
          </w:p>
        </w:tc>
        <w:tc>
          <w:tcPr>
            <w:tcW w:w="798" w:type="dxa"/>
            <w:tcBorders>
              <w:top w:val="single" w:sz="4" w:space="0" w:color="000000"/>
              <w:left w:val="single" w:sz="4" w:space="0" w:color="000000"/>
              <w:bottom w:val="single" w:sz="4" w:space="0" w:color="000000"/>
              <w:right w:val="single" w:sz="4" w:space="0" w:color="000000"/>
            </w:tcBorders>
            <w:vAlign w:val="bottom"/>
          </w:tcPr>
          <w:p w14:paraId="0466136F" w14:textId="77777777" w:rsidR="006E06F4" w:rsidRDefault="006E06F4" w:rsidP="006E06F4">
            <w:pPr>
              <w:pStyle w:val="a3"/>
              <w:rPr>
                <w:rFonts w:ascii="Calibri" w:hAnsi="Calibri"/>
                <w:color w:val="000000"/>
                <w:sz w:val="22"/>
                <w:szCs w:val="22"/>
              </w:rPr>
            </w:pPr>
            <w:r>
              <w:rPr>
                <w:rFonts w:ascii="Calibri" w:hAnsi="Calibri"/>
                <w:color w:val="000000"/>
                <w:sz w:val="22"/>
                <w:szCs w:val="22"/>
              </w:rPr>
              <w:t>5,</w:t>
            </w:r>
          </w:p>
          <w:p w14:paraId="5B04438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38,</w:t>
            </w:r>
          </w:p>
          <w:p w14:paraId="4DA00A8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77,</w:t>
            </w:r>
          </w:p>
          <w:p w14:paraId="0FBFDCF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107</w:t>
            </w:r>
          </w:p>
        </w:tc>
        <w:tc>
          <w:tcPr>
            <w:tcW w:w="798" w:type="dxa"/>
            <w:tcBorders>
              <w:top w:val="single" w:sz="4" w:space="0" w:color="000000"/>
              <w:left w:val="single" w:sz="4" w:space="0" w:color="000000"/>
              <w:bottom w:val="single" w:sz="4" w:space="0" w:color="000000"/>
              <w:right w:val="single" w:sz="4" w:space="0" w:color="000000"/>
            </w:tcBorders>
            <w:vAlign w:val="bottom"/>
          </w:tcPr>
          <w:p w14:paraId="4E8DC5DA" w14:textId="77777777" w:rsidR="006E06F4" w:rsidRDefault="006E06F4" w:rsidP="006E06F4">
            <w:pPr>
              <w:pStyle w:val="a3"/>
              <w:rPr>
                <w:rFonts w:ascii="Calibri" w:hAnsi="Calibri"/>
                <w:color w:val="000000"/>
                <w:sz w:val="22"/>
                <w:szCs w:val="22"/>
              </w:rPr>
            </w:pPr>
            <w:r>
              <w:rPr>
                <w:rFonts w:ascii="Calibri" w:hAnsi="Calibri"/>
                <w:color w:val="000000"/>
                <w:sz w:val="22"/>
                <w:szCs w:val="22"/>
              </w:rPr>
              <w:t>15,</w:t>
            </w:r>
          </w:p>
          <w:p w14:paraId="2FEC244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48,</w:t>
            </w:r>
          </w:p>
          <w:p w14:paraId="1138505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87,</w:t>
            </w:r>
          </w:p>
          <w:p w14:paraId="3870162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117</w:t>
            </w:r>
          </w:p>
        </w:tc>
        <w:tc>
          <w:tcPr>
            <w:tcW w:w="798" w:type="dxa"/>
            <w:tcBorders>
              <w:top w:val="single" w:sz="4" w:space="0" w:color="000000"/>
              <w:left w:val="single" w:sz="4" w:space="0" w:color="000000"/>
              <w:bottom w:val="single" w:sz="4" w:space="0" w:color="000000"/>
              <w:right w:val="single" w:sz="4" w:space="0" w:color="000000"/>
            </w:tcBorders>
            <w:vAlign w:val="bottom"/>
          </w:tcPr>
          <w:p w14:paraId="3F0F384D" w14:textId="77777777" w:rsidR="006E06F4" w:rsidRDefault="006E06F4" w:rsidP="006E06F4">
            <w:pPr>
              <w:pStyle w:val="a3"/>
              <w:rPr>
                <w:rFonts w:ascii="Calibri" w:hAnsi="Calibri"/>
                <w:color w:val="000000"/>
                <w:sz w:val="22"/>
                <w:szCs w:val="22"/>
              </w:rPr>
            </w:pPr>
            <w:r>
              <w:rPr>
                <w:rFonts w:ascii="Calibri" w:hAnsi="Calibri"/>
                <w:color w:val="000000"/>
                <w:sz w:val="22"/>
                <w:szCs w:val="22"/>
              </w:rPr>
              <w:t>25,</w:t>
            </w:r>
          </w:p>
          <w:p w14:paraId="45EFC32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58,</w:t>
            </w:r>
          </w:p>
          <w:p w14:paraId="1A1E9F9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67,</w:t>
            </w:r>
          </w:p>
          <w:p w14:paraId="23DC1C7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97</w:t>
            </w:r>
          </w:p>
        </w:tc>
      </w:tr>
      <w:tr w:rsidR="006E06F4" w:rsidRPr="009A2C02" w14:paraId="63B71786"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FC5AD"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58BF3166"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D6EEB2" w14:textId="77777777" w:rsidR="006E06F4" w:rsidRDefault="006E06F4" w:rsidP="006E06F4">
            <w:pPr>
              <w:pStyle w:val="a3"/>
              <w:rPr>
                <w:rFonts w:ascii="Calibri" w:hAnsi="Calibri"/>
                <w:color w:val="000000"/>
                <w:sz w:val="22"/>
                <w:szCs w:val="22"/>
              </w:rPr>
            </w:pPr>
            <w:r>
              <w:rPr>
                <w:rFonts w:ascii="Calibri" w:hAnsi="Calibri"/>
                <w:color w:val="000000"/>
                <w:sz w:val="22"/>
                <w:szCs w:val="22"/>
              </w:rPr>
              <w:t>2,</w:t>
            </w:r>
          </w:p>
          <w:p w14:paraId="058FF7F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35,</w:t>
            </w:r>
          </w:p>
          <w:p w14:paraId="7F275A6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68,</w:t>
            </w:r>
          </w:p>
          <w:p w14:paraId="23C4CFD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98</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65D5C0" w14:textId="77777777" w:rsidR="006E06F4" w:rsidRDefault="006E06F4" w:rsidP="006E06F4">
            <w:pPr>
              <w:pStyle w:val="a3"/>
              <w:rPr>
                <w:rFonts w:ascii="Calibri" w:hAnsi="Calibri"/>
                <w:color w:val="000000"/>
                <w:sz w:val="22"/>
                <w:szCs w:val="22"/>
              </w:rPr>
            </w:pPr>
            <w:r>
              <w:rPr>
                <w:rFonts w:ascii="Calibri" w:hAnsi="Calibri"/>
                <w:color w:val="000000"/>
                <w:sz w:val="22"/>
                <w:szCs w:val="22"/>
              </w:rPr>
              <w:t>12,</w:t>
            </w:r>
          </w:p>
          <w:p w14:paraId="6DC6098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45,</w:t>
            </w:r>
          </w:p>
          <w:p w14:paraId="6167832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78,</w:t>
            </w:r>
          </w:p>
          <w:p w14:paraId="5B1EB77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108</w:t>
            </w:r>
          </w:p>
        </w:tc>
        <w:tc>
          <w:tcPr>
            <w:tcW w:w="797" w:type="dxa"/>
            <w:tcBorders>
              <w:top w:val="single" w:sz="4" w:space="0" w:color="000000"/>
              <w:left w:val="single" w:sz="4" w:space="0" w:color="000000"/>
              <w:bottom w:val="single" w:sz="4" w:space="0" w:color="000000"/>
              <w:right w:val="single" w:sz="4" w:space="0" w:color="000000"/>
            </w:tcBorders>
            <w:vAlign w:val="bottom"/>
          </w:tcPr>
          <w:p w14:paraId="44725E8D" w14:textId="77777777" w:rsidR="006E06F4" w:rsidRDefault="006E06F4" w:rsidP="006E06F4">
            <w:pPr>
              <w:pStyle w:val="a3"/>
              <w:rPr>
                <w:rFonts w:ascii="Calibri" w:hAnsi="Calibri"/>
                <w:color w:val="000000"/>
                <w:sz w:val="22"/>
                <w:szCs w:val="22"/>
              </w:rPr>
            </w:pPr>
            <w:r>
              <w:rPr>
                <w:rFonts w:ascii="Calibri" w:hAnsi="Calibri"/>
                <w:color w:val="000000"/>
                <w:sz w:val="22"/>
                <w:szCs w:val="22"/>
              </w:rPr>
              <w:t>22,</w:t>
            </w:r>
          </w:p>
          <w:p w14:paraId="72A211C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55,</w:t>
            </w:r>
          </w:p>
          <w:p w14:paraId="4E90CED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88,</w:t>
            </w:r>
          </w:p>
          <w:p w14:paraId="245CF0E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118</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92374B" w14:textId="77777777" w:rsidR="006E06F4" w:rsidRDefault="006E06F4" w:rsidP="006E06F4">
            <w:pPr>
              <w:pStyle w:val="a3"/>
              <w:rPr>
                <w:rFonts w:ascii="Calibri" w:hAnsi="Calibri"/>
                <w:color w:val="000000"/>
                <w:sz w:val="22"/>
                <w:szCs w:val="22"/>
              </w:rPr>
            </w:pPr>
            <w:r>
              <w:rPr>
                <w:rFonts w:ascii="Calibri" w:hAnsi="Calibri"/>
                <w:color w:val="000000"/>
                <w:sz w:val="22"/>
                <w:szCs w:val="22"/>
              </w:rPr>
              <w:t>32,</w:t>
            </w:r>
          </w:p>
          <w:p w14:paraId="305FF14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65,</w:t>
            </w:r>
          </w:p>
          <w:p w14:paraId="6BB7A04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68,</w:t>
            </w:r>
          </w:p>
          <w:p w14:paraId="7E8DD20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98</w:t>
            </w:r>
          </w:p>
        </w:tc>
        <w:tc>
          <w:tcPr>
            <w:tcW w:w="798" w:type="dxa"/>
            <w:tcBorders>
              <w:top w:val="single" w:sz="4" w:space="0" w:color="000000"/>
              <w:left w:val="single" w:sz="4" w:space="0" w:color="000000"/>
              <w:bottom w:val="single" w:sz="4" w:space="0" w:color="000000"/>
              <w:right w:val="single" w:sz="4" w:space="0" w:color="000000"/>
            </w:tcBorders>
            <w:vAlign w:val="bottom"/>
          </w:tcPr>
          <w:p w14:paraId="21BF8D4C" w14:textId="77777777" w:rsidR="006E06F4" w:rsidRDefault="006E06F4" w:rsidP="006E06F4">
            <w:pPr>
              <w:pStyle w:val="a3"/>
              <w:rPr>
                <w:rFonts w:ascii="Calibri" w:hAnsi="Calibri"/>
                <w:color w:val="000000"/>
                <w:sz w:val="22"/>
                <w:szCs w:val="22"/>
              </w:rPr>
            </w:pPr>
            <w:r>
              <w:rPr>
                <w:rFonts w:ascii="Calibri" w:hAnsi="Calibri"/>
                <w:color w:val="000000"/>
                <w:sz w:val="22"/>
                <w:szCs w:val="22"/>
              </w:rPr>
              <w:t>9,</w:t>
            </w:r>
          </w:p>
          <w:p w14:paraId="4C9C50F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42,</w:t>
            </w:r>
          </w:p>
          <w:p w14:paraId="23DBAC1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78,</w:t>
            </w:r>
          </w:p>
          <w:p w14:paraId="3D66A2D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108</w:t>
            </w:r>
          </w:p>
        </w:tc>
        <w:tc>
          <w:tcPr>
            <w:tcW w:w="798" w:type="dxa"/>
            <w:tcBorders>
              <w:top w:val="single" w:sz="4" w:space="0" w:color="000000"/>
              <w:left w:val="single" w:sz="4" w:space="0" w:color="000000"/>
              <w:bottom w:val="single" w:sz="4" w:space="0" w:color="000000"/>
              <w:right w:val="single" w:sz="4" w:space="0" w:color="000000"/>
            </w:tcBorders>
            <w:vAlign w:val="bottom"/>
          </w:tcPr>
          <w:p w14:paraId="2581BE77" w14:textId="77777777" w:rsidR="006E06F4" w:rsidRDefault="006E06F4" w:rsidP="006E06F4">
            <w:pPr>
              <w:pStyle w:val="a3"/>
              <w:rPr>
                <w:rFonts w:ascii="Calibri" w:hAnsi="Calibri"/>
                <w:color w:val="000000"/>
                <w:sz w:val="22"/>
                <w:szCs w:val="22"/>
              </w:rPr>
            </w:pPr>
            <w:r>
              <w:rPr>
                <w:rFonts w:ascii="Calibri" w:hAnsi="Calibri"/>
                <w:color w:val="000000"/>
                <w:sz w:val="22"/>
                <w:szCs w:val="22"/>
              </w:rPr>
              <w:t>19,</w:t>
            </w:r>
          </w:p>
          <w:p w14:paraId="7D74A31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52,</w:t>
            </w:r>
          </w:p>
          <w:p w14:paraId="7EA1643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88,</w:t>
            </w:r>
          </w:p>
          <w:p w14:paraId="108FBC6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118</w:t>
            </w:r>
          </w:p>
        </w:tc>
        <w:tc>
          <w:tcPr>
            <w:tcW w:w="798" w:type="dxa"/>
            <w:tcBorders>
              <w:top w:val="single" w:sz="4" w:space="0" w:color="000000"/>
              <w:left w:val="single" w:sz="4" w:space="0" w:color="000000"/>
              <w:bottom w:val="single" w:sz="4" w:space="0" w:color="000000"/>
              <w:right w:val="single" w:sz="4" w:space="0" w:color="000000"/>
            </w:tcBorders>
            <w:vAlign w:val="bottom"/>
          </w:tcPr>
          <w:p w14:paraId="753B641A" w14:textId="77777777" w:rsidR="006E06F4" w:rsidRDefault="006E06F4" w:rsidP="006E06F4">
            <w:pPr>
              <w:pStyle w:val="a3"/>
              <w:rPr>
                <w:rFonts w:ascii="Calibri" w:hAnsi="Calibri"/>
                <w:color w:val="000000"/>
                <w:sz w:val="22"/>
                <w:szCs w:val="22"/>
              </w:rPr>
            </w:pPr>
            <w:r>
              <w:rPr>
                <w:rFonts w:ascii="Calibri" w:hAnsi="Calibri"/>
                <w:color w:val="000000"/>
                <w:sz w:val="22"/>
                <w:szCs w:val="22"/>
              </w:rPr>
              <w:t>29,</w:t>
            </w:r>
          </w:p>
          <w:p w14:paraId="027C2B7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62,</w:t>
            </w:r>
          </w:p>
          <w:p w14:paraId="709D1F9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68,</w:t>
            </w:r>
          </w:p>
          <w:p w14:paraId="56D0F09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98</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ABC061" w14:textId="77777777" w:rsidR="006E06F4" w:rsidRDefault="006E06F4" w:rsidP="006E06F4">
            <w:pPr>
              <w:pStyle w:val="a3"/>
              <w:rPr>
                <w:rFonts w:ascii="Calibri" w:hAnsi="Calibri"/>
                <w:color w:val="000000"/>
                <w:sz w:val="22"/>
                <w:szCs w:val="22"/>
              </w:rPr>
            </w:pPr>
            <w:r>
              <w:rPr>
                <w:rFonts w:ascii="Calibri" w:hAnsi="Calibri"/>
                <w:color w:val="000000"/>
                <w:sz w:val="22"/>
                <w:szCs w:val="22"/>
              </w:rPr>
              <w:t>6,</w:t>
            </w:r>
          </w:p>
          <w:p w14:paraId="6000210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39,</w:t>
            </w:r>
          </w:p>
          <w:p w14:paraId="0000EB6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78,</w:t>
            </w:r>
          </w:p>
          <w:p w14:paraId="3E54B08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108</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051584" w14:textId="77777777" w:rsidR="006E06F4" w:rsidRDefault="006E06F4" w:rsidP="006E06F4">
            <w:pPr>
              <w:pStyle w:val="a3"/>
              <w:rPr>
                <w:rFonts w:ascii="Calibri" w:hAnsi="Calibri"/>
                <w:color w:val="000000"/>
                <w:sz w:val="22"/>
                <w:szCs w:val="22"/>
              </w:rPr>
            </w:pPr>
            <w:r>
              <w:rPr>
                <w:rFonts w:ascii="Calibri" w:hAnsi="Calibri"/>
                <w:color w:val="000000"/>
                <w:sz w:val="22"/>
                <w:szCs w:val="22"/>
              </w:rPr>
              <w:t>16,</w:t>
            </w:r>
          </w:p>
          <w:p w14:paraId="281754D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49,</w:t>
            </w:r>
          </w:p>
          <w:p w14:paraId="221EF84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88,</w:t>
            </w:r>
          </w:p>
          <w:p w14:paraId="19268CE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118</w:t>
            </w:r>
          </w:p>
        </w:tc>
        <w:tc>
          <w:tcPr>
            <w:tcW w:w="798" w:type="dxa"/>
            <w:tcBorders>
              <w:top w:val="single" w:sz="4" w:space="0" w:color="000000"/>
              <w:left w:val="single" w:sz="4" w:space="0" w:color="000000"/>
              <w:bottom w:val="single" w:sz="4" w:space="0" w:color="000000"/>
              <w:right w:val="single" w:sz="4" w:space="0" w:color="000000"/>
            </w:tcBorders>
            <w:vAlign w:val="bottom"/>
          </w:tcPr>
          <w:p w14:paraId="76F8A26E" w14:textId="77777777" w:rsidR="006E06F4" w:rsidRDefault="006E06F4" w:rsidP="006E06F4">
            <w:pPr>
              <w:pStyle w:val="a3"/>
              <w:rPr>
                <w:rFonts w:ascii="Calibri" w:hAnsi="Calibri"/>
                <w:color w:val="000000"/>
                <w:sz w:val="22"/>
                <w:szCs w:val="22"/>
              </w:rPr>
            </w:pPr>
            <w:r>
              <w:rPr>
                <w:rFonts w:ascii="Calibri" w:hAnsi="Calibri"/>
                <w:color w:val="000000"/>
                <w:sz w:val="22"/>
                <w:szCs w:val="22"/>
              </w:rPr>
              <w:t>26,</w:t>
            </w:r>
          </w:p>
          <w:p w14:paraId="3B7C435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59,</w:t>
            </w:r>
          </w:p>
          <w:p w14:paraId="2930DB6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68,</w:t>
            </w:r>
          </w:p>
          <w:p w14:paraId="525D634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98</w:t>
            </w:r>
          </w:p>
        </w:tc>
      </w:tr>
      <w:tr w:rsidR="006E06F4" w:rsidRPr="009A2C02" w14:paraId="63BCB720"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E6360"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7D06F85E" w14:textId="77777777" w:rsidR="006E06F4" w:rsidRDefault="006E06F4" w:rsidP="006E06F4">
            <w:pPr>
              <w:pStyle w:val="a3"/>
              <w:rPr>
                <w:rFonts w:ascii="Calibri" w:hAnsi="Calibri"/>
                <w:color w:val="000000"/>
                <w:sz w:val="22"/>
                <w:szCs w:val="22"/>
              </w:rPr>
            </w:pPr>
            <w:r>
              <w:rPr>
                <w:rFonts w:ascii="Calibri" w:hAnsi="Calibri"/>
                <w:color w:val="000000"/>
                <w:sz w:val="22"/>
                <w:szCs w:val="22"/>
              </w:rPr>
              <w:t>2</w:t>
            </w:r>
          </w:p>
        </w:tc>
        <w:tc>
          <w:tcPr>
            <w:tcW w:w="797" w:type="dxa"/>
            <w:tcBorders>
              <w:top w:val="single" w:sz="4" w:space="0" w:color="000000"/>
              <w:left w:val="single" w:sz="4" w:space="0" w:color="000000"/>
              <w:bottom w:val="single" w:sz="4" w:space="0" w:color="000000"/>
              <w:right w:val="single" w:sz="4" w:space="0" w:color="000000"/>
            </w:tcBorders>
            <w:vAlign w:val="bottom"/>
          </w:tcPr>
          <w:p w14:paraId="0F732B96" w14:textId="77777777" w:rsidR="006E06F4" w:rsidRDefault="006E06F4" w:rsidP="006E06F4">
            <w:pPr>
              <w:pStyle w:val="a3"/>
              <w:rPr>
                <w:rFonts w:ascii="Calibri" w:hAnsi="Calibri"/>
                <w:color w:val="000000"/>
                <w:sz w:val="22"/>
                <w:szCs w:val="22"/>
              </w:rPr>
            </w:pPr>
            <w:r>
              <w:rPr>
                <w:rFonts w:ascii="Calibri" w:hAnsi="Calibri"/>
                <w:color w:val="000000"/>
                <w:sz w:val="22"/>
                <w:szCs w:val="22"/>
              </w:rPr>
              <w:t>3,</w:t>
            </w:r>
          </w:p>
          <w:p w14:paraId="505BC03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36,</w:t>
            </w:r>
          </w:p>
          <w:p w14:paraId="6AEA6DC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69,</w:t>
            </w:r>
          </w:p>
          <w:p w14:paraId="3E81422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99</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D4BA0C" w14:textId="77777777" w:rsidR="006E06F4" w:rsidRDefault="006E06F4" w:rsidP="006E06F4">
            <w:pPr>
              <w:pStyle w:val="a3"/>
              <w:rPr>
                <w:rFonts w:ascii="Calibri" w:hAnsi="Calibri"/>
                <w:color w:val="000000"/>
                <w:sz w:val="22"/>
                <w:szCs w:val="22"/>
              </w:rPr>
            </w:pPr>
            <w:r>
              <w:rPr>
                <w:rFonts w:ascii="Calibri" w:hAnsi="Calibri"/>
                <w:color w:val="000000"/>
                <w:sz w:val="22"/>
                <w:szCs w:val="22"/>
              </w:rPr>
              <w:t>13,</w:t>
            </w:r>
          </w:p>
          <w:p w14:paraId="1EF2484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46,</w:t>
            </w:r>
          </w:p>
          <w:p w14:paraId="4FCCD28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79,</w:t>
            </w:r>
          </w:p>
          <w:p w14:paraId="7FB6022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109</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7D5BFA" w14:textId="77777777" w:rsidR="006E06F4" w:rsidRDefault="006E06F4" w:rsidP="006E06F4">
            <w:pPr>
              <w:pStyle w:val="a3"/>
              <w:rPr>
                <w:rFonts w:ascii="Calibri" w:hAnsi="Calibri"/>
                <w:color w:val="000000"/>
                <w:sz w:val="22"/>
                <w:szCs w:val="22"/>
              </w:rPr>
            </w:pPr>
            <w:r>
              <w:rPr>
                <w:rFonts w:ascii="Calibri" w:hAnsi="Calibri"/>
                <w:color w:val="000000"/>
                <w:sz w:val="22"/>
                <w:szCs w:val="22"/>
              </w:rPr>
              <w:t>23,</w:t>
            </w:r>
          </w:p>
          <w:p w14:paraId="583E362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56,</w:t>
            </w:r>
          </w:p>
          <w:p w14:paraId="65B02FB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89,</w:t>
            </w:r>
          </w:p>
          <w:p w14:paraId="3323462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119</w:t>
            </w:r>
          </w:p>
        </w:tc>
        <w:tc>
          <w:tcPr>
            <w:tcW w:w="797" w:type="dxa"/>
            <w:tcBorders>
              <w:top w:val="single" w:sz="4" w:space="0" w:color="000000"/>
              <w:left w:val="single" w:sz="4" w:space="0" w:color="000000"/>
              <w:bottom w:val="single" w:sz="4" w:space="0" w:color="000000"/>
              <w:right w:val="single" w:sz="4" w:space="0" w:color="000000"/>
            </w:tcBorders>
            <w:vAlign w:val="bottom"/>
          </w:tcPr>
          <w:p w14:paraId="6B469191" w14:textId="77777777" w:rsidR="006E06F4" w:rsidRDefault="006E06F4" w:rsidP="006E06F4">
            <w:pPr>
              <w:pStyle w:val="a3"/>
              <w:rPr>
                <w:rFonts w:ascii="Calibri" w:hAnsi="Calibri"/>
                <w:color w:val="000000"/>
                <w:sz w:val="22"/>
                <w:szCs w:val="22"/>
              </w:rPr>
            </w:pPr>
            <w:r>
              <w:rPr>
                <w:rFonts w:ascii="Calibri" w:hAnsi="Calibri"/>
                <w:color w:val="000000"/>
                <w:sz w:val="22"/>
                <w:szCs w:val="22"/>
              </w:rPr>
              <w:t>33,</w:t>
            </w:r>
          </w:p>
          <w:p w14:paraId="0D4B544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66,</w:t>
            </w:r>
          </w:p>
          <w:p w14:paraId="1DEBD65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69,</w:t>
            </w:r>
          </w:p>
          <w:p w14:paraId="7B8BBA0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99</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6D5FC3" w14:textId="77777777" w:rsidR="006E06F4" w:rsidRDefault="006E06F4" w:rsidP="006E06F4">
            <w:pPr>
              <w:pStyle w:val="a3"/>
              <w:rPr>
                <w:rFonts w:ascii="Calibri" w:hAnsi="Calibri"/>
                <w:color w:val="000000"/>
                <w:sz w:val="22"/>
                <w:szCs w:val="22"/>
              </w:rPr>
            </w:pPr>
            <w:r>
              <w:rPr>
                <w:rFonts w:ascii="Calibri" w:hAnsi="Calibri"/>
                <w:color w:val="000000"/>
                <w:sz w:val="22"/>
                <w:szCs w:val="22"/>
              </w:rPr>
              <w:t>10,</w:t>
            </w:r>
          </w:p>
          <w:p w14:paraId="10FF89F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43,</w:t>
            </w:r>
          </w:p>
          <w:p w14:paraId="365D9A0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79,</w:t>
            </w:r>
          </w:p>
          <w:p w14:paraId="3FEC018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109</w:t>
            </w:r>
          </w:p>
        </w:tc>
        <w:tc>
          <w:tcPr>
            <w:tcW w:w="798" w:type="dxa"/>
            <w:tcBorders>
              <w:top w:val="single" w:sz="4" w:space="0" w:color="000000"/>
              <w:left w:val="single" w:sz="4" w:space="0" w:color="000000"/>
              <w:bottom w:val="single" w:sz="4" w:space="0" w:color="000000"/>
              <w:right w:val="single" w:sz="4" w:space="0" w:color="000000"/>
            </w:tcBorders>
            <w:vAlign w:val="bottom"/>
          </w:tcPr>
          <w:p w14:paraId="5C04385E" w14:textId="77777777" w:rsidR="006E06F4" w:rsidRDefault="006E06F4" w:rsidP="006E06F4">
            <w:pPr>
              <w:pStyle w:val="a3"/>
              <w:rPr>
                <w:rFonts w:ascii="Calibri" w:hAnsi="Calibri"/>
                <w:color w:val="000000"/>
                <w:sz w:val="22"/>
                <w:szCs w:val="22"/>
              </w:rPr>
            </w:pPr>
            <w:r>
              <w:rPr>
                <w:rFonts w:ascii="Calibri" w:hAnsi="Calibri"/>
                <w:color w:val="000000"/>
                <w:sz w:val="22"/>
                <w:szCs w:val="22"/>
              </w:rPr>
              <w:t>20,</w:t>
            </w:r>
          </w:p>
          <w:p w14:paraId="28F3463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53,</w:t>
            </w:r>
          </w:p>
          <w:p w14:paraId="17D889B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89,</w:t>
            </w:r>
          </w:p>
          <w:p w14:paraId="6926EE2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119</w:t>
            </w:r>
          </w:p>
        </w:tc>
        <w:tc>
          <w:tcPr>
            <w:tcW w:w="798" w:type="dxa"/>
            <w:tcBorders>
              <w:top w:val="single" w:sz="4" w:space="0" w:color="000000"/>
              <w:left w:val="single" w:sz="4" w:space="0" w:color="000000"/>
              <w:bottom w:val="single" w:sz="4" w:space="0" w:color="000000"/>
              <w:right w:val="single" w:sz="4" w:space="0" w:color="000000"/>
            </w:tcBorders>
            <w:vAlign w:val="bottom"/>
          </w:tcPr>
          <w:p w14:paraId="158AC6AE" w14:textId="77777777" w:rsidR="006E06F4" w:rsidRDefault="006E06F4" w:rsidP="006E06F4">
            <w:pPr>
              <w:pStyle w:val="a3"/>
              <w:rPr>
                <w:rFonts w:ascii="Calibri" w:hAnsi="Calibri"/>
                <w:color w:val="000000"/>
                <w:sz w:val="22"/>
                <w:szCs w:val="22"/>
              </w:rPr>
            </w:pPr>
            <w:r>
              <w:rPr>
                <w:rFonts w:ascii="Calibri" w:hAnsi="Calibri"/>
                <w:color w:val="000000"/>
                <w:sz w:val="22"/>
                <w:szCs w:val="22"/>
              </w:rPr>
              <w:t>30,</w:t>
            </w:r>
          </w:p>
          <w:p w14:paraId="07F4AE6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63,</w:t>
            </w:r>
          </w:p>
          <w:p w14:paraId="50D3207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69,</w:t>
            </w:r>
          </w:p>
          <w:p w14:paraId="4E919C3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99</w:t>
            </w:r>
          </w:p>
        </w:tc>
        <w:tc>
          <w:tcPr>
            <w:tcW w:w="798" w:type="dxa"/>
            <w:tcBorders>
              <w:top w:val="single" w:sz="4" w:space="0" w:color="000000"/>
              <w:left w:val="single" w:sz="4" w:space="0" w:color="000000"/>
              <w:bottom w:val="single" w:sz="4" w:space="0" w:color="000000"/>
              <w:right w:val="single" w:sz="4" w:space="0" w:color="000000"/>
            </w:tcBorders>
            <w:vAlign w:val="bottom"/>
          </w:tcPr>
          <w:p w14:paraId="4323F201" w14:textId="77777777" w:rsidR="006E06F4" w:rsidRDefault="006E06F4" w:rsidP="006E06F4">
            <w:pPr>
              <w:pStyle w:val="a3"/>
              <w:rPr>
                <w:rFonts w:ascii="Calibri" w:hAnsi="Calibri"/>
                <w:color w:val="000000"/>
                <w:sz w:val="22"/>
                <w:szCs w:val="22"/>
              </w:rPr>
            </w:pPr>
            <w:r>
              <w:rPr>
                <w:rFonts w:ascii="Calibri" w:hAnsi="Calibri"/>
                <w:color w:val="000000"/>
                <w:sz w:val="22"/>
                <w:szCs w:val="22"/>
              </w:rPr>
              <w:t>7,</w:t>
            </w:r>
          </w:p>
          <w:p w14:paraId="5507F76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40,</w:t>
            </w:r>
          </w:p>
          <w:p w14:paraId="2DAA87C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79,</w:t>
            </w:r>
          </w:p>
          <w:p w14:paraId="0228A07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109</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A0924D" w14:textId="77777777" w:rsidR="006E06F4" w:rsidRDefault="006E06F4" w:rsidP="006E06F4">
            <w:pPr>
              <w:pStyle w:val="a3"/>
              <w:rPr>
                <w:rFonts w:ascii="Calibri" w:hAnsi="Calibri"/>
                <w:color w:val="000000"/>
                <w:sz w:val="22"/>
                <w:szCs w:val="22"/>
              </w:rPr>
            </w:pPr>
            <w:r>
              <w:rPr>
                <w:rFonts w:ascii="Calibri" w:hAnsi="Calibri"/>
                <w:color w:val="000000"/>
                <w:sz w:val="22"/>
                <w:szCs w:val="22"/>
              </w:rPr>
              <w:t>17,</w:t>
            </w:r>
          </w:p>
          <w:p w14:paraId="0A19801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50,</w:t>
            </w:r>
          </w:p>
          <w:p w14:paraId="0F540DA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89,</w:t>
            </w:r>
          </w:p>
          <w:p w14:paraId="269DBAC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119</w:t>
            </w:r>
          </w:p>
        </w:tc>
        <w:tc>
          <w:tcPr>
            <w:tcW w:w="798" w:type="dxa"/>
            <w:tcBorders>
              <w:top w:val="single" w:sz="4" w:space="0" w:color="000000"/>
              <w:left w:val="single" w:sz="4" w:space="0" w:color="000000"/>
              <w:bottom w:val="single" w:sz="4" w:space="0" w:color="000000"/>
              <w:right w:val="single" w:sz="4" w:space="0" w:color="000000"/>
            </w:tcBorders>
            <w:vAlign w:val="bottom"/>
          </w:tcPr>
          <w:p w14:paraId="0C144E93" w14:textId="77777777" w:rsidR="006E06F4" w:rsidRDefault="006E06F4" w:rsidP="006E06F4">
            <w:pPr>
              <w:pStyle w:val="a3"/>
              <w:rPr>
                <w:rFonts w:ascii="Calibri" w:hAnsi="Calibri"/>
                <w:color w:val="000000"/>
                <w:sz w:val="22"/>
                <w:szCs w:val="22"/>
              </w:rPr>
            </w:pPr>
            <w:r>
              <w:rPr>
                <w:rFonts w:ascii="Calibri" w:hAnsi="Calibri"/>
                <w:color w:val="000000"/>
                <w:sz w:val="22"/>
                <w:szCs w:val="22"/>
              </w:rPr>
              <w:t>27,</w:t>
            </w:r>
          </w:p>
          <w:p w14:paraId="021719C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60,</w:t>
            </w:r>
          </w:p>
          <w:p w14:paraId="4B456A0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69,</w:t>
            </w:r>
          </w:p>
          <w:p w14:paraId="4101238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99</w:t>
            </w:r>
          </w:p>
        </w:tc>
      </w:tr>
      <w:tr w:rsidR="006E06F4" w:rsidRPr="009A2C02" w14:paraId="63C8F11B"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A3298"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3D03E79B" w14:textId="77777777" w:rsidR="006E06F4" w:rsidRDefault="006E06F4" w:rsidP="006E06F4">
            <w:pPr>
              <w:pStyle w:val="a3"/>
              <w:rPr>
                <w:rFonts w:ascii="Calibri" w:hAnsi="Calibri"/>
                <w:color w:val="000000"/>
                <w:sz w:val="22"/>
                <w:szCs w:val="22"/>
              </w:rPr>
            </w:pPr>
            <w:r>
              <w:rPr>
                <w:rFonts w:ascii="Calibri" w:hAnsi="Calibri"/>
                <w:color w:val="000000"/>
                <w:sz w:val="22"/>
                <w:szCs w:val="22"/>
              </w:rPr>
              <w:t>3</w:t>
            </w:r>
          </w:p>
        </w:tc>
        <w:tc>
          <w:tcPr>
            <w:tcW w:w="797" w:type="dxa"/>
            <w:tcBorders>
              <w:top w:val="single" w:sz="4" w:space="0" w:color="000000"/>
              <w:left w:val="single" w:sz="4" w:space="0" w:color="000000"/>
              <w:bottom w:val="single" w:sz="4" w:space="0" w:color="000000"/>
              <w:right w:val="single" w:sz="4" w:space="0" w:color="000000"/>
            </w:tcBorders>
            <w:vAlign w:val="bottom"/>
          </w:tcPr>
          <w:p w14:paraId="59D8FED9" w14:textId="77777777" w:rsidR="006E06F4" w:rsidRDefault="006E06F4" w:rsidP="006E06F4">
            <w:pPr>
              <w:pStyle w:val="a3"/>
              <w:rPr>
                <w:rFonts w:ascii="Calibri" w:hAnsi="Calibri"/>
                <w:color w:val="000000"/>
                <w:sz w:val="22"/>
                <w:szCs w:val="22"/>
              </w:rPr>
            </w:pPr>
            <w:r>
              <w:rPr>
                <w:rFonts w:ascii="Calibri" w:hAnsi="Calibri"/>
                <w:color w:val="000000"/>
                <w:sz w:val="22"/>
                <w:szCs w:val="22"/>
              </w:rPr>
              <w:t>4,</w:t>
            </w:r>
          </w:p>
          <w:p w14:paraId="74B5A6F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37,</w:t>
            </w:r>
          </w:p>
          <w:p w14:paraId="77D4482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70,</w:t>
            </w:r>
          </w:p>
          <w:p w14:paraId="25E0A69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100</w:t>
            </w:r>
          </w:p>
        </w:tc>
        <w:tc>
          <w:tcPr>
            <w:tcW w:w="797" w:type="dxa"/>
            <w:tcBorders>
              <w:top w:val="single" w:sz="4" w:space="0" w:color="000000"/>
              <w:left w:val="single" w:sz="4" w:space="0" w:color="000000"/>
              <w:bottom w:val="single" w:sz="4" w:space="0" w:color="000000"/>
              <w:right w:val="single" w:sz="4" w:space="0" w:color="000000"/>
            </w:tcBorders>
            <w:vAlign w:val="bottom"/>
          </w:tcPr>
          <w:p w14:paraId="36646931" w14:textId="77777777" w:rsidR="006E06F4" w:rsidRDefault="006E06F4" w:rsidP="006E06F4">
            <w:pPr>
              <w:pStyle w:val="a3"/>
              <w:rPr>
                <w:rFonts w:ascii="Calibri" w:hAnsi="Calibri"/>
                <w:color w:val="000000"/>
                <w:sz w:val="22"/>
                <w:szCs w:val="22"/>
              </w:rPr>
            </w:pPr>
            <w:r>
              <w:rPr>
                <w:rFonts w:ascii="Calibri" w:hAnsi="Calibri"/>
                <w:color w:val="000000"/>
                <w:sz w:val="22"/>
                <w:szCs w:val="22"/>
              </w:rPr>
              <w:t>14,</w:t>
            </w:r>
          </w:p>
          <w:p w14:paraId="4524515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47,</w:t>
            </w:r>
          </w:p>
          <w:p w14:paraId="1D508C6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80,</w:t>
            </w:r>
          </w:p>
          <w:p w14:paraId="3628496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110</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94CE68" w14:textId="77777777" w:rsidR="006E06F4" w:rsidRDefault="006E06F4" w:rsidP="006E06F4">
            <w:pPr>
              <w:pStyle w:val="a3"/>
              <w:rPr>
                <w:rFonts w:ascii="Calibri" w:hAnsi="Calibri"/>
                <w:color w:val="000000"/>
                <w:sz w:val="22"/>
                <w:szCs w:val="22"/>
              </w:rPr>
            </w:pPr>
            <w:r>
              <w:rPr>
                <w:rFonts w:ascii="Calibri" w:hAnsi="Calibri"/>
                <w:color w:val="000000"/>
                <w:sz w:val="22"/>
                <w:szCs w:val="22"/>
              </w:rPr>
              <w:t>24,</w:t>
            </w:r>
          </w:p>
          <w:p w14:paraId="61BF4B6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57,</w:t>
            </w:r>
          </w:p>
          <w:p w14:paraId="02BC0C7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90,</w:t>
            </w:r>
          </w:p>
          <w:p w14:paraId="0337734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120</w:t>
            </w:r>
          </w:p>
        </w:tc>
        <w:tc>
          <w:tcPr>
            <w:tcW w:w="797" w:type="dxa"/>
            <w:tcBorders>
              <w:top w:val="single" w:sz="4" w:space="0" w:color="000000"/>
              <w:left w:val="single" w:sz="4" w:space="0" w:color="000000"/>
              <w:bottom w:val="single" w:sz="4" w:space="0" w:color="000000"/>
              <w:right w:val="single" w:sz="4" w:space="0" w:color="000000"/>
            </w:tcBorders>
            <w:vAlign w:val="bottom"/>
          </w:tcPr>
          <w:p w14:paraId="014EEF53"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p w14:paraId="4C3FFCE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34,</w:t>
            </w:r>
          </w:p>
          <w:p w14:paraId="4DD6974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70,</w:t>
            </w:r>
          </w:p>
          <w:p w14:paraId="3C7771F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100</w:t>
            </w:r>
          </w:p>
        </w:tc>
        <w:tc>
          <w:tcPr>
            <w:tcW w:w="798" w:type="dxa"/>
            <w:tcBorders>
              <w:top w:val="single" w:sz="4" w:space="0" w:color="000000"/>
              <w:left w:val="single" w:sz="4" w:space="0" w:color="000000"/>
              <w:bottom w:val="single" w:sz="4" w:space="0" w:color="000000"/>
              <w:right w:val="single" w:sz="4" w:space="0" w:color="000000"/>
            </w:tcBorders>
            <w:vAlign w:val="bottom"/>
          </w:tcPr>
          <w:p w14:paraId="4D5CCAE7" w14:textId="77777777" w:rsidR="006E06F4" w:rsidRDefault="006E06F4" w:rsidP="006E06F4">
            <w:pPr>
              <w:pStyle w:val="a3"/>
              <w:rPr>
                <w:rFonts w:ascii="Calibri" w:hAnsi="Calibri"/>
                <w:color w:val="000000"/>
                <w:sz w:val="22"/>
                <w:szCs w:val="22"/>
              </w:rPr>
            </w:pPr>
            <w:r>
              <w:rPr>
                <w:rFonts w:ascii="Calibri" w:hAnsi="Calibri"/>
                <w:color w:val="000000"/>
                <w:sz w:val="22"/>
                <w:szCs w:val="22"/>
              </w:rPr>
              <w:t>11,</w:t>
            </w:r>
          </w:p>
          <w:p w14:paraId="7BE0F18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44,</w:t>
            </w:r>
          </w:p>
          <w:p w14:paraId="7F9DF02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80,</w:t>
            </w:r>
          </w:p>
          <w:p w14:paraId="6912DF9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193C9D" w14:textId="77777777" w:rsidR="006E06F4" w:rsidRDefault="006E06F4" w:rsidP="006E06F4">
            <w:pPr>
              <w:pStyle w:val="a3"/>
              <w:rPr>
                <w:rFonts w:ascii="Calibri" w:hAnsi="Calibri"/>
                <w:color w:val="000000"/>
                <w:sz w:val="22"/>
                <w:szCs w:val="22"/>
              </w:rPr>
            </w:pPr>
            <w:r>
              <w:rPr>
                <w:rFonts w:ascii="Calibri" w:hAnsi="Calibri"/>
                <w:color w:val="000000"/>
                <w:sz w:val="22"/>
                <w:szCs w:val="22"/>
              </w:rPr>
              <w:t>21,</w:t>
            </w:r>
          </w:p>
          <w:p w14:paraId="27371DD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54,</w:t>
            </w:r>
          </w:p>
          <w:p w14:paraId="087F990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90,</w:t>
            </w:r>
          </w:p>
          <w:p w14:paraId="221F04B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052339" w14:textId="77777777" w:rsidR="006E06F4" w:rsidRDefault="006E06F4" w:rsidP="006E06F4">
            <w:pPr>
              <w:pStyle w:val="a3"/>
              <w:rPr>
                <w:rFonts w:ascii="Calibri" w:hAnsi="Calibri"/>
                <w:color w:val="000000"/>
                <w:sz w:val="22"/>
                <w:szCs w:val="22"/>
              </w:rPr>
            </w:pPr>
            <w:r>
              <w:rPr>
                <w:rFonts w:ascii="Calibri" w:hAnsi="Calibri"/>
                <w:color w:val="000000"/>
                <w:sz w:val="22"/>
                <w:szCs w:val="22"/>
              </w:rPr>
              <w:t>31,</w:t>
            </w:r>
          </w:p>
          <w:p w14:paraId="2F24F86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64,</w:t>
            </w:r>
          </w:p>
          <w:p w14:paraId="385A783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70,</w:t>
            </w:r>
          </w:p>
          <w:p w14:paraId="01C18B1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100</w:t>
            </w:r>
          </w:p>
        </w:tc>
        <w:tc>
          <w:tcPr>
            <w:tcW w:w="798" w:type="dxa"/>
            <w:tcBorders>
              <w:top w:val="single" w:sz="4" w:space="0" w:color="000000"/>
              <w:left w:val="single" w:sz="4" w:space="0" w:color="000000"/>
              <w:bottom w:val="single" w:sz="4" w:space="0" w:color="000000"/>
              <w:right w:val="single" w:sz="4" w:space="0" w:color="000000"/>
            </w:tcBorders>
            <w:vAlign w:val="bottom"/>
          </w:tcPr>
          <w:p w14:paraId="7901363C" w14:textId="77777777" w:rsidR="006E06F4" w:rsidRDefault="006E06F4" w:rsidP="006E06F4">
            <w:pPr>
              <w:pStyle w:val="a3"/>
              <w:rPr>
                <w:rFonts w:ascii="Calibri" w:hAnsi="Calibri"/>
                <w:color w:val="000000"/>
                <w:sz w:val="22"/>
                <w:szCs w:val="22"/>
              </w:rPr>
            </w:pPr>
            <w:r>
              <w:rPr>
                <w:rFonts w:ascii="Calibri" w:hAnsi="Calibri"/>
                <w:color w:val="000000"/>
                <w:sz w:val="22"/>
                <w:szCs w:val="22"/>
              </w:rPr>
              <w:t>8,</w:t>
            </w:r>
          </w:p>
          <w:p w14:paraId="3E8A8FF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41,</w:t>
            </w:r>
          </w:p>
          <w:p w14:paraId="64C0C99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80,</w:t>
            </w:r>
          </w:p>
          <w:p w14:paraId="5301C8A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110</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7B3D48" w14:textId="77777777" w:rsidR="006E06F4" w:rsidRDefault="006E06F4" w:rsidP="006E06F4">
            <w:pPr>
              <w:pStyle w:val="a3"/>
              <w:rPr>
                <w:rFonts w:ascii="Calibri" w:hAnsi="Calibri"/>
                <w:color w:val="000000"/>
                <w:sz w:val="22"/>
                <w:szCs w:val="22"/>
              </w:rPr>
            </w:pPr>
            <w:r>
              <w:rPr>
                <w:rFonts w:ascii="Calibri" w:hAnsi="Calibri"/>
                <w:color w:val="000000"/>
                <w:sz w:val="22"/>
                <w:szCs w:val="22"/>
              </w:rPr>
              <w:t>18,</w:t>
            </w:r>
          </w:p>
          <w:p w14:paraId="40EAB6B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51,</w:t>
            </w:r>
          </w:p>
          <w:p w14:paraId="07716AB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90,</w:t>
            </w:r>
          </w:p>
          <w:p w14:paraId="2517EA9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120</w:t>
            </w:r>
          </w:p>
        </w:tc>
        <w:tc>
          <w:tcPr>
            <w:tcW w:w="798" w:type="dxa"/>
            <w:tcBorders>
              <w:top w:val="single" w:sz="4" w:space="0" w:color="000000"/>
              <w:left w:val="single" w:sz="4" w:space="0" w:color="000000"/>
              <w:bottom w:val="single" w:sz="4" w:space="0" w:color="000000"/>
              <w:right w:val="single" w:sz="4" w:space="0" w:color="000000"/>
            </w:tcBorders>
            <w:vAlign w:val="bottom"/>
          </w:tcPr>
          <w:p w14:paraId="218E685C" w14:textId="77777777" w:rsidR="006E06F4" w:rsidRDefault="006E06F4" w:rsidP="006E06F4">
            <w:pPr>
              <w:pStyle w:val="a3"/>
              <w:rPr>
                <w:rFonts w:ascii="Calibri" w:hAnsi="Calibri"/>
                <w:color w:val="000000"/>
                <w:sz w:val="22"/>
                <w:szCs w:val="22"/>
              </w:rPr>
            </w:pPr>
            <w:r>
              <w:rPr>
                <w:rFonts w:ascii="Calibri" w:hAnsi="Calibri"/>
                <w:color w:val="000000"/>
                <w:sz w:val="22"/>
                <w:szCs w:val="22"/>
              </w:rPr>
              <w:t>28,</w:t>
            </w:r>
          </w:p>
          <w:p w14:paraId="6F46674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61,</w:t>
            </w:r>
          </w:p>
          <w:p w14:paraId="7AF561D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70,</w:t>
            </w:r>
          </w:p>
          <w:p w14:paraId="32B84F5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100</w:t>
            </w:r>
          </w:p>
        </w:tc>
      </w:tr>
      <w:tr w:rsidR="006E06F4" w:rsidRPr="009A2C02" w14:paraId="786975EB"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6889A"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77435615" w14:textId="77777777" w:rsidR="006E06F4" w:rsidRDefault="006E06F4" w:rsidP="006E06F4">
            <w:pPr>
              <w:pStyle w:val="a3"/>
              <w:rPr>
                <w:rFonts w:ascii="Calibri" w:hAnsi="Calibri"/>
                <w:color w:val="000000"/>
                <w:sz w:val="22"/>
                <w:szCs w:val="22"/>
              </w:rPr>
            </w:pPr>
            <w:r>
              <w:rPr>
                <w:rFonts w:ascii="Calibri" w:hAnsi="Calibri"/>
                <w:color w:val="000000"/>
                <w:sz w:val="22"/>
                <w:szCs w:val="22"/>
              </w:rPr>
              <w:t>4</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4A512C" w14:textId="77777777" w:rsidR="006E06F4" w:rsidRDefault="006E06F4" w:rsidP="006E06F4">
            <w:pPr>
              <w:pStyle w:val="a3"/>
              <w:rPr>
                <w:rFonts w:ascii="Calibri" w:hAnsi="Calibri"/>
                <w:color w:val="000000"/>
                <w:sz w:val="22"/>
                <w:szCs w:val="22"/>
              </w:rPr>
            </w:pPr>
            <w:r>
              <w:rPr>
                <w:rFonts w:ascii="Calibri" w:hAnsi="Calibri"/>
                <w:color w:val="000000"/>
                <w:sz w:val="22"/>
                <w:szCs w:val="22"/>
              </w:rPr>
              <w:t>5,</w:t>
            </w:r>
          </w:p>
          <w:p w14:paraId="5718F46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38,</w:t>
            </w:r>
          </w:p>
          <w:p w14:paraId="7364F12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71,</w:t>
            </w:r>
          </w:p>
          <w:p w14:paraId="028447E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C81229" w14:textId="77777777" w:rsidR="006E06F4" w:rsidRDefault="006E06F4" w:rsidP="006E06F4">
            <w:pPr>
              <w:pStyle w:val="a3"/>
              <w:rPr>
                <w:rFonts w:ascii="Calibri" w:hAnsi="Calibri"/>
                <w:color w:val="000000"/>
                <w:sz w:val="22"/>
                <w:szCs w:val="22"/>
              </w:rPr>
            </w:pPr>
            <w:r>
              <w:rPr>
                <w:rFonts w:ascii="Calibri" w:hAnsi="Calibri"/>
                <w:color w:val="000000"/>
                <w:sz w:val="22"/>
                <w:szCs w:val="22"/>
              </w:rPr>
              <w:t>15,</w:t>
            </w:r>
          </w:p>
          <w:p w14:paraId="416D782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48,</w:t>
            </w:r>
          </w:p>
          <w:p w14:paraId="1FA8398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81,</w:t>
            </w:r>
          </w:p>
          <w:p w14:paraId="13B4C2F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111</w:t>
            </w:r>
          </w:p>
        </w:tc>
        <w:tc>
          <w:tcPr>
            <w:tcW w:w="797" w:type="dxa"/>
            <w:tcBorders>
              <w:top w:val="single" w:sz="4" w:space="0" w:color="000000"/>
              <w:left w:val="single" w:sz="4" w:space="0" w:color="000000"/>
              <w:bottom w:val="single" w:sz="4" w:space="0" w:color="000000"/>
              <w:right w:val="single" w:sz="4" w:space="0" w:color="000000"/>
            </w:tcBorders>
            <w:vAlign w:val="bottom"/>
          </w:tcPr>
          <w:p w14:paraId="18A786E6" w14:textId="77777777" w:rsidR="006E06F4" w:rsidRDefault="006E06F4" w:rsidP="006E06F4">
            <w:pPr>
              <w:pStyle w:val="a3"/>
              <w:rPr>
                <w:rFonts w:ascii="Calibri" w:hAnsi="Calibri"/>
                <w:color w:val="000000"/>
                <w:sz w:val="22"/>
                <w:szCs w:val="22"/>
              </w:rPr>
            </w:pPr>
            <w:r>
              <w:rPr>
                <w:rFonts w:ascii="Calibri" w:hAnsi="Calibri"/>
                <w:color w:val="000000"/>
                <w:sz w:val="22"/>
                <w:szCs w:val="22"/>
              </w:rPr>
              <w:t>25,</w:t>
            </w:r>
          </w:p>
          <w:p w14:paraId="6DEED5E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58,</w:t>
            </w:r>
          </w:p>
          <w:p w14:paraId="7E901F0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91,</w:t>
            </w:r>
          </w:p>
          <w:p w14:paraId="7A027CB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121</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789051" w14:textId="77777777" w:rsidR="006E06F4" w:rsidRDefault="006E06F4" w:rsidP="006E06F4">
            <w:pPr>
              <w:pStyle w:val="a3"/>
              <w:rPr>
                <w:rFonts w:ascii="Calibri" w:hAnsi="Calibri"/>
                <w:color w:val="000000"/>
                <w:sz w:val="22"/>
                <w:szCs w:val="22"/>
              </w:rPr>
            </w:pPr>
            <w:r>
              <w:rPr>
                <w:rFonts w:ascii="Calibri" w:hAnsi="Calibri"/>
                <w:color w:val="000000"/>
                <w:sz w:val="22"/>
                <w:szCs w:val="22"/>
              </w:rPr>
              <w:t>2,</w:t>
            </w:r>
          </w:p>
          <w:p w14:paraId="484540A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35,</w:t>
            </w:r>
          </w:p>
          <w:p w14:paraId="23CF111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71,</w:t>
            </w:r>
          </w:p>
          <w:p w14:paraId="59CFEDA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101</w:t>
            </w:r>
          </w:p>
        </w:tc>
        <w:tc>
          <w:tcPr>
            <w:tcW w:w="798" w:type="dxa"/>
            <w:tcBorders>
              <w:top w:val="single" w:sz="4" w:space="0" w:color="000000"/>
              <w:left w:val="single" w:sz="4" w:space="0" w:color="000000"/>
              <w:bottom w:val="single" w:sz="4" w:space="0" w:color="000000"/>
              <w:right w:val="single" w:sz="4" w:space="0" w:color="000000"/>
            </w:tcBorders>
            <w:vAlign w:val="bottom"/>
          </w:tcPr>
          <w:p w14:paraId="18DC3BDE" w14:textId="77777777" w:rsidR="006E06F4" w:rsidRDefault="006E06F4" w:rsidP="006E06F4">
            <w:pPr>
              <w:pStyle w:val="a3"/>
              <w:rPr>
                <w:rFonts w:ascii="Calibri" w:hAnsi="Calibri"/>
                <w:color w:val="000000"/>
                <w:sz w:val="22"/>
                <w:szCs w:val="22"/>
              </w:rPr>
            </w:pPr>
            <w:r>
              <w:rPr>
                <w:rFonts w:ascii="Calibri" w:hAnsi="Calibri"/>
                <w:color w:val="000000"/>
                <w:sz w:val="22"/>
                <w:szCs w:val="22"/>
              </w:rPr>
              <w:t>12,</w:t>
            </w:r>
          </w:p>
          <w:p w14:paraId="53F1693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45,</w:t>
            </w:r>
          </w:p>
          <w:p w14:paraId="6F5E84A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81,</w:t>
            </w:r>
          </w:p>
          <w:p w14:paraId="1814B9F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111</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2E04FA" w14:textId="77777777" w:rsidR="006E06F4" w:rsidRDefault="006E06F4" w:rsidP="006E06F4">
            <w:pPr>
              <w:pStyle w:val="a3"/>
              <w:rPr>
                <w:rFonts w:ascii="Calibri" w:hAnsi="Calibri"/>
                <w:color w:val="000000"/>
                <w:sz w:val="22"/>
                <w:szCs w:val="22"/>
              </w:rPr>
            </w:pPr>
            <w:r>
              <w:rPr>
                <w:rFonts w:ascii="Calibri" w:hAnsi="Calibri"/>
                <w:color w:val="000000"/>
                <w:sz w:val="22"/>
                <w:szCs w:val="22"/>
              </w:rPr>
              <w:t>22,</w:t>
            </w:r>
          </w:p>
          <w:p w14:paraId="7681CE0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55,</w:t>
            </w:r>
          </w:p>
          <w:p w14:paraId="6CC9A8E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91,</w:t>
            </w:r>
          </w:p>
          <w:p w14:paraId="0F616EF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121</w:t>
            </w:r>
          </w:p>
        </w:tc>
        <w:tc>
          <w:tcPr>
            <w:tcW w:w="798" w:type="dxa"/>
            <w:tcBorders>
              <w:top w:val="single" w:sz="4" w:space="0" w:color="000000"/>
              <w:left w:val="single" w:sz="4" w:space="0" w:color="000000"/>
              <w:bottom w:val="single" w:sz="4" w:space="0" w:color="000000"/>
              <w:right w:val="single" w:sz="4" w:space="0" w:color="000000"/>
            </w:tcBorders>
            <w:vAlign w:val="bottom"/>
          </w:tcPr>
          <w:p w14:paraId="27EB2432" w14:textId="77777777" w:rsidR="006E06F4" w:rsidRDefault="006E06F4" w:rsidP="006E06F4">
            <w:pPr>
              <w:pStyle w:val="a3"/>
              <w:rPr>
                <w:rFonts w:ascii="Calibri" w:hAnsi="Calibri"/>
                <w:color w:val="000000"/>
                <w:sz w:val="22"/>
                <w:szCs w:val="22"/>
              </w:rPr>
            </w:pPr>
            <w:r>
              <w:rPr>
                <w:rFonts w:ascii="Calibri" w:hAnsi="Calibri"/>
                <w:color w:val="000000"/>
                <w:sz w:val="22"/>
                <w:szCs w:val="22"/>
              </w:rPr>
              <w:t>32,</w:t>
            </w:r>
          </w:p>
          <w:p w14:paraId="02D84E8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65,</w:t>
            </w:r>
          </w:p>
          <w:p w14:paraId="3F4A86D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71,</w:t>
            </w:r>
          </w:p>
          <w:p w14:paraId="292487A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101</w:t>
            </w:r>
          </w:p>
        </w:tc>
        <w:tc>
          <w:tcPr>
            <w:tcW w:w="798" w:type="dxa"/>
            <w:tcBorders>
              <w:top w:val="single" w:sz="4" w:space="0" w:color="000000"/>
              <w:left w:val="single" w:sz="4" w:space="0" w:color="000000"/>
              <w:bottom w:val="single" w:sz="4" w:space="0" w:color="000000"/>
              <w:right w:val="single" w:sz="4" w:space="0" w:color="000000"/>
            </w:tcBorders>
            <w:vAlign w:val="bottom"/>
          </w:tcPr>
          <w:p w14:paraId="797416EF" w14:textId="77777777" w:rsidR="006E06F4" w:rsidRDefault="006E06F4" w:rsidP="006E06F4">
            <w:pPr>
              <w:pStyle w:val="a3"/>
              <w:rPr>
                <w:rFonts w:ascii="Calibri" w:hAnsi="Calibri"/>
                <w:color w:val="000000"/>
                <w:sz w:val="22"/>
                <w:szCs w:val="22"/>
              </w:rPr>
            </w:pPr>
            <w:r>
              <w:rPr>
                <w:rFonts w:ascii="Calibri" w:hAnsi="Calibri"/>
                <w:color w:val="000000"/>
                <w:sz w:val="22"/>
                <w:szCs w:val="22"/>
              </w:rPr>
              <w:t>9,</w:t>
            </w:r>
          </w:p>
          <w:p w14:paraId="75A0BAC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42,</w:t>
            </w:r>
          </w:p>
          <w:p w14:paraId="322AF43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81,</w:t>
            </w:r>
          </w:p>
          <w:p w14:paraId="34E775D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111</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A071C1" w14:textId="77777777" w:rsidR="006E06F4" w:rsidRDefault="006E06F4" w:rsidP="006E06F4">
            <w:pPr>
              <w:pStyle w:val="a3"/>
              <w:rPr>
                <w:rFonts w:ascii="Calibri" w:hAnsi="Calibri"/>
                <w:color w:val="000000"/>
                <w:sz w:val="22"/>
                <w:szCs w:val="22"/>
              </w:rPr>
            </w:pPr>
            <w:r>
              <w:rPr>
                <w:rFonts w:ascii="Calibri" w:hAnsi="Calibri"/>
                <w:color w:val="000000"/>
                <w:sz w:val="22"/>
                <w:szCs w:val="22"/>
              </w:rPr>
              <w:t>19,</w:t>
            </w:r>
          </w:p>
          <w:p w14:paraId="5C38B8E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52,</w:t>
            </w:r>
          </w:p>
          <w:p w14:paraId="0719595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91,</w:t>
            </w:r>
          </w:p>
          <w:p w14:paraId="7284608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121</w:t>
            </w:r>
          </w:p>
        </w:tc>
        <w:tc>
          <w:tcPr>
            <w:tcW w:w="798" w:type="dxa"/>
            <w:tcBorders>
              <w:top w:val="single" w:sz="4" w:space="0" w:color="000000"/>
              <w:left w:val="single" w:sz="4" w:space="0" w:color="000000"/>
              <w:bottom w:val="single" w:sz="4" w:space="0" w:color="000000"/>
              <w:right w:val="single" w:sz="4" w:space="0" w:color="000000"/>
            </w:tcBorders>
            <w:vAlign w:val="bottom"/>
          </w:tcPr>
          <w:p w14:paraId="5B76F3CD" w14:textId="77777777" w:rsidR="006E06F4" w:rsidRDefault="006E06F4" w:rsidP="006E06F4">
            <w:pPr>
              <w:pStyle w:val="a3"/>
              <w:rPr>
                <w:rFonts w:ascii="Calibri" w:hAnsi="Calibri"/>
                <w:color w:val="000000"/>
                <w:sz w:val="22"/>
                <w:szCs w:val="22"/>
              </w:rPr>
            </w:pPr>
            <w:r>
              <w:rPr>
                <w:rFonts w:ascii="Calibri" w:hAnsi="Calibri"/>
                <w:color w:val="000000"/>
                <w:sz w:val="22"/>
                <w:szCs w:val="22"/>
              </w:rPr>
              <w:t>29,</w:t>
            </w:r>
          </w:p>
          <w:p w14:paraId="7D73EF7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62,</w:t>
            </w:r>
          </w:p>
          <w:p w14:paraId="63B77D7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71,</w:t>
            </w:r>
          </w:p>
          <w:p w14:paraId="1154AC7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101</w:t>
            </w:r>
          </w:p>
        </w:tc>
      </w:tr>
      <w:tr w:rsidR="006E06F4" w:rsidRPr="009A2C02" w14:paraId="78A4D883"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DC205"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5668E0DA" w14:textId="77777777" w:rsidR="006E06F4" w:rsidRDefault="006E06F4" w:rsidP="006E06F4">
            <w:pPr>
              <w:pStyle w:val="a3"/>
              <w:rPr>
                <w:rFonts w:ascii="Calibri" w:hAnsi="Calibri"/>
                <w:color w:val="000000"/>
                <w:sz w:val="22"/>
                <w:szCs w:val="22"/>
              </w:rPr>
            </w:pPr>
            <w:r>
              <w:rPr>
                <w:rFonts w:ascii="Calibri" w:hAnsi="Calibri"/>
                <w:color w:val="000000"/>
                <w:sz w:val="22"/>
                <w:szCs w:val="22"/>
              </w:rPr>
              <w:t>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86FD64" w14:textId="77777777" w:rsidR="006E06F4" w:rsidRDefault="006E06F4" w:rsidP="006E06F4">
            <w:pPr>
              <w:pStyle w:val="a3"/>
              <w:rPr>
                <w:rFonts w:ascii="Calibri" w:hAnsi="Calibri"/>
                <w:color w:val="000000"/>
                <w:sz w:val="22"/>
                <w:szCs w:val="22"/>
              </w:rPr>
            </w:pPr>
            <w:r>
              <w:rPr>
                <w:rFonts w:ascii="Calibri" w:hAnsi="Calibri"/>
                <w:color w:val="000000"/>
                <w:sz w:val="22"/>
                <w:szCs w:val="22"/>
              </w:rPr>
              <w:t>6,</w:t>
            </w:r>
          </w:p>
          <w:p w14:paraId="25B39D6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39,</w:t>
            </w:r>
          </w:p>
          <w:p w14:paraId="76A9409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72,</w:t>
            </w:r>
          </w:p>
          <w:p w14:paraId="5620D7F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102</w:t>
            </w:r>
          </w:p>
        </w:tc>
        <w:tc>
          <w:tcPr>
            <w:tcW w:w="797" w:type="dxa"/>
            <w:tcBorders>
              <w:top w:val="single" w:sz="4" w:space="0" w:color="000000"/>
              <w:left w:val="single" w:sz="4" w:space="0" w:color="000000"/>
              <w:bottom w:val="single" w:sz="4" w:space="0" w:color="000000"/>
              <w:right w:val="single" w:sz="4" w:space="0" w:color="000000"/>
            </w:tcBorders>
            <w:vAlign w:val="bottom"/>
          </w:tcPr>
          <w:p w14:paraId="45094424" w14:textId="77777777" w:rsidR="006E06F4" w:rsidRDefault="006E06F4" w:rsidP="006E06F4">
            <w:pPr>
              <w:pStyle w:val="a3"/>
              <w:rPr>
                <w:rFonts w:ascii="Calibri" w:hAnsi="Calibri"/>
                <w:color w:val="000000"/>
                <w:sz w:val="22"/>
                <w:szCs w:val="22"/>
              </w:rPr>
            </w:pPr>
            <w:r>
              <w:rPr>
                <w:rFonts w:ascii="Calibri" w:hAnsi="Calibri"/>
                <w:color w:val="000000"/>
                <w:sz w:val="22"/>
                <w:szCs w:val="22"/>
              </w:rPr>
              <w:t>16,</w:t>
            </w:r>
          </w:p>
          <w:p w14:paraId="0F88022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49,</w:t>
            </w:r>
          </w:p>
          <w:p w14:paraId="6FC678C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82,</w:t>
            </w:r>
          </w:p>
          <w:p w14:paraId="2C14BE3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112</w:t>
            </w:r>
          </w:p>
        </w:tc>
        <w:tc>
          <w:tcPr>
            <w:tcW w:w="797" w:type="dxa"/>
            <w:tcBorders>
              <w:top w:val="single" w:sz="4" w:space="0" w:color="000000"/>
              <w:left w:val="single" w:sz="4" w:space="0" w:color="000000"/>
              <w:bottom w:val="single" w:sz="4" w:space="0" w:color="000000"/>
              <w:right w:val="single" w:sz="4" w:space="0" w:color="000000"/>
            </w:tcBorders>
            <w:vAlign w:val="bottom"/>
          </w:tcPr>
          <w:p w14:paraId="32D12B5A" w14:textId="77777777" w:rsidR="006E06F4" w:rsidRDefault="006E06F4" w:rsidP="006E06F4">
            <w:pPr>
              <w:pStyle w:val="a3"/>
              <w:rPr>
                <w:rFonts w:ascii="Calibri" w:hAnsi="Calibri"/>
                <w:color w:val="000000"/>
                <w:sz w:val="22"/>
                <w:szCs w:val="22"/>
              </w:rPr>
            </w:pPr>
            <w:r>
              <w:rPr>
                <w:rFonts w:ascii="Calibri" w:hAnsi="Calibri"/>
                <w:color w:val="000000"/>
                <w:sz w:val="22"/>
                <w:szCs w:val="22"/>
              </w:rPr>
              <w:t>26,</w:t>
            </w:r>
          </w:p>
          <w:p w14:paraId="1D78F57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59,</w:t>
            </w:r>
          </w:p>
          <w:p w14:paraId="446D7A9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92,</w:t>
            </w:r>
          </w:p>
          <w:p w14:paraId="3704108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122</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FBBF13" w14:textId="77777777" w:rsidR="006E06F4" w:rsidRDefault="006E06F4" w:rsidP="006E06F4">
            <w:pPr>
              <w:pStyle w:val="a3"/>
              <w:rPr>
                <w:rFonts w:ascii="Calibri" w:hAnsi="Calibri"/>
                <w:color w:val="000000"/>
                <w:sz w:val="22"/>
                <w:szCs w:val="22"/>
              </w:rPr>
            </w:pPr>
            <w:r>
              <w:rPr>
                <w:rFonts w:ascii="Calibri" w:hAnsi="Calibri"/>
                <w:color w:val="000000"/>
                <w:sz w:val="22"/>
                <w:szCs w:val="22"/>
              </w:rPr>
              <w:t>3,</w:t>
            </w:r>
          </w:p>
          <w:p w14:paraId="21DE0B2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36,</w:t>
            </w:r>
          </w:p>
          <w:p w14:paraId="5E5F9DE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72,</w:t>
            </w:r>
          </w:p>
          <w:p w14:paraId="153A927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102</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11EBBA" w14:textId="77777777" w:rsidR="006E06F4" w:rsidRDefault="006E06F4" w:rsidP="006E06F4">
            <w:pPr>
              <w:pStyle w:val="a3"/>
              <w:rPr>
                <w:rFonts w:ascii="Calibri" w:hAnsi="Calibri"/>
                <w:color w:val="000000"/>
                <w:sz w:val="22"/>
                <w:szCs w:val="22"/>
              </w:rPr>
            </w:pPr>
            <w:r>
              <w:rPr>
                <w:rFonts w:ascii="Calibri" w:hAnsi="Calibri"/>
                <w:color w:val="000000"/>
                <w:sz w:val="22"/>
                <w:szCs w:val="22"/>
              </w:rPr>
              <w:t>13,</w:t>
            </w:r>
          </w:p>
          <w:p w14:paraId="618CE1C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46,</w:t>
            </w:r>
          </w:p>
          <w:p w14:paraId="74BEC41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82,</w:t>
            </w:r>
          </w:p>
          <w:p w14:paraId="5575C90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112</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ADD235" w14:textId="77777777" w:rsidR="006E06F4" w:rsidRDefault="006E06F4" w:rsidP="006E06F4">
            <w:pPr>
              <w:pStyle w:val="a3"/>
              <w:rPr>
                <w:rFonts w:ascii="Calibri" w:hAnsi="Calibri"/>
                <w:color w:val="000000"/>
                <w:sz w:val="22"/>
                <w:szCs w:val="22"/>
              </w:rPr>
            </w:pPr>
            <w:r>
              <w:rPr>
                <w:rFonts w:ascii="Calibri" w:hAnsi="Calibri"/>
                <w:color w:val="000000"/>
                <w:sz w:val="22"/>
                <w:szCs w:val="22"/>
              </w:rPr>
              <w:t>23,</w:t>
            </w:r>
          </w:p>
          <w:p w14:paraId="01660BB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56,</w:t>
            </w:r>
          </w:p>
          <w:p w14:paraId="42DCBB8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92,</w:t>
            </w:r>
          </w:p>
          <w:p w14:paraId="2914206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122</w:t>
            </w:r>
          </w:p>
        </w:tc>
        <w:tc>
          <w:tcPr>
            <w:tcW w:w="798" w:type="dxa"/>
            <w:tcBorders>
              <w:top w:val="single" w:sz="4" w:space="0" w:color="000000"/>
              <w:left w:val="single" w:sz="4" w:space="0" w:color="000000"/>
              <w:bottom w:val="single" w:sz="4" w:space="0" w:color="000000"/>
              <w:right w:val="single" w:sz="4" w:space="0" w:color="000000"/>
            </w:tcBorders>
            <w:vAlign w:val="bottom"/>
          </w:tcPr>
          <w:p w14:paraId="042B4731" w14:textId="77777777" w:rsidR="006E06F4" w:rsidRDefault="006E06F4" w:rsidP="006E06F4">
            <w:pPr>
              <w:pStyle w:val="a3"/>
              <w:rPr>
                <w:rFonts w:ascii="Calibri" w:hAnsi="Calibri"/>
                <w:color w:val="000000"/>
                <w:sz w:val="22"/>
                <w:szCs w:val="22"/>
              </w:rPr>
            </w:pPr>
            <w:r>
              <w:rPr>
                <w:rFonts w:ascii="Calibri" w:hAnsi="Calibri"/>
                <w:color w:val="000000"/>
                <w:sz w:val="22"/>
                <w:szCs w:val="22"/>
              </w:rPr>
              <w:t>33,</w:t>
            </w:r>
          </w:p>
          <w:p w14:paraId="0B56D26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66,</w:t>
            </w:r>
          </w:p>
          <w:p w14:paraId="1CD1BA3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72,</w:t>
            </w:r>
          </w:p>
          <w:p w14:paraId="34E0B34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102</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4B9872" w14:textId="77777777" w:rsidR="006E06F4" w:rsidRDefault="006E06F4" w:rsidP="006E06F4">
            <w:pPr>
              <w:pStyle w:val="a3"/>
              <w:rPr>
                <w:rFonts w:ascii="Calibri" w:hAnsi="Calibri"/>
                <w:color w:val="000000"/>
                <w:sz w:val="22"/>
                <w:szCs w:val="22"/>
              </w:rPr>
            </w:pPr>
            <w:r>
              <w:rPr>
                <w:rFonts w:ascii="Calibri" w:hAnsi="Calibri"/>
                <w:color w:val="000000"/>
                <w:sz w:val="22"/>
                <w:szCs w:val="22"/>
              </w:rPr>
              <w:t>10,</w:t>
            </w:r>
          </w:p>
          <w:p w14:paraId="0E24107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43,</w:t>
            </w:r>
          </w:p>
          <w:p w14:paraId="1898E19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82,</w:t>
            </w:r>
          </w:p>
          <w:p w14:paraId="3C139D2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112</w:t>
            </w:r>
          </w:p>
        </w:tc>
        <w:tc>
          <w:tcPr>
            <w:tcW w:w="798" w:type="dxa"/>
            <w:tcBorders>
              <w:top w:val="single" w:sz="4" w:space="0" w:color="000000"/>
              <w:left w:val="single" w:sz="4" w:space="0" w:color="000000"/>
              <w:bottom w:val="single" w:sz="4" w:space="0" w:color="000000"/>
              <w:right w:val="single" w:sz="4" w:space="0" w:color="000000"/>
            </w:tcBorders>
            <w:vAlign w:val="bottom"/>
          </w:tcPr>
          <w:p w14:paraId="57808A3A" w14:textId="77777777" w:rsidR="006E06F4" w:rsidRDefault="006E06F4" w:rsidP="006E06F4">
            <w:pPr>
              <w:pStyle w:val="a3"/>
              <w:rPr>
                <w:rFonts w:ascii="Calibri" w:hAnsi="Calibri"/>
                <w:color w:val="000000"/>
                <w:sz w:val="22"/>
                <w:szCs w:val="22"/>
              </w:rPr>
            </w:pPr>
            <w:r>
              <w:rPr>
                <w:rFonts w:ascii="Calibri" w:hAnsi="Calibri"/>
                <w:color w:val="000000"/>
                <w:sz w:val="22"/>
                <w:szCs w:val="22"/>
              </w:rPr>
              <w:t>20,</w:t>
            </w:r>
          </w:p>
          <w:p w14:paraId="7943C19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53,</w:t>
            </w:r>
          </w:p>
          <w:p w14:paraId="376694A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92,</w:t>
            </w:r>
          </w:p>
          <w:p w14:paraId="75607EC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122</w:t>
            </w:r>
          </w:p>
        </w:tc>
        <w:tc>
          <w:tcPr>
            <w:tcW w:w="798" w:type="dxa"/>
            <w:tcBorders>
              <w:top w:val="single" w:sz="4" w:space="0" w:color="000000"/>
              <w:left w:val="single" w:sz="4" w:space="0" w:color="000000"/>
              <w:bottom w:val="single" w:sz="4" w:space="0" w:color="000000"/>
              <w:right w:val="single" w:sz="4" w:space="0" w:color="000000"/>
            </w:tcBorders>
            <w:vAlign w:val="bottom"/>
          </w:tcPr>
          <w:p w14:paraId="11ECDBDC" w14:textId="77777777" w:rsidR="006E06F4" w:rsidRDefault="006E06F4" w:rsidP="006E06F4">
            <w:pPr>
              <w:pStyle w:val="a3"/>
              <w:rPr>
                <w:rFonts w:ascii="Calibri" w:hAnsi="Calibri"/>
                <w:color w:val="000000"/>
                <w:sz w:val="22"/>
                <w:szCs w:val="22"/>
              </w:rPr>
            </w:pPr>
            <w:r>
              <w:rPr>
                <w:rFonts w:ascii="Calibri" w:hAnsi="Calibri"/>
                <w:color w:val="000000"/>
                <w:sz w:val="22"/>
                <w:szCs w:val="22"/>
              </w:rPr>
              <w:t>30,</w:t>
            </w:r>
          </w:p>
          <w:p w14:paraId="46BB3DB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63,</w:t>
            </w:r>
          </w:p>
          <w:p w14:paraId="183AA70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72,</w:t>
            </w:r>
          </w:p>
          <w:p w14:paraId="1D26E82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102</w:t>
            </w:r>
          </w:p>
        </w:tc>
      </w:tr>
      <w:tr w:rsidR="006E06F4" w:rsidRPr="009A2C02" w14:paraId="012ED74B"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30A34"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607B6D64" w14:textId="77777777" w:rsidR="006E06F4" w:rsidRDefault="006E06F4" w:rsidP="006E06F4">
            <w:pPr>
              <w:pStyle w:val="a3"/>
              <w:rPr>
                <w:rFonts w:ascii="Calibri" w:hAnsi="Calibri"/>
                <w:color w:val="000000"/>
                <w:sz w:val="22"/>
                <w:szCs w:val="22"/>
              </w:rPr>
            </w:pPr>
            <w:r>
              <w:rPr>
                <w:rFonts w:ascii="Calibri" w:hAnsi="Calibri"/>
                <w:color w:val="000000"/>
                <w:sz w:val="22"/>
                <w:szCs w:val="22"/>
              </w:rPr>
              <w:t>6</w:t>
            </w:r>
          </w:p>
        </w:tc>
        <w:tc>
          <w:tcPr>
            <w:tcW w:w="797" w:type="dxa"/>
            <w:tcBorders>
              <w:top w:val="single" w:sz="4" w:space="0" w:color="000000"/>
              <w:left w:val="single" w:sz="4" w:space="0" w:color="000000"/>
              <w:bottom w:val="single" w:sz="4" w:space="0" w:color="000000"/>
              <w:right w:val="single" w:sz="4" w:space="0" w:color="000000"/>
            </w:tcBorders>
            <w:vAlign w:val="bottom"/>
          </w:tcPr>
          <w:p w14:paraId="7A2082DF" w14:textId="77777777" w:rsidR="006E06F4" w:rsidRDefault="006E06F4" w:rsidP="006E06F4">
            <w:pPr>
              <w:pStyle w:val="a3"/>
              <w:rPr>
                <w:rFonts w:ascii="Calibri" w:hAnsi="Calibri"/>
                <w:color w:val="000000"/>
                <w:sz w:val="22"/>
                <w:szCs w:val="22"/>
              </w:rPr>
            </w:pPr>
            <w:r>
              <w:rPr>
                <w:rFonts w:ascii="Calibri" w:hAnsi="Calibri"/>
                <w:color w:val="000000"/>
                <w:sz w:val="22"/>
                <w:szCs w:val="22"/>
              </w:rPr>
              <w:t>7,</w:t>
            </w:r>
          </w:p>
          <w:p w14:paraId="4C49944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40,</w:t>
            </w:r>
          </w:p>
          <w:p w14:paraId="3DCA5DF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73,</w:t>
            </w:r>
          </w:p>
          <w:p w14:paraId="178344A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103</w:t>
            </w:r>
          </w:p>
        </w:tc>
        <w:tc>
          <w:tcPr>
            <w:tcW w:w="797" w:type="dxa"/>
            <w:tcBorders>
              <w:top w:val="single" w:sz="4" w:space="0" w:color="000000"/>
              <w:left w:val="single" w:sz="4" w:space="0" w:color="000000"/>
              <w:bottom w:val="single" w:sz="4" w:space="0" w:color="000000"/>
              <w:right w:val="single" w:sz="4" w:space="0" w:color="000000"/>
            </w:tcBorders>
            <w:vAlign w:val="bottom"/>
          </w:tcPr>
          <w:p w14:paraId="21ED09BE" w14:textId="77777777" w:rsidR="006E06F4" w:rsidRDefault="006E06F4" w:rsidP="006E06F4">
            <w:pPr>
              <w:pStyle w:val="a3"/>
              <w:rPr>
                <w:rFonts w:ascii="Calibri" w:hAnsi="Calibri"/>
                <w:color w:val="000000"/>
                <w:sz w:val="22"/>
                <w:szCs w:val="22"/>
              </w:rPr>
            </w:pPr>
            <w:r>
              <w:rPr>
                <w:rFonts w:ascii="Calibri" w:hAnsi="Calibri"/>
                <w:color w:val="000000"/>
                <w:sz w:val="22"/>
                <w:szCs w:val="22"/>
              </w:rPr>
              <w:t>17,</w:t>
            </w:r>
          </w:p>
          <w:p w14:paraId="1D9B806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50,</w:t>
            </w:r>
          </w:p>
          <w:p w14:paraId="719A136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83,</w:t>
            </w:r>
          </w:p>
          <w:p w14:paraId="3EE87A9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113</w:t>
            </w:r>
          </w:p>
        </w:tc>
        <w:tc>
          <w:tcPr>
            <w:tcW w:w="797" w:type="dxa"/>
            <w:tcBorders>
              <w:top w:val="single" w:sz="4" w:space="0" w:color="000000"/>
              <w:left w:val="single" w:sz="4" w:space="0" w:color="000000"/>
              <w:bottom w:val="single" w:sz="4" w:space="0" w:color="000000"/>
              <w:right w:val="single" w:sz="4" w:space="0" w:color="000000"/>
            </w:tcBorders>
            <w:vAlign w:val="bottom"/>
          </w:tcPr>
          <w:p w14:paraId="77B4CB73" w14:textId="77777777" w:rsidR="006E06F4" w:rsidRDefault="006E06F4" w:rsidP="006E06F4">
            <w:pPr>
              <w:pStyle w:val="a3"/>
              <w:rPr>
                <w:rFonts w:ascii="Calibri" w:hAnsi="Calibri"/>
                <w:color w:val="000000"/>
                <w:sz w:val="22"/>
                <w:szCs w:val="22"/>
              </w:rPr>
            </w:pPr>
            <w:r>
              <w:rPr>
                <w:rFonts w:ascii="Calibri" w:hAnsi="Calibri"/>
                <w:color w:val="000000"/>
                <w:sz w:val="22"/>
                <w:szCs w:val="22"/>
              </w:rPr>
              <w:t>27,</w:t>
            </w:r>
          </w:p>
          <w:p w14:paraId="6DEDE2A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60,</w:t>
            </w:r>
          </w:p>
          <w:p w14:paraId="5A1C0B0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93,</w:t>
            </w:r>
          </w:p>
          <w:p w14:paraId="00E03C4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123</w:t>
            </w:r>
          </w:p>
        </w:tc>
        <w:tc>
          <w:tcPr>
            <w:tcW w:w="797" w:type="dxa"/>
            <w:tcBorders>
              <w:top w:val="single" w:sz="4" w:space="0" w:color="000000"/>
              <w:left w:val="single" w:sz="4" w:space="0" w:color="000000"/>
              <w:bottom w:val="single" w:sz="4" w:space="0" w:color="000000"/>
              <w:right w:val="single" w:sz="4" w:space="0" w:color="000000"/>
            </w:tcBorders>
            <w:vAlign w:val="bottom"/>
          </w:tcPr>
          <w:p w14:paraId="35761C42" w14:textId="77777777" w:rsidR="006E06F4" w:rsidRDefault="006E06F4" w:rsidP="006E06F4">
            <w:pPr>
              <w:pStyle w:val="a3"/>
              <w:rPr>
                <w:rFonts w:ascii="Calibri" w:hAnsi="Calibri"/>
                <w:color w:val="000000"/>
                <w:sz w:val="22"/>
                <w:szCs w:val="22"/>
              </w:rPr>
            </w:pPr>
            <w:r>
              <w:rPr>
                <w:rFonts w:ascii="Calibri" w:hAnsi="Calibri"/>
                <w:color w:val="000000"/>
                <w:sz w:val="22"/>
                <w:szCs w:val="22"/>
              </w:rPr>
              <w:t>4,</w:t>
            </w:r>
          </w:p>
          <w:p w14:paraId="0F26D1F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37,</w:t>
            </w:r>
          </w:p>
          <w:p w14:paraId="5F52BD3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73,</w:t>
            </w:r>
          </w:p>
          <w:p w14:paraId="0430B1F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103</w:t>
            </w:r>
          </w:p>
        </w:tc>
        <w:tc>
          <w:tcPr>
            <w:tcW w:w="798" w:type="dxa"/>
            <w:tcBorders>
              <w:top w:val="single" w:sz="4" w:space="0" w:color="000000"/>
              <w:left w:val="single" w:sz="4" w:space="0" w:color="000000"/>
              <w:bottom w:val="single" w:sz="4" w:space="0" w:color="000000"/>
              <w:right w:val="single" w:sz="4" w:space="0" w:color="000000"/>
            </w:tcBorders>
            <w:vAlign w:val="bottom"/>
          </w:tcPr>
          <w:p w14:paraId="5B27BD79" w14:textId="77777777" w:rsidR="006E06F4" w:rsidRDefault="006E06F4" w:rsidP="006E06F4">
            <w:pPr>
              <w:pStyle w:val="a3"/>
              <w:rPr>
                <w:rFonts w:ascii="Calibri" w:hAnsi="Calibri"/>
                <w:color w:val="000000"/>
                <w:sz w:val="22"/>
                <w:szCs w:val="22"/>
              </w:rPr>
            </w:pPr>
            <w:r>
              <w:rPr>
                <w:rFonts w:ascii="Calibri" w:hAnsi="Calibri"/>
                <w:color w:val="000000"/>
                <w:sz w:val="22"/>
                <w:szCs w:val="22"/>
              </w:rPr>
              <w:t>14,</w:t>
            </w:r>
          </w:p>
          <w:p w14:paraId="1E9CB10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47,</w:t>
            </w:r>
          </w:p>
          <w:p w14:paraId="7C3F82B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83,</w:t>
            </w:r>
          </w:p>
          <w:p w14:paraId="2B85F93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113</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B6E4A3" w14:textId="77777777" w:rsidR="006E06F4" w:rsidRDefault="006E06F4" w:rsidP="006E06F4">
            <w:pPr>
              <w:pStyle w:val="a3"/>
              <w:rPr>
                <w:rFonts w:ascii="Calibri" w:hAnsi="Calibri"/>
                <w:color w:val="000000"/>
                <w:sz w:val="22"/>
                <w:szCs w:val="22"/>
              </w:rPr>
            </w:pPr>
            <w:r>
              <w:rPr>
                <w:rFonts w:ascii="Calibri" w:hAnsi="Calibri"/>
                <w:color w:val="000000"/>
                <w:sz w:val="22"/>
                <w:szCs w:val="22"/>
              </w:rPr>
              <w:t>24,</w:t>
            </w:r>
          </w:p>
          <w:p w14:paraId="7C6E0E6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57,</w:t>
            </w:r>
          </w:p>
          <w:p w14:paraId="252AEF9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93,</w:t>
            </w:r>
          </w:p>
          <w:p w14:paraId="7B37396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123</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A2A07B"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p w14:paraId="49F343A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34,</w:t>
            </w:r>
          </w:p>
          <w:p w14:paraId="14776DF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73,</w:t>
            </w:r>
          </w:p>
          <w:p w14:paraId="44C309E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103</w:t>
            </w:r>
          </w:p>
        </w:tc>
        <w:tc>
          <w:tcPr>
            <w:tcW w:w="798" w:type="dxa"/>
            <w:tcBorders>
              <w:top w:val="single" w:sz="4" w:space="0" w:color="000000"/>
              <w:left w:val="single" w:sz="4" w:space="0" w:color="000000"/>
              <w:bottom w:val="single" w:sz="4" w:space="0" w:color="000000"/>
              <w:right w:val="single" w:sz="4" w:space="0" w:color="000000"/>
            </w:tcBorders>
            <w:vAlign w:val="bottom"/>
          </w:tcPr>
          <w:p w14:paraId="095ED276" w14:textId="77777777" w:rsidR="006E06F4" w:rsidRDefault="006E06F4" w:rsidP="006E06F4">
            <w:pPr>
              <w:pStyle w:val="a3"/>
              <w:rPr>
                <w:rFonts w:ascii="Calibri" w:hAnsi="Calibri"/>
                <w:color w:val="000000"/>
                <w:sz w:val="22"/>
                <w:szCs w:val="22"/>
              </w:rPr>
            </w:pPr>
            <w:r>
              <w:rPr>
                <w:rFonts w:ascii="Calibri" w:hAnsi="Calibri"/>
                <w:color w:val="000000"/>
                <w:sz w:val="22"/>
                <w:szCs w:val="22"/>
              </w:rPr>
              <w:t>11,</w:t>
            </w:r>
          </w:p>
          <w:p w14:paraId="15BCA48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44,</w:t>
            </w:r>
          </w:p>
          <w:p w14:paraId="01018B1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83,</w:t>
            </w:r>
          </w:p>
          <w:p w14:paraId="3341D15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113</w:t>
            </w:r>
          </w:p>
        </w:tc>
        <w:tc>
          <w:tcPr>
            <w:tcW w:w="798" w:type="dxa"/>
            <w:tcBorders>
              <w:top w:val="single" w:sz="4" w:space="0" w:color="000000"/>
              <w:left w:val="single" w:sz="4" w:space="0" w:color="000000"/>
              <w:bottom w:val="single" w:sz="4" w:space="0" w:color="000000"/>
              <w:right w:val="single" w:sz="4" w:space="0" w:color="000000"/>
            </w:tcBorders>
            <w:vAlign w:val="bottom"/>
          </w:tcPr>
          <w:p w14:paraId="7F08C43B" w14:textId="77777777" w:rsidR="006E06F4" w:rsidRDefault="006E06F4" w:rsidP="006E06F4">
            <w:pPr>
              <w:pStyle w:val="a3"/>
              <w:rPr>
                <w:rFonts w:ascii="Calibri" w:hAnsi="Calibri"/>
                <w:color w:val="000000"/>
                <w:sz w:val="22"/>
                <w:szCs w:val="22"/>
              </w:rPr>
            </w:pPr>
            <w:r>
              <w:rPr>
                <w:rFonts w:ascii="Calibri" w:hAnsi="Calibri"/>
                <w:color w:val="000000"/>
                <w:sz w:val="22"/>
                <w:szCs w:val="22"/>
              </w:rPr>
              <w:t>21,</w:t>
            </w:r>
          </w:p>
          <w:p w14:paraId="0E5CF7A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54,</w:t>
            </w:r>
          </w:p>
          <w:p w14:paraId="1F96307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93,</w:t>
            </w:r>
          </w:p>
          <w:p w14:paraId="5FCE1AC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123</w:t>
            </w:r>
          </w:p>
        </w:tc>
        <w:tc>
          <w:tcPr>
            <w:tcW w:w="798" w:type="dxa"/>
            <w:tcBorders>
              <w:top w:val="single" w:sz="4" w:space="0" w:color="000000"/>
              <w:left w:val="single" w:sz="4" w:space="0" w:color="000000"/>
              <w:bottom w:val="single" w:sz="4" w:space="0" w:color="000000"/>
              <w:right w:val="single" w:sz="4" w:space="0" w:color="000000"/>
            </w:tcBorders>
            <w:vAlign w:val="bottom"/>
          </w:tcPr>
          <w:p w14:paraId="00E6EE96" w14:textId="77777777" w:rsidR="006E06F4" w:rsidRDefault="006E06F4" w:rsidP="006E06F4">
            <w:pPr>
              <w:pStyle w:val="a3"/>
              <w:rPr>
                <w:rFonts w:ascii="Calibri" w:hAnsi="Calibri"/>
                <w:color w:val="000000"/>
                <w:sz w:val="22"/>
                <w:szCs w:val="22"/>
              </w:rPr>
            </w:pPr>
            <w:r>
              <w:rPr>
                <w:rFonts w:ascii="Calibri" w:hAnsi="Calibri"/>
                <w:color w:val="000000"/>
                <w:sz w:val="22"/>
                <w:szCs w:val="22"/>
              </w:rPr>
              <w:t>31,</w:t>
            </w:r>
          </w:p>
          <w:p w14:paraId="365BA83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64,</w:t>
            </w:r>
          </w:p>
          <w:p w14:paraId="75520B6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73,</w:t>
            </w:r>
          </w:p>
          <w:p w14:paraId="678C01D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103</w:t>
            </w:r>
          </w:p>
        </w:tc>
      </w:tr>
      <w:tr w:rsidR="006E06F4" w:rsidRPr="009A2C02" w14:paraId="348F26F0"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61157"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6CD4202E" w14:textId="77777777" w:rsidR="006E06F4" w:rsidRDefault="006E06F4" w:rsidP="006E06F4">
            <w:pPr>
              <w:pStyle w:val="a3"/>
              <w:rPr>
                <w:rFonts w:ascii="Calibri" w:hAnsi="Calibri"/>
                <w:color w:val="000000"/>
                <w:sz w:val="22"/>
                <w:szCs w:val="22"/>
              </w:rPr>
            </w:pPr>
            <w:r>
              <w:rPr>
                <w:rFonts w:ascii="Calibri" w:hAnsi="Calibri"/>
                <w:color w:val="000000"/>
                <w:sz w:val="22"/>
                <w:szCs w:val="22"/>
              </w:rPr>
              <w:t>7</w:t>
            </w:r>
          </w:p>
        </w:tc>
        <w:tc>
          <w:tcPr>
            <w:tcW w:w="797" w:type="dxa"/>
            <w:tcBorders>
              <w:top w:val="single" w:sz="4" w:space="0" w:color="000000"/>
              <w:left w:val="single" w:sz="4" w:space="0" w:color="000000"/>
              <w:bottom w:val="single" w:sz="4" w:space="0" w:color="000000"/>
              <w:right w:val="single" w:sz="4" w:space="0" w:color="000000"/>
            </w:tcBorders>
            <w:vAlign w:val="bottom"/>
          </w:tcPr>
          <w:p w14:paraId="20E3678B" w14:textId="77777777" w:rsidR="006E06F4" w:rsidRDefault="006E06F4" w:rsidP="006E06F4">
            <w:pPr>
              <w:pStyle w:val="a3"/>
              <w:rPr>
                <w:rFonts w:ascii="Calibri" w:hAnsi="Calibri"/>
                <w:color w:val="000000"/>
                <w:sz w:val="22"/>
                <w:szCs w:val="22"/>
              </w:rPr>
            </w:pPr>
            <w:r>
              <w:rPr>
                <w:rFonts w:ascii="Calibri" w:hAnsi="Calibri"/>
                <w:color w:val="000000"/>
                <w:sz w:val="22"/>
                <w:szCs w:val="22"/>
              </w:rPr>
              <w:t>8,</w:t>
            </w:r>
          </w:p>
          <w:p w14:paraId="4F08097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41,</w:t>
            </w:r>
          </w:p>
          <w:p w14:paraId="025F655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74,</w:t>
            </w:r>
          </w:p>
          <w:p w14:paraId="20BF3E94"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104</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D07F4B"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18,</w:t>
            </w:r>
          </w:p>
          <w:p w14:paraId="50B054A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51,</w:t>
            </w:r>
          </w:p>
          <w:p w14:paraId="17ADA1C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84,</w:t>
            </w:r>
          </w:p>
          <w:p w14:paraId="7B233D54"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114</w:t>
            </w:r>
          </w:p>
        </w:tc>
        <w:tc>
          <w:tcPr>
            <w:tcW w:w="797" w:type="dxa"/>
            <w:tcBorders>
              <w:top w:val="single" w:sz="4" w:space="0" w:color="000000"/>
              <w:left w:val="single" w:sz="4" w:space="0" w:color="000000"/>
              <w:bottom w:val="single" w:sz="4" w:space="0" w:color="000000"/>
              <w:right w:val="single" w:sz="4" w:space="0" w:color="000000"/>
            </w:tcBorders>
            <w:vAlign w:val="bottom"/>
          </w:tcPr>
          <w:p w14:paraId="11F4C604"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28,</w:t>
            </w:r>
          </w:p>
          <w:p w14:paraId="765D3CB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61,</w:t>
            </w:r>
          </w:p>
          <w:p w14:paraId="71EF8B0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94,</w:t>
            </w:r>
          </w:p>
          <w:p w14:paraId="0DB57545"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124</w:t>
            </w:r>
          </w:p>
        </w:tc>
        <w:tc>
          <w:tcPr>
            <w:tcW w:w="797" w:type="dxa"/>
            <w:tcBorders>
              <w:top w:val="single" w:sz="4" w:space="0" w:color="000000"/>
              <w:left w:val="single" w:sz="4" w:space="0" w:color="000000"/>
              <w:bottom w:val="single" w:sz="4" w:space="0" w:color="000000"/>
              <w:right w:val="single" w:sz="4" w:space="0" w:color="000000"/>
            </w:tcBorders>
            <w:vAlign w:val="bottom"/>
          </w:tcPr>
          <w:p w14:paraId="056096EF"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5,</w:t>
            </w:r>
          </w:p>
          <w:p w14:paraId="658B118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38,</w:t>
            </w:r>
          </w:p>
          <w:p w14:paraId="232B9B6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74,</w:t>
            </w:r>
          </w:p>
          <w:p w14:paraId="5AF52C22"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104</w:t>
            </w:r>
          </w:p>
        </w:tc>
        <w:tc>
          <w:tcPr>
            <w:tcW w:w="798" w:type="dxa"/>
            <w:tcBorders>
              <w:top w:val="single" w:sz="4" w:space="0" w:color="000000"/>
              <w:left w:val="single" w:sz="4" w:space="0" w:color="000000"/>
              <w:bottom w:val="single" w:sz="4" w:space="0" w:color="000000"/>
              <w:right w:val="single" w:sz="4" w:space="0" w:color="000000"/>
            </w:tcBorders>
            <w:vAlign w:val="bottom"/>
          </w:tcPr>
          <w:p w14:paraId="0AAB0845"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15,</w:t>
            </w:r>
          </w:p>
          <w:p w14:paraId="5E68F27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48,</w:t>
            </w:r>
          </w:p>
          <w:p w14:paraId="7B2AB04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84,</w:t>
            </w:r>
          </w:p>
          <w:p w14:paraId="2FBA311F"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114</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FB401D"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25,</w:t>
            </w:r>
          </w:p>
          <w:p w14:paraId="05D767D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58,</w:t>
            </w:r>
          </w:p>
          <w:p w14:paraId="33B650C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94,</w:t>
            </w:r>
          </w:p>
          <w:p w14:paraId="7445E7AA"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124</w:t>
            </w:r>
          </w:p>
        </w:tc>
        <w:tc>
          <w:tcPr>
            <w:tcW w:w="798" w:type="dxa"/>
            <w:tcBorders>
              <w:top w:val="single" w:sz="4" w:space="0" w:color="000000"/>
              <w:left w:val="single" w:sz="4" w:space="0" w:color="000000"/>
              <w:bottom w:val="single" w:sz="4" w:space="0" w:color="000000"/>
              <w:right w:val="single" w:sz="4" w:space="0" w:color="000000"/>
            </w:tcBorders>
            <w:vAlign w:val="bottom"/>
          </w:tcPr>
          <w:p w14:paraId="38D54AE3"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2,</w:t>
            </w:r>
          </w:p>
          <w:p w14:paraId="69A6B01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35,</w:t>
            </w:r>
          </w:p>
          <w:p w14:paraId="3ABF5DF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74,</w:t>
            </w:r>
          </w:p>
          <w:p w14:paraId="5A83C7BB"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104</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924154"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12,</w:t>
            </w:r>
          </w:p>
          <w:p w14:paraId="61E0F8A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45,</w:t>
            </w:r>
          </w:p>
          <w:p w14:paraId="0EB0D16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84,</w:t>
            </w:r>
          </w:p>
          <w:p w14:paraId="305F0E80"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114</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BC1E6A"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22,</w:t>
            </w:r>
          </w:p>
          <w:p w14:paraId="50E7A12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55,</w:t>
            </w:r>
          </w:p>
          <w:p w14:paraId="611E041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94,</w:t>
            </w:r>
          </w:p>
          <w:p w14:paraId="578F1B80"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124</w:t>
            </w:r>
          </w:p>
        </w:tc>
        <w:tc>
          <w:tcPr>
            <w:tcW w:w="798" w:type="dxa"/>
            <w:tcBorders>
              <w:top w:val="single" w:sz="4" w:space="0" w:color="000000"/>
              <w:left w:val="single" w:sz="4" w:space="0" w:color="000000"/>
              <w:bottom w:val="single" w:sz="4" w:space="0" w:color="000000"/>
              <w:right w:val="single" w:sz="4" w:space="0" w:color="000000"/>
            </w:tcBorders>
            <w:vAlign w:val="bottom"/>
          </w:tcPr>
          <w:p w14:paraId="281EEC19"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32,</w:t>
            </w:r>
          </w:p>
          <w:p w14:paraId="45543274"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65,</w:t>
            </w:r>
          </w:p>
          <w:p w14:paraId="4A206EE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74,</w:t>
            </w:r>
          </w:p>
          <w:p w14:paraId="594B3077" w14:textId="77777777" w:rsidR="006E06F4" w:rsidRDefault="006E06F4" w:rsidP="006E06F4">
            <w:pPr>
              <w:pStyle w:val="a3"/>
              <w:rPr>
                <w:rFonts w:ascii="Calibri" w:hAnsi="Calibri"/>
                <w:color w:val="000000"/>
                <w:sz w:val="22"/>
                <w:szCs w:val="22"/>
              </w:rPr>
            </w:pPr>
            <w:r>
              <w:rPr>
                <w:rFonts w:ascii="Calibri" w:hAnsi="Calibri"/>
                <w:color w:val="000000"/>
                <w:sz w:val="22"/>
                <w:szCs w:val="22"/>
              </w:rPr>
              <w:lastRenderedPageBreak/>
              <w:t xml:space="preserve"> 104</w:t>
            </w:r>
          </w:p>
        </w:tc>
      </w:tr>
      <w:tr w:rsidR="006E06F4" w:rsidRPr="009A2C02" w14:paraId="5A242FDC"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D599A1"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0773AA88" w14:textId="77777777" w:rsidR="006E06F4" w:rsidRDefault="006E06F4" w:rsidP="006E06F4">
            <w:pPr>
              <w:pStyle w:val="a3"/>
              <w:rPr>
                <w:rFonts w:ascii="Calibri" w:hAnsi="Calibri"/>
                <w:color w:val="000000"/>
                <w:sz w:val="22"/>
                <w:szCs w:val="22"/>
              </w:rPr>
            </w:pPr>
            <w:r>
              <w:rPr>
                <w:rFonts w:ascii="Calibri" w:hAnsi="Calibri"/>
                <w:color w:val="000000"/>
                <w:sz w:val="22"/>
                <w:szCs w:val="22"/>
              </w:rPr>
              <w:t>8</w:t>
            </w:r>
          </w:p>
        </w:tc>
        <w:tc>
          <w:tcPr>
            <w:tcW w:w="797" w:type="dxa"/>
            <w:tcBorders>
              <w:top w:val="single" w:sz="4" w:space="0" w:color="000000"/>
              <w:left w:val="single" w:sz="4" w:space="0" w:color="000000"/>
              <w:bottom w:val="single" w:sz="4" w:space="0" w:color="000000"/>
              <w:right w:val="single" w:sz="4" w:space="0" w:color="000000"/>
            </w:tcBorders>
            <w:vAlign w:val="bottom"/>
          </w:tcPr>
          <w:p w14:paraId="7B61CC64" w14:textId="77777777" w:rsidR="006E06F4" w:rsidRDefault="006E06F4" w:rsidP="006E06F4">
            <w:pPr>
              <w:pStyle w:val="a3"/>
              <w:rPr>
                <w:rFonts w:ascii="Calibri" w:hAnsi="Calibri"/>
                <w:color w:val="000000"/>
                <w:sz w:val="22"/>
                <w:szCs w:val="22"/>
              </w:rPr>
            </w:pPr>
            <w:r>
              <w:rPr>
                <w:rFonts w:ascii="Calibri" w:hAnsi="Calibri"/>
                <w:color w:val="000000"/>
                <w:sz w:val="22"/>
                <w:szCs w:val="22"/>
              </w:rPr>
              <w:t>9,</w:t>
            </w:r>
          </w:p>
          <w:p w14:paraId="71EAFFE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42,</w:t>
            </w:r>
          </w:p>
          <w:p w14:paraId="5F6735C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75,</w:t>
            </w:r>
          </w:p>
          <w:p w14:paraId="1586E17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839732" w14:textId="77777777" w:rsidR="006E06F4" w:rsidRDefault="006E06F4" w:rsidP="006E06F4">
            <w:pPr>
              <w:pStyle w:val="a3"/>
              <w:rPr>
                <w:rFonts w:ascii="Calibri" w:hAnsi="Calibri"/>
                <w:color w:val="000000"/>
                <w:sz w:val="22"/>
                <w:szCs w:val="22"/>
              </w:rPr>
            </w:pPr>
            <w:r>
              <w:rPr>
                <w:rFonts w:ascii="Calibri" w:hAnsi="Calibri"/>
                <w:color w:val="000000"/>
                <w:sz w:val="22"/>
                <w:szCs w:val="22"/>
              </w:rPr>
              <w:t>19,</w:t>
            </w:r>
          </w:p>
          <w:p w14:paraId="3D4C4FA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52,</w:t>
            </w:r>
          </w:p>
          <w:p w14:paraId="33978DB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85,</w:t>
            </w:r>
          </w:p>
          <w:p w14:paraId="582437C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115</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7C19F9" w14:textId="77777777" w:rsidR="006E06F4" w:rsidRDefault="006E06F4" w:rsidP="006E06F4">
            <w:pPr>
              <w:pStyle w:val="a3"/>
              <w:rPr>
                <w:rFonts w:ascii="Calibri" w:hAnsi="Calibri"/>
                <w:color w:val="000000"/>
                <w:sz w:val="22"/>
                <w:szCs w:val="22"/>
              </w:rPr>
            </w:pPr>
            <w:r>
              <w:rPr>
                <w:rFonts w:ascii="Calibri" w:hAnsi="Calibri"/>
                <w:color w:val="000000"/>
                <w:sz w:val="22"/>
                <w:szCs w:val="22"/>
              </w:rPr>
              <w:t>29,</w:t>
            </w:r>
          </w:p>
          <w:p w14:paraId="33FD08A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62,</w:t>
            </w:r>
          </w:p>
          <w:p w14:paraId="0D42969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95,</w:t>
            </w:r>
          </w:p>
          <w:p w14:paraId="4E96DCC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125</w:t>
            </w:r>
          </w:p>
        </w:tc>
        <w:tc>
          <w:tcPr>
            <w:tcW w:w="797" w:type="dxa"/>
            <w:tcBorders>
              <w:top w:val="single" w:sz="4" w:space="0" w:color="000000"/>
              <w:left w:val="single" w:sz="4" w:space="0" w:color="000000"/>
              <w:bottom w:val="single" w:sz="4" w:space="0" w:color="000000"/>
              <w:right w:val="single" w:sz="4" w:space="0" w:color="000000"/>
            </w:tcBorders>
            <w:vAlign w:val="bottom"/>
          </w:tcPr>
          <w:p w14:paraId="0C9FB06B" w14:textId="77777777" w:rsidR="006E06F4" w:rsidRDefault="006E06F4" w:rsidP="006E06F4">
            <w:pPr>
              <w:pStyle w:val="a3"/>
              <w:rPr>
                <w:rFonts w:ascii="Calibri" w:hAnsi="Calibri"/>
                <w:color w:val="000000"/>
                <w:sz w:val="22"/>
                <w:szCs w:val="22"/>
              </w:rPr>
            </w:pPr>
            <w:r>
              <w:rPr>
                <w:rFonts w:ascii="Calibri" w:hAnsi="Calibri"/>
                <w:color w:val="000000"/>
                <w:sz w:val="22"/>
                <w:szCs w:val="22"/>
              </w:rPr>
              <w:t>6,</w:t>
            </w:r>
          </w:p>
          <w:p w14:paraId="653FC20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39,</w:t>
            </w:r>
          </w:p>
          <w:p w14:paraId="5A025EA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75,</w:t>
            </w:r>
          </w:p>
          <w:p w14:paraId="27F51E28"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105</w:t>
            </w:r>
          </w:p>
        </w:tc>
        <w:tc>
          <w:tcPr>
            <w:tcW w:w="798" w:type="dxa"/>
            <w:tcBorders>
              <w:top w:val="single" w:sz="4" w:space="0" w:color="000000"/>
              <w:left w:val="single" w:sz="4" w:space="0" w:color="000000"/>
              <w:bottom w:val="single" w:sz="4" w:space="0" w:color="000000"/>
              <w:right w:val="single" w:sz="4" w:space="0" w:color="000000"/>
            </w:tcBorders>
            <w:vAlign w:val="bottom"/>
          </w:tcPr>
          <w:p w14:paraId="0192ABF1" w14:textId="77777777" w:rsidR="006E06F4" w:rsidRDefault="006E06F4" w:rsidP="006E06F4">
            <w:pPr>
              <w:pStyle w:val="a3"/>
              <w:rPr>
                <w:rFonts w:ascii="Calibri" w:hAnsi="Calibri"/>
                <w:color w:val="000000"/>
                <w:sz w:val="22"/>
                <w:szCs w:val="22"/>
              </w:rPr>
            </w:pPr>
            <w:r>
              <w:rPr>
                <w:rFonts w:ascii="Calibri" w:hAnsi="Calibri"/>
                <w:color w:val="000000"/>
                <w:sz w:val="22"/>
                <w:szCs w:val="22"/>
              </w:rPr>
              <w:t>16,</w:t>
            </w:r>
          </w:p>
          <w:p w14:paraId="72DAF3F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49,</w:t>
            </w:r>
          </w:p>
          <w:p w14:paraId="54CF675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85,</w:t>
            </w:r>
          </w:p>
          <w:p w14:paraId="33BD253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115</w:t>
            </w:r>
          </w:p>
        </w:tc>
        <w:tc>
          <w:tcPr>
            <w:tcW w:w="798" w:type="dxa"/>
            <w:tcBorders>
              <w:top w:val="single" w:sz="4" w:space="0" w:color="000000"/>
              <w:left w:val="single" w:sz="4" w:space="0" w:color="000000"/>
              <w:bottom w:val="single" w:sz="4" w:space="0" w:color="000000"/>
              <w:right w:val="single" w:sz="4" w:space="0" w:color="000000"/>
            </w:tcBorders>
            <w:vAlign w:val="bottom"/>
          </w:tcPr>
          <w:p w14:paraId="7A488A6F" w14:textId="77777777" w:rsidR="006E06F4" w:rsidRDefault="006E06F4" w:rsidP="006E06F4">
            <w:pPr>
              <w:pStyle w:val="a3"/>
              <w:rPr>
                <w:rFonts w:ascii="Calibri" w:hAnsi="Calibri"/>
                <w:color w:val="000000"/>
                <w:sz w:val="22"/>
                <w:szCs w:val="22"/>
              </w:rPr>
            </w:pPr>
            <w:r>
              <w:rPr>
                <w:rFonts w:ascii="Calibri" w:hAnsi="Calibri"/>
                <w:color w:val="000000"/>
                <w:sz w:val="22"/>
                <w:szCs w:val="22"/>
              </w:rPr>
              <w:t>26,</w:t>
            </w:r>
          </w:p>
          <w:p w14:paraId="4BF3C90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59,</w:t>
            </w:r>
          </w:p>
          <w:p w14:paraId="6273B90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95,</w:t>
            </w:r>
          </w:p>
          <w:p w14:paraId="0C8E372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E7C04B" w14:textId="77777777" w:rsidR="006E06F4" w:rsidRDefault="006E06F4" w:rsidP="006E06F4">
            <w:pPr>
              <w:pStyle w:val="a3"/>
              <w:rPr>
                <w:rFonts w:ascii="Calibri" w:hAnsi="Calibri"/>
                <w:color w:val="000000"/>
                <w:sz w:val="22"/>
                <w:szCs w:val="22"/>
              </w:rPr>
            </w:pPr>
            <w:r>
              <w:rPr>
                <w:rFonts w:ascii="Calibri" w:hAnsi="Calibri"/>
                <w:color w:val="000000"/>
                <w:sz w:val="22"/>
                <w:szCs w:val="22"/>
              </w:rPr>
              <w:t>3,</w:t>
            </w:r>
          </w:p>
          <w:p w14:paraId="43C8DC4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36,</w:t>
            </w:r>
          </w:p>
          <w:p w14:paraId="0BB68FB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75,</w:t>
            </w:r>
          </w:p>
          <w:p w14:paraId="75B5359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105</w:t>
            </w:r>
          </w:p>
        </w:tc>
        <w:tc>
          <w:tcPr>
            <w:tcW w:w="798" w:type="dxa"/>
            <w:tcBorders>
              <w:top w:val="single" w:sz="4" w:space="0" w:color="000000"/>
              <w:left w:val="single" w:sz="4" w:space="0" w:color="000000"/>
              <w:bottom w:val="single" w:sz="4" w:space="0" w:color="000000"/>
              <w:right w:val="single" w:sz="4" w:space="0" w:color="000000"/>
            </w:tcBorders>
            <w:vAlign w:val="bottom"/>
          </w:tcPr>
          <w:p w14:paraId="43D63D05" w14:textId="77777777" w:rsidR="006E06F4" w:rsidRDefault="006E06F4" w:rsidP="006E06F4">
            <w:pPr>
              <w:pStyle w:val="a3"/>
              <w:rPr>
                <w:rFonts w:ascii="Calibri" w:hAnsi="Calibri"/>
                <w:color w:val="000000"/>
                <w:sz w:val="22"/>
                <w:szCs w:val="22"/>
              </w:rPr>
            </w:pPr>
            <w:r>
              <w:rPr>
                <w:rFonts w:ascii="Calibri" w:hAnsi="Calibri"/>
                <w:color w:val="000000"/>
                <w:sz w:val="22"/>
                <w:szCs w:val="22"/>
              </w:rPr>
              <w:t>13,</w:t>
            </w:r>
          </w:p>
          <w:p w14:paraId="0CEFCE3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46,</w:t>
            </w:r>
          </w:p>
          <w:p w14:paraId="66C624C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85,</w:t>
            </w:r>
          </w:p>
          <w:p w14:paraId="5A7E1DF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4F881C" w14:textId="77777777" w:rsidR="006E06F4" w:rsidRDefault="006E06F4" w:rsidP="006E06F4">
            <w:pPr>
              <w:pStyle w:val="a3"/>
              <w:rPr>
                <w:rFonts w:ascii="Calibri" w:hAnsi="Calibri"/>
                <w:color w:val="000000"/>
                <w:sz w:val="22"/>
                <w:szCs w:val="22"/>
              </w:rPr>
            </w:pPr>
            <w:r>
              <w:rPr>
                <w:rFonts w:ascii="Calibri" w:hAnsi="Calibri"/>
                <w:color w:val="000000"/>
                <w:sz w:val="22"/>
                <w:szCs w:val="22"/>
              </w:rPr>
              <w:t>23,</w:t>
            </w:r>
          </w:p>
          <w:p w14:paraId="0D2560A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56,</w:t>
            </w:r>
          </w:p>
          <w:p w14:paraId="6DFACA2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95,</w:t>
            </w:r>
          </w:p>
          <w:p w14:paraId="4929227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125</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1B036B" w14:textId="77777777" w:rsidR="006E06F4" w:rsidRDefault="006E06F4" w:rsidP="006E06F4">
            <w:pPr>
              <w:pStyle w:val="a3"/>
              <w:rPr>
                <w:rFonts w:ascii="Calibri" w:hAnsi="Calibri"/>
                <w:color w:val="000000"/>
                <w:sz w:val="22"/>
                <w:szCs w:val="22"/>
              </w:rPr>
            </w:pPr>
            <w:r>
              <w:rPr>
                <w:rFonts w:ascii="Calibri" w:hAnsi="Calibri"/>
                <w:color w:val="000000"/>
                <w:sz w:val="22"/>
                <w:szCs w:val="22"/>
              </w:rPr>
              <w:t>33,</w:t>
            </w:r>
          </w:p>
          <w:p w14:paraId="095F0CD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66,</w:t>
            </w:r>
          </w:p>
          <w:p w14:paraId="1E7B8BD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75,</w:t>
            </w:r>
          </w:p>
          <w:p w14:paraId="04AF74E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105</w:t>
            </w:r>
          </w:p>
        </w:tc>
      </w:tr>
      <w:tr w:rsidR="006E06F4" w:rsidRPr="009A2C02" w14:paraId="42AAD71E" w14:textId="77777777" w:rsidTr="00CD23F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CED61" w14:textId="77777777" w:rsidR="006E06F4" w:rsidRPr="009A2C02" w:rsidRDefault="006E06F4" w:rsidP="006E06F4">
            <w:pPr>
              <w:pStyle w:val="11"/>
            </w:pPr>
          </w:p>
        </w:tc>
        <w:tc>
          <w:tcPr>
            <w:tcW w:w="797" w:type="dxa"/>
            <w:tcBorders>
              <w:top w:val="single" w:sz="4" w:space="0" w:color="000000"/>
              <w:left w:val="single" w:sz="4" w:space="0" w:color="000000"/>
              <w:bottom w:val="single" w:sz="4" w:space="0" w:color="000000"/>
              <w:right w:val="single" w:sz="4" w:space="0" w:color="000000"/>
            </w:tcBorders>
            <w:vAlign w:val="bottom"/>
            <w:hideMark/>
          </w:tcPr>
          <w:p w14:paraId="573B6FA3" w14:textId="77777777" w:rsidR="006E06F4" w:rsidRDefault="006E06F4" w:rsidP="006E06F4">
            <w:pPr>
              <w:pStyle w:val="a3"/>
              <w:rPr>
                <w:rFonts w:ascii="Calibri" w:hAnsi="Calibri"/>
                <w:color w:val="000000"/>
                <w:sz w:val="22"/>
                <w:szCs w:val="22"/>
              </w:rPr>
            </w:pPr>
            <w:r>
              <w:rPr>
                <w:rFonts w:ascii="Calibri" w:hAnsi="Calibri"/>
                <w:color w:val="000000"/>
                <w:sz w:val="22"/>
                <w:szCs w:val="22"/>
              </w:rPr>
              <w:t>9</w:t>
            </w:r>
          </w:p>
        </w:tc>
        <w:tc>
          <w:tcPr>
            <w:tcW w:w="797" w:type="dxa"/>
            <w:tcBorders>
              <w:top w:val="single" w:sz="4" w:space="0" w:color="000000"/>
              <w:left w:val="single" w:sz="4" w:space="0" w:color="000000"/>
              <w:bottom w:val="single" w:sz="4" w:space="0" w:color="000000"/>
              <w:right w:val="single" w:sz="4" w:space="0" w:color="000000"/>
            </w:tcBorders>
            <w:vAlign w:val="bottom"/>
          </w:tcPr>
          <w:p w14:paraId="1E36B268" w14:textId="77777777" w:rsidR="006E06F4" w:rsidRDefault="006E06F4" w:rsidP="006E06F4">
            <w:pPr>
              <w:pStyle w:val="a3"/>
              <w:rPr>
                <w:rFonts w:ascii="Calibri" w:hAnsi="Calibri"/>
                <w:color w:val="000000"/>
                <w:sz w:val="22"/>
                <w:szCs w:val="22"/>
              </w:rPr>
            </w:pPr>
            <w:r>
              <w:rPr>
                <w:rFonts w:ascii="Calibri" w:hAnsi="Calibri"/>
                <w:color w:val="000000"/>
                <w:sz w:val="22"/>
                <w:szCs w:val="22"/>
              </w:rPr>
              <w:t>10,</w:t>
            </w:r>
          </w:p>
          <w:p w14:paraId="336712B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43,</w:t>
            </w:r>
          </w:p>
          <w:p w14:paraId="1446465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76,</w:t>
            </w:r>
          </w:p>
          <w:p w14:paraId="6704FFC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106</w:t>
            </w:r>
          </w:p>
        </w:tc>
        <w:tc>
          <w:tcPr>
            <w:tcW w:w="797" w:type="dxa"/>
            <w:tcBorders>
              <w:top w:val="single" w:sz="4" w:space="0" w:color="000000"/>
              <w:left w:val="single" w:sz="4" w:space="0" w:color="000000"/>
              <w:bottom w:val="single" w:sz="4" w:space="0" w:color="000000"/>
              <w:right w:val="single" w:sz="4" w:space="0" w:color="000000"/>
            </w:tcBorders>
            <w:vAlign w:val="bottom"/>
          </w:tcPr>
          <w:p w14:paraId="45D5210D" w14:textId="77777777" w:rsidR="006E06F4" w:rsidRDefault="006E06F4" w:rsidP="006E06F4">
            <w:pPr>
              <w:pStyle w:val="a3"/>
              <w:rPr>
                <w:rFonts w:ascii="Calibri" w:hAnsi="Calibri"/>
                <w:color w:val="000000"/>
                <w:sz w:val="22"/>
                <w:szCs w:val="22"/>
              </w:rPr>
            </w:pPr>
            <w:r>
              <w:rPr>
                <w:rFonts w:ascii="Calibri" w:hAnsi="Calibri"/>
                <w:color w:val="000000"/>
                <w:sz w:val="22"/>
                <w:szCs w:val="22"/>
              </w:rPr>
              <w:t>20,</w:t>
            </w:r>
          </w:p>
          <w:p w14:paraId="1C61CC9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53,</w:t>
            </w:r>
          </w:p>
          <w:p w14:paraId="6EF165C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86,</w:t>
            </w:r>
          </w:p>
          <w:p w14:paraId="3DDBAA90"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116</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2B3399" w14:textId="77777777" w:rsidR="006E06F4" w:rsidRDefault="006E06F4" w:rsidP="006E06F4">
            <w:pPr>
              <w:pStyle w:val="a3"/>
              <w:rPr>
                <w:rFonts w:ascii="Calibri" w:hAnsi="Calibri"/>
                <w:color w:val="000000"/>
                <w:sz w:val="22"/>
                <w:szCs w:val="22"/>
              </w:rPr>
            </w:pPr>
            <w:r>
              <w:rPr>
                <w:rFonts w:ascii="Calibri" w:hAnsi="Calibri"/>
                <w:color w:val="000000"/>
                <w:sz w:val="22"/>
                <w:szCs w:val="22"/>
              </w:rPr>
              <w:t>30,</w:t>
            </w:r>
          </w:p>
          <w:p w14:paraId="276753E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63,</w:t>
            </w:r>
          </w:p>
          <w:p w14:paraId="420A2D7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96,</w:t>
            </w:r>
          </w:p>
          <w:p w14:paraId="1B7F0DB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126</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3D0282" w14:textId="77777777" w:rsidR="006E06F4" w:rsidRDefault="006E06F4" w:rsidP="006E06F4">
            <w:pPr>
              <w:pStyle w:val="a3"/>
              <w:rPr>
                <w:rFonts w:ascii="Calibri" w:hAnsi="Calibri"/>
                <w:color w:val="000000"/>
                <w:sz w:val="22"/>
                <w:szCs w:val="22"/>
              </w:rPr>
            </w:pPr>
            <w:r>
              <w:rPr>
                <w:rFonts w:ascii="Calibri" w:hAnsi="Calibri"/>
                <w:color w:val="000000"/>
                <w:sz w:val="22"/>
                <w:szCs w:val="22"/>
              </w:rPr>
              <w:t>7,</w:t>
            </w:r>
          </w:p>
          <w:p w14:paraId="639632C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40,</w:t>
            </w:r>
          </w:p>
          <w:p w14:paraId="1427F32A"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76,</w:t>
            </w:r>
          </w:p>
          <w:p w14:paraId="5BA83C1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153FA6" w14:textId="77777777" w:rsidR="006E06F4" w:rsidRDefault="006E06F4" w:rsidP="006E06F4">
            <w:pPr>
              <w:pStyle w:val="a3"/>
              <w:rPr>
                <w:rFonts w:ascii="Calibri" w:hAnsi="Calibri"/>
                <w:color w:val="000000"/>
                <w:sz w:val="22"/>
                <w:szCs w:val="22"/>
              </w:rPr>
            </w:pPr>
            <w:r>
              <w:rPr>
                <w:rFonts w:ascii="Calibri" w:hAnsi="Calibri"/>
                <w:color w:val="000000"/>
                <w:sz w:val="22"/>
                <w:szCs w:val="22"/>
              </w:rPr>
              <w:t>17,</w:t>
            </w:r>
          </w:p>
          <w:p w14:paraId="2A37BD9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50,</w:t>
            </w:r>
          </w:p>
          <w:p w14:paraId="37710E1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86,</w:t>
            </w:r>
          </w:p>
          <w:p w14:paraId="07375A96"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116</w:t>
            </w:r>
          </w:p>
        </w:tc>
        <w:tc>
          <w:tcPr>
            <w:tcW w:w="798" w:type="dxa"/>
            <w:tcBorders>
              <w:top w:val="single" w:sz="4" w:space="0" w:color="000000"/>
              <w:left w:val="single" w:sz="4" w:space="0" w:color="000000"/>
              <w:bottom w:val="single" w:sz="4" w:space="0" w:color="000000"/>
              <w:right w:val="single" w:sz="4" w:space="0" w:color="000000"/>
            </w:tcBorders>
            <w:vAlign w:val="bottom"/>
          </w:tcPr>
          <w:p w14:paraId="719ADD1E" w14:textId="77777777" w:rsidR="006E06F4" w:rsidRDefault="006E06F4" w:rsidP="006E06F4">
            <w:pPr>
              <w:pStyle w:val="a3"/>
              <w:rPr>
                <w:rFonts w:ascii="Calibri" w:hAnsi="Calibri"/>
                <w:color w:val="000000"/>
                <w:sz w:val="22"/>
                <w:szCs w:val="22"/>
              </w:rPr>
            </w:pPr>
            <w:r>
              <w:rPr>
                <w:rFonts w:ascii="Calibri" w:hAnsi="Calibri"/>
                <w:color w:val="000000"/>
                <w:sz w:val="22"/>
                <w:szCs w:val="22"/>
              </w:rPr>
              <w:t>27,</w:t>
            </w:r>
          </w:p>
          <w:p w14:paraId="5D21C3A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60,</w:t>
            </w:r>
          </w:p>
          <w:p w14:paraId="735CC6BF"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96,</w:t>
            </w:r>
          </w:p>
          <w:p w14:paraId="494173B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126</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01F84B" w14:textId="77777777" w:rsidR="006E06F4" w:rsidRDefault="006E06F4" w:rsidP="006E06F4">
            <w:pPr>
              <w:pStyle w:val="a3"/>
              <w:rPr>
                <w:rFonts w:ascii="Calibri" w:hAnsi="Calibri"/>
                <w:color w:val="000000"/>
                <w:sz w:val="22"/>
                <w:szCs w:val="22"/>
              </w:rPr>
            </w:pPr>
            <w:r>
              <w:rPr>
                <w:rFonts w:ascii="Calibri" w:hAnsi="Calibri"/>
                <w:color w:val="000000"/>
                <w:sz w:val="22"/>
                <w:szCs w:val="22"/>
              </w:rPr>
              <w:t>4,</w:t>
            </w:r>
          </w:p>
          <w:p w14:paraId="399F3EE5"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37,</w:t>
            </w:r>
          </w:p>
          <w:p w14:paraId="2D3CB587"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76,</w:t>
            </w:r>
          </w:p>
          <w:p w14:paraId="0D0CC9D2"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106</w:t>
            </w:r>
          </w:p>
        </w:tc>
        <w:tc>
          <w:tcPr>
            <w:tcW w:w="798" w:type="dxa"/>
            <w:tcBorders>
              <w:top w:val="single" w:sz="4" w:space="0" w:color="000000"/>
              <w:left w:val="single" w:sz="4" w:space="0" w:color="000000"/>
              <w:bottom w:val="single" w:sz="4" w:space="0" w:color="000000"/>
              <w:right w:val="single" w:sz="4" w:space="0" w:color="000000"/>
            </w:tcBorders>
            <w:vAlign w:val="bottom"/>
          </w:tcPr>
          <w:p w14:paraId="3EA74598" w14:textId="77777777" w:rsidR="006E06F4" w:rsidRDefault="006E06F4" w:rsidP="006E06F4">
            <w:pPr>
              <w:pStyle w:val="a3"/>
              <w:rPr>
                <w:rFonts w:ascii="Calibri" w:hAnsi="Calibri"/>
                <w:color w:val="000000"/>
                <w:sz w:val="22"/>
                <w:szCs w:val="22"/>
              </w:rPr>
            </w:pPr>
            <w:r>
              <w:rPr>
                <w:rFonts w:ascii="Calibri" w:hAnsi="Calibri"/>
                <w:color w:val="000000"/>
                <w:sz w:val="22"/>
                <w:szCs w:val="22"/>
              </w:rPr>
              <w:t>14,</w:t>
            </w:r>
          </w:p>
          <w:p w14:paraId="3225BCE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47,</w:t>
            </w:r>
          </w:p>
          <w:p w14:paraId="6CCD885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86,</w:t>
            </w:r>
          </w:p>
          <w:p w14:paraId="23F567CD"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116</w:t>
            </w:r>
          </w:p>
        </w:tc>
        <w:tc>
          <w:tcPr>
            <w:tcW w:w="798" w:type="dxa"/>
            <w:tcBorders>
              <w:top w:val="single" w:sz="4" w:space="0" w:color="000000"/>
              <w:left w:val="single" w:sz="4" w:space="0" w:color="000000"/>
              <w:bottom w:val="single" w:sz="4" w:space="0" w:color="000000"/>
              <w:right w:val="single" w:sz="4" w:space="0" w:color="000000"/>
            </w:tcBorders>
            <w:vAlign w:val="bottom"/>
          </w:tcPr>
          <w:p w14:paraId="189BDB72" w14:textId="77777777" w:rsidR="006E06F4" w:rsidRDefault="006E06F4" w:rsidP="006E06F4">
            <w:pPr>
              <w:pStyle w:val="a3"/>
              <w:rPr>
                <w:rFonts w:ascii="Calibri" w:hAnsi="Calibri"/>
                <w:color w:val="000000"/>
                <w:sz w:val="22"/>
                <w:szCs w:val="22"/>
              </w:rPr>
            </w:pPr>
            <w:r>
              <w:rPr>
                <w:rFonts w:ascii="Calibri" w:hAnsi="Calibri"/>
                <w:color w:val="000000"/>
                <w:sz w:val="22"/>
                <w:szCs w:val="22"/>
              </w:rPr>
              <w:t>24,</w:t>
            </w:r>
          </w:p>
          <w:p w14:paraId="2E3E7231"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57,</w:t>
            </w:r>
          </w:p>
          <w:p w14:paraId="2CAF8A1C"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96,</w:t>
            </w:r>
          </w:p>
          <w:p w14:paraId="65521283"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126</w:t>
            </w:r>
          </w:p>
        </w:tc>
        <w:tc>
          <w:tcPr>
            <w:tcW w:w="798" w:type="dxa"/>
            <w:tcBorders>
              <w:top w:val="single" w:sz="4" w:space="0" w:color="000000"/>
              <w:left w:val="single" w:sz="4" w:space="0" w:color="000000"/>
              <w:bottom w:val="single" w:sz="4" w:space="0" w:color="000000"/>
              <w:right w:val="single" w:sz="4" w:space="0" w:color="000000"/>
            </w:tcBorders>
            <w:vAlign w:val="bottom"/>
          </w:tcPr>
          <w:p w14:paraId="189D0A3A" w14:textId="77777777" w:rsidR="006E06F4" w:rsidRDefault="006E06F4" w:rsidP="006E06F4">
            <w:pPr>
              <w:pStyle w:val="a3"/>
              <w:rPr>
                <w:rFonts w:ascii="Calibri" w:hAnsi="Calibri"/>
                <w:color w:val="000000"/>
                <w:sz w:val="22"/>
                <w:szCs w:val="22"/>
              </w:rPr>
            </w:pPr>
            <w:r>
              <w:rPr>
                <w:rFonts w:ascii="Calibri" w:hAnsi="Calibri"/>
                <w:color w:val="000000"/>
                <w:sz w:val="22"/>
                <w:szCs w:val="22"/>
              </w:rPr>
              <w:t>1,</w:t>
            </w:r>
          </w:p>
          <w:p w14:paraId="5B9E165B"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34,</w:t>
            </w:r>
          </w:p>
          <w:p w14:paraId="5ACC7F3E"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76,</w:t>
            </w:r>
          </w:p>
          <w:p w14:paraId="723A53B9" w14:textId="77777777" w:rsidR="006E06F4" w:rsidRDefault="006E06F4" w:rsidP="006E06F4">
            <w:pPr>
              <w:pStyle w:val="a3"/>
              <w:rPr>
                <w:rFonts w:ascii="Calibri" w:hAnsi="Calibri"/>
                <w:color w:val="000000"/>
                <w:sz w:val="22"/>
                <w:szCs w:val="22"/>
              </w:rPr>
            </w:pPr>
            <w:r>
              <w:rPr>
                <w:rFonts w:ascii="Calibri" w:hAnsi="Calibri"/>
                <w:color w:val="000000"/>
                <w:sz w:val="22"/>
                <w:szCs w:val="22"/>
              </w:rPr>
              <w:t xml:space="preserve"> 106</w:t>
            </w:r>
          </w:p>
        </w:tc>
      </w:tr>
    </w:tbl>
    <w:p w14:paraId="2F0B7DEE" w14:textId="77777777" w:rsidR="009A2C02" w:rsidRPr="009A2C02" w:rsidRDefault="009A2C02" w:rsidP="009A2C02">
      <w:pPr>
        <w:pStyle w:val="11"/>
      </w:pPr>
    </w:p>
    <w:p w14:paraId="66EAD9BE" w14:textId="77777777" w:rsidR="009A2C02" w:rsidRPr="009A2C02" w:rsidRDefault="009A2C02" w:rsidP="009A2C02">
      <w:pPr>
        <w:pStyle w:val="11"/>
      </w:pPr>
    </w:p>
    <w:p w14:paraId="5AB03666" w14:textId="77777777" w:rsidR="009A2C02" w:rsidRPr="009A2C02" w:rsidRDefault="009A2C02" w:rsidP="009A2C02">
      <w:pPr>
        <w:pStyle w:val="11"/>
      </w:pPr>
    </w:p>
    <w:p w14:paraId="3523C1DE" w14:textId="77777777" w:rsidR="009A2C02" w:rsidRPr="009A2C02" w:rsidRDefault="009A2C02" w:rsidP="009A2C02">
      <w:pPr>
        <w:pStyle w:val="11"/>
        <w:rPr>
          <w:b/>
        </w:rPr>
      </w:pPr>
      <w:r w:rsidRPr="009A2C02">
        <w:rPr>
          <w:b/>
        </w:rPr>
        <w:br w:type="page"/>
      </w:r>
      <w:r w:rsidRPr="009A2C02">
        <w:rPr>
          <w:b/>
        </w:rPr>
        <w:lastRenderedPageBreak/>
        <w:t>Задания для контрольной работы</w:t>
      </w:r>
    </w:p>
    <w:p w14:paraId="37D1412F" w14:textId="77777777" w:rsidR="00B2411B" w:rsidRPr="00B2411B" w:rsidRDefault="00B2411B" w:rsidP="00B2411B">
      <w:pPr>
        <w:spacing w:after="200" w:line="276" w:lineRule="auto"/>
        <w:ind w:firstLine="0"/>
        <w:jc w:val="center"/>
        <w:rPr>
          <w:rFonts w:eastAsia="Calibri"/>
          <w:b/>
          <w:szCs w:val="24"/>
          <w:lang w:eastAsia="en-US"/>
        </w:rPr>
      </w:pPr>
      <w:bookmarkStart w:id="2" w:name="OLE_LINK1"/>
      <w:r w:rsidRPr="00B2411B">
        <w:rPr>
          <w:rFonts w:eastAsia="Calibri"/>
          <w:b/>
          <w:szCs w:val="24"/>
          <w:lang w:eastAsia="en-US"/>
        </w:rPr>
        <w:t>Перечень теоретических вопросов вариантов домашней контрольной работы студентов заочного отделения по ПМ02 Обслуживание оборудования и установок поисков и разведки месторождений полезных ископаемых. МДК 02.01 Технология поисково - разведочных работ (</w:t>
      </w:r>
      <w:r w:rsidR="001034CD" w:rsidRPr="001034CD">
        <w:rPr>
          <w:rFonts w:eastAsia="Calibri"/>
          <w:b/>
          <w:szCs w:val="24"/>
          <w:lang w:eastAsia="en-US"/>
        </w:rPr>
        <w:t>Раздел 5 Теория геофизических методов исследования скважин, Раздел 6 Технология термометрических работ, Раздел 7 Компл</w:t>
      </w:r>
      <w:r w:rsidR="001034CD">
        <w:rPr>
          <w:rFonts w:eastAsia="Calibri"/>
          <w:b/>
          <w:szCs w:val="24"/>
          <w:lang w:eastAsia="en-US"/>
        </w:rPr>
        <w:t>ексирование геофизических работ</w:t>
      </w:r>
      <w:r w:rsidRPr="00B2411B">
        <w:rPr>
          <w:rFonts w:eastAsia="Calibri"/>
          <w:b/>
          <w:szCs w:val="24"/>
          <w:lang w:eastAsia="en-US"/>
        </w:rPr>
        <w:t>).</w:t>
      </w:r>
    </w:p>
    <w:p w14:paraId="71BE7240" w14:textId="77777777" w:rsidR="001034CD" w:rsidRDefault="001034CD" w:rsidP="001034CD">
      <w:pPr>
        <w:pStyle w:val="4"/>
        <w:spacing w:line="240" w:lineRule="auto"/>
      </w:pPr>
      <w:bookmarkStart w:id="3" w:name="OLE_LINK2"/>
      <w:r>
        <w:t>Раздел 5 Теория геофизических методов исследования скважин.</w:t>
      </w:r>
    </w:p>
    <w:bookmarkEnd w:id="3"/>
    <w:p w14:paraId="3231FAB6" w14:textId="77777777" w:rsidR="00F23308" w:rsidRDefault="00F23308" w:rsidP="00F23308">
      <w:pPr>
        <w:pStyle w:val="2"/>
        <w:numPr>
          <w:ilvl w:val="0"/>
          <w:numId w:val="1"/>
        </w:numPr>
      </w:pPr>
      <w:r>
        <w:t>Самопроизвольная поляризация (естественные потенциалы)</w:t>
      </w:r>
    </w:p>
    <w:p w14:paraId="426BDC87" w14:textId="77777777" w:rsidR="00F23308" w:rsidRDefault="00F23308" w:rsidP="00F23308">
      <w:pPr>
        <w:pStyle w:val="2"/>
        <w:numPr>
          <w:ilvl w:val="0"/>
          <w:numId w:val="1"/>
        </w:numPr>
      </w:pPr>
      <w:r>
        <w:t>Образование естественных потенциалов</w:t>
      </w:r>
    </w:p>
    <w:p w14:paraId="3EF7FAAA" w14:textId="77777777" w:rsidR="00F23308" w:rsidRDefault="00F23308" w:rsidP="00F23308">
      <w:pPr>
        <w:pStyle w:val="2"/>
        <w:numPr>
          <w:ilvl w:val="0"/>
          <w:numId w:val="1"/>
        </w:numPr>
      </w:pPr>
      <w:r>
        <w:t>Амплитуда отклонения кривой ПC</w:t>
      </w:r>
    </w:p>
    <w:p w14:paraId="4A581A82" w14:textId="77777777" w:rsidR="00F23308" w:rsidRDefault="00F23308" w:rsidP="00F23308">
      <w:pPr>
        <w:pStyle w:val="2"/>
        <w:numPr>
          <w:ilvl w:val="0"/>
          <w:numId w:val="1"/>
        </w:numPr>
      </w:pPr>
      <w:r>
        <w:t>ПС против различных пород</w:t>
      </w:r>
    </w:p>
    <w:p w14:paraId="30FDC365" w14:textId="77777777" w:rsidR="00F23308" w:rsidRDefault="00F23308" w:rsidP="00F23308">
      <w:pPr>
        <w:pStyle w:val="2"/>
        <w:numPr>
          <w:ilvl w:val="0"/>
          <w:numId w:val="1"/>
        </w:numPr>
      </w:pPr>
      <w:r>
        <w:t>Каротаж сопротивления обычными зондами</w:t>
      </w:r>
    </w:p>
    <w:p w14:paraId="123DCF30" w14:textId="77777777" w:rsidR="00F23308" w:rsidRDefault="00F23308" w:rsidP="00F23308">
      <w:pPr>
        <w:pStyle w:val="2"/>
        <w:numPr>
          <w:ilvl w:val="0"/>
          <w:numId w:val="1"/>
        </w:numPr>
      </w:pPr>
      <w:r>
        <w:t>Боковое каротажное зондирование</w:t>
      </w:r>
    </w:p>
    <w:p w14:paraId="68422194" w14:textId="77777777" w:rsidR="00F23308" w:rsidRDefault="00F23308" w:rsidP="00F23308">
      <w:pPr>
        <w:pStyle w:val="2"/>
        <w:numPr>
          <w:ilvl w:val="0"/>
          <w:numId w:val="1"/>
        </w:numPr>
      </w:pPr>
      <w:r>
        <w:t>Кажущееся удельное сопротивление пласта неограниченной мощности</w:t>
      </w:r>
    </w:p>
    <w:p w14:paraId="4C0F0CFF" w14:textId="77777777" w:rsidR="00F23308" w:rsidRDefault="00F23308" w:rsidP="00F23308">
      <w:pPr>
        <w:pStyle w:val="2"/>
        <w:numPr>
          <w:ilvl w:val="0"/>
          <w:numId w:val="1"/>
        </w:numPr>
      </w:pPr>
      <w:r>
        <w:t>Форма кривых сопротивления</w:t>
      </w:r>
    </w:p>
    <w:p w14:paraId="7872717E" w14:textId="77777777" w:rsidR="00F23308" w:rsidRDefault="00F23308" w:rsidP="00F23308">
      <w:pPr>
        <w:pStyle w:val="2"/>
        <w:numPr>
          <w:ilvl w:val="0"/>
          <w:numId w:val="1"/>
        </w:numPr>
      </w:pPr>
      <w:r>
        <w:t>Кажущееся удельное сопротивление пластов конечной мощности</w:t>
      </w:r>
    </w:p>
    <w:p w14:paraId="5978ED53" w14:textId="77777777" w:rsidR="00F23308" w:rsidRDefault="00F23308" w:rsidP="00F23308">
      <w:pPr>
        <w:pStyle w:val="2"/>
        <w:numPr>
          <w:ilvl w:val="0"/>
          <w:numId w:val="1"/>
        </w:numPr>
      </w:pPr>
      <w:r>
        <w:t>Принципиальные схемы электрического каротажа с обычными зондаж</w:t>
      </w:r>
    </w:p>
    <w:p w14:paraId="0F35816A" w14:textId="77777777" w:rsidR="00F23308" w:rsidRDefault="00F23308" w:rsidP="00F23308">
      <w:pPr>
        <w:pStyle w:val="2"/>
        <w:numPr>
          <w:ilvl w:val="0"/>
          <w:numId w:val="1"/>
        </w:numPr>
      </w:pPr>
      <w:r>
        <w:t>Боковой каротаж</w:t>
      </w:r>
    </w:p>
    <w:p w14:paraId="12B28771" w14:textId="77777777" w:rsidR="00F23308" w:rsidRDefault="00F23308" w:rsidP="00F23308">
      <w:pPr>
        <w:pStyle w:val="2"/>
        <w:numPr>
          <w:ilvl w:val="0"/>
          <w:numId w:val="1"/>
        </w:numPr>
      </w:pPr>
      <w:r>
        <w:t>Кажущееся сопротивление, получаемое зондами бокового каротажа</w:t>
      </w:r>
    </w:p>
    <w:p w14:paraId="6602BBE9" w14:textId="77777777" w:rsidR="00F23308" w:rsidRDefault="00F23308" w:rsidP="00F23308">
      <w:pPr>
        <w:pStyle w:val="2"/>
        <w:numPr>
          <w:ilvl w:val="0"/>
          <w:numId w:val="1"/>
        </w:numPr>
      </w:pPr>
      <w:r>
        <w:t>Индукционный каротаж</w:t>
      </w:r>
    </w:p>
    <w:p w14:paraId="11EFCCE3" w14:textId="77777777" w:rsidR="00F23308" w:rsidRDefault="00F23308" w:rsidP="00F23308">
      <w:pPr>
        <w:pStyle w:val="2"/>
        <w:numPr>
          <w:ilvl w:val="0"/>
          <w:numId w:val="1"/>
        </w:numPr>
      </w:pPr>
      <w:r>
        <w:t>Характеристики зондов индукционного каротажа</w:t>
      </w:r>
    </w:p>
    <w:p w14:paraId="3793E1E1" w14:textId="77777777" w:rsidR="00F23308" w:rsidRDefault="00F23308" w:rsidP="00F23308">
      <w:pPr>
        <w:pStyle w:val="2"/>
        <w:numPr>
          <w:ilvl w:val="0"/>
          <w:numId w:val="1"/>
        </w:numPr>
      </w:pPr>
      <w:r>
        <w:t>Аппаратура индукционного каротажа</w:t>
      </w:r>
    </w:p>
    <w:p w14:paraId="3F4D3E2B" w14:textId="77777777" w:rsidR="00F23308" w:rsidRDefault="00F23308" w:rsidP="00F23308">
      <w:pPr>
        <w:pStyle w:val="2"/>
        <w:numPr>
          <w:ilvl w:val="0"/>
          <w:numId w:val="1"/>
        </w:numPr>
      </w:pPr>
      <w:r>
        <w:t xml:space="preserve">Обычные </w:t>
      </w:r>
      <w:proofErr w:type="spellStart"/>
      <w:r>
        <w:t>микрозонды</w:t>
      </w:r>
      <w:proofErr w:type="spellEnd"/>
    </w:p>
    <w:p w14:paraId="1156D1C3" w14:textId="77777777" w:rsidR="00F23308" w:rsidRDefault="00F23308" w:rsidP="00F23308">
      <w:pPr>
        <w:pStyle w:val="2"/>
        <w:numPr>
          <w:ilvl w:val="0"/>
          <w:numId w:val="1"/>
        </w:numPr>
      </w:pPr>
      <w:r>
        <w:t>Вызванные потенциалы</w:t>
      </w:r>
    </w:p>
    <w:p w14:paraId="4AB9ED05" w14:textId="77777777" w:rsidR="00F23308" w:rsidRDefault="00F23308" w:rsidP="00F23308">
      <w:pPr>
        <w:pStyle w:val="2"/>
        <w:numPr>
          <w:ilvl w:val="0"/>
          <w:numId w:val="1"/>
        </w:numPr>
      </w:pPr>
      <w:r>
        <w:t>Гамма-каротаж</w:t>
      </w:r>
    </w:p>
    <w:p w14:paraId="59C6C815" w14:textId="77777777" w:rsidR="00F23308" w:rsidRDefault="00F23308" w:rsidP="00F23308">
      <w:pPr>
        <w:pStyle w:val="2"/>
        <w:numPr>
          <w:ilvl w:val="0"/>
          <w:numId w:val="1"/>
        </w:numPr>
      </w:pPr>
      <w:r>
        <w:t>Гамма-гамма-каротаж</w:t>
      </w:r>
    </w:p>
    <w:p w14:paraId="39F6C3B7" w14:textId="77777777" w:rsidR="00F23308" w:rsidRDefault="00F23308" w:rsidP="00F23308">
      <w:pPr>
        <w:pStyle w:val="2"/>
        <w:numPr>
          <w:ilvl w:val="0"/>
          <w:numId w:val="1"/>
        </w:numPr>
      </w:pPr>
      <w:r>
        <w:t>Методы нейтронного каротажа</w:t>
      </w:r>
    </w:p>
    <w:p w14:paraId="4ABF2782" w14:textId="77777777" w:rsidR="00F23308" w:rsidRDefault="00F23308" w:rsidP="00F23308">
      <w:pPr>
        <w:pStyle w:val="2"/>
        <w:numPr>
          <w:ilvl w:val="0"/>
          <w:numId w:val="1"/>
        </w:numPr>
      </w:pPr>
      <w:r>
        <w:t>Аппаратура для ГК и ГГК</w:t>
      </w:r>
    </w:p>
    <w:p w14:paraId="225B92E0" w14:textId="77777777" w:rsidR="00F23308" w:rsidRDefault="00F23308" w:rsidP="00F23308">
      <w:pPr>
        <w:pStyle w:val="2"/>
        <w:numPr>
          <w:ilvl w:val="0"/>
          <w:numId w:val="1"/>
        </w:numPr>
      </w:pPr>
      <w:r>
        <w:t>Аппаратура для нейтронного каротажа</w:t>
      </w:r>
    </w:p>
    <w:p w14:paraId="2E1E5D63" w14:textId="77777777" w:rsidR="00F23308" w:rsidRDefault="00F23308" w:rsidP="00F23308">
      <w:pPr>
        <w:pStyle w:val="2"/>
        <w:numPr>
          <w:ilvl w:val="0"/>
          <w:numId w:val="1"/>
        </w:numPr>
      </w:pPr>
      <w:r>
        <w:t>Физические основы акустического каротажа</w:t>
      </w:r>
    </w:p>
    <w:p w14:paraId="5DF179C7" w14:textId="77777777" w:rsidR="00F23308" w:rsidRDefault="00F23308" w:rsidP="00F23308">
      <w:pPr>
        <w:pStyle w:val="2"/>
        <w:numPr>
          <w:ilvl w:val="0"/>
          <w:numId w:val="1"/>
        </w:numPr>
      </w:pPr>
      <w:r>
        <w:t>Комплексная аппаратура СПАК-2м</w:t>
      </w:r>
    </w:p>
    <w:p w14:paraId="13D9A6D4" w14:textId="77777777" w:rsidR="00F23308" w:rsidRDefault="00F23308" w:rsidP="00F23308">
      <w:pPr>
        <w:pStyle w:val="2"/>
        <w:numPr>
          <w:ilvl w:val="0"/>
          <w:numId w:val="1"/>
        </w:numPr>
      </w:pPr>
      <w:r>
        <w:t>Применение акустического каротажа</w:t>
      </w:r>
    </w:p>
    <w:p w14:paraId="1FE1DD32" w14:textId="77777777" w:rsidR="00F23308" w:rsidRDefault="00F23308" w:rsidP="00F23308">
      <w:pPr>
        <w:pStyle w:val="2"/>
        <w:numPr>
          <w:ilvl w:val="0"/>
          <w:numId w:val="1"/>
        </w:numPr>
      </w:pPr>
      <w:r>
        <w:t>Температурные измерения в скважинах</w:t>
      </w:r>
    </w:p>
    <w:p w14:paraId="36EF9A43" w14:textId="77777777" w:rsidR="00F23308" w:rsidRDefault="00F23308" w:rsidP="00F23308">
      <w:pPr>
        <w:pStyle w:val="2"/>
        <w:numPr>
          <w:ilvl w:val="0"/>
          <w:numId w:val="1"/>
        </w:numPr>
      </w:pPr>
      <w:r>
        <w:t xml:space="preserve">Определение диаметра </w:t>
      </w:r>
      <w:proofErr w:type="spellStart"/>
      <w:r>
        <w:t>скважны</w:t>
      </w:r>
      <w:proofErr w:type="spellEnd"/>
    </w:p>
    <w:p w14:paraId="20FDC0AD" w14:textId="77777777" w:rsidR="00F23308" w:rsidRDefault="00F23308" w:rsidP="00F23308">
      <w:pPr>
        <w:pStyle w:val="2"/>
        <w:numPr>
          <w:ilvl w:val="0"/>
          <w:numId w:val="1"/>
        </w:numPr>
      </w:pPr>
      <w:r>
        <w:t>Контроль за качеством цементирования обсадных колонн</w:t>
      </w:r>
    </w:p>
    <w:p w14:paraId="41D57980" w14:textId="77777777" w:rsidR="00F23308" w:rsidRDefault="00F23308" w:rsidP="00F23308">
      <w:pPr>
        <w:pStyle w:val="2"/>
        <w:numPr>
          <w:ilvl w:val="0"/>
          <w:numId w:val="1"/>
        </w:numPr>
      </w:pPr>
      <w:r>
        <w:lastRenderedPageBreak/>
        <w:t>Контроль за разработкой газовых месторождений</w:t>
      </w:r>
    </w:p>
    <w:p w14:paraId="35A2F65F" w14:textId="77777777" w:rsidR="00F23308" w:rsidRDefault="00F23308" w:rsidP="00F23308">
      <w:pPr>
        <w:pStyle w:val="2"/>
        <w:numPr>
          <w:ilvl w:val="0"/>
          <w:numId w:val="1"/>
        </w:numPr>
      </w:pPr>
      <w:r>
        <w:t>Исследование действующих нефтяных скважин</w:t>
      </w:r>
    </w:p>
    <w:p w14:paraId="47D2704E" w14:textId="77777777" w:rsidR="00F23308" w:rsidRDefault="00F23308" w:rsidP="00F23308">
      <w:pPr>
        <w:pStyle w:val="2"/>
        <w:numPr>
          <w:ilvl w:val="0"/>
          <w:numId w:val="1"/>
        </w:numPr>
      </w:pPr>
      <w:r>
        <w:t>Перфорация и торпедирование скважин</w:t>
      </w:r>
    </w:p>
    <w:p w14:paraId="6F2B3959" w14:textId="77777777" w:rsidR="00F23308" w:rsidRDefault="00F23308" w:rsidP="00F23308">
      <w:pPr>
        <w:pStyle w:val="2"/>
        <w:numPr>
          <w:ilvl w:val="0"/>
          <w:numId w:val="1"/>
        </w:numPr>
      </w:pPr>
      <w:r>
        <w:t>Проведение промыслово-геофизических работ</w:t>
      </w:r>
    </w:p>
    <w:p w14:paraId="68440371" w14:textId="77777777" w:rsidR="00F23308" w:rsidRDefault="00F23308" w:rsidP="00F23308">
      <w:pPr>
        <w:pStyle w:val="2"/>
        <w:numPr>
          <w:ilvl w:val="0"/>
          <w:numId w:val="1"/>
        </w:numPr>
      </w:pPr>
      <w:r>
        <w:t>Применение данных каротажа для геологических построений</w:t>
      </w:r>
    </w:p>
    <w:p w14:paraId="1444E67D" w14:textId="77777777" w:rsidR="00F23C7E" w:rsidRDefault="00F23C7E" w:rsidP="00F23C7E">
      <w:pPr>
        <w:pStyle w:val="4"/>
      </w:pPr>
      <w:bookmarkStart w:id="4" w:name="OLE_LINK3"/>
      <w:r w:rsidRPr="00F23C7E">
        <w:t>Раздел 6 Технология термометрических работ</w:t>
      </w:r>
    </w:p>
    <w:bookmarkEnd w:id="4"/>
    <w:p w14:paraId="324AF41F" w14:textId="77777777" w:rsidR="00F23308" w:rsidRDefault="00F23308" w:rsidP="00F23308">
      <w:pPr>
        <w:pStyle w:val="2"/>
        <w:numPr>
          <w:ilvl w:val="0"/>
          <w:numId w:val="1"/>
        </w:numPr>
      </w:pPr>
      <w:r>
        <w:t xml:space="preserve">Физико-геологические основы и принципы теории </w:t>
      </w:r>
      <w:proofErr w:type="spellStart"/>
      <w:r>
        <w:t>терморазведки</w:t>
      </w:r>
      <w:proofErr w:type="spellEnd"/>
      <w:r>
        <w:t xml:space="preserve">. </w:t>
      </w:r>
    </w:p>
    <w:p w14:paraId="00841146" w14:textId="77777777" w:rsidR="00F23308" w:rsidRDefault="00F23308" w:rsidP="00F23308">
      <w:pPr>
        <w:pStyle w:val="2"/>
        <w:numPr>
          <w:ilvl w:val="0"/>
          <w:numId w:val="1"/>
        </w:numPr>
      </w:pPr>
      <w:r>
        <w:t xml:space="preserve">Теплоемкость и </w:t>
      </w:r>
      <w:proofErr w:type="spellStart"/>
      <w:r>
        <w:t>теплопрводность</w:t>
      </w:r>
      <w:proofErr w:type="spellEnd"/>
      <w:r>
        <w:t xml:space="preserve"> горных пород </w:t>
      </w:r>
    </w:p>
    <w:p w14:paraId="65974CE5" w14:textId="77777777" w:rsidR="00F23308" w:rsidRDefault="00F23308" w:rsidP="00F23308">
      <w:pPr>
        <w:pStyle w:val="2"/>
        <w:numPr>
          <w:ilvl w:val="0"/>
          <w:numId w:val="1"/>
        </w:numPr>
      </w:pPr>
      <w:r>
        <w:t xml:space="preserve">Геотермия, как раздел геофизики. </w:t>
      </w:r>
    </w:p>
    <w:p w14:paraId="786DDC4F" w14:textId="77777777" w:rsidR="00F23308" w:rsidRDefault="00F23308" w:rsidP="00F23308">
      <w:pPr>
        <w:pStyle w:val="2"/>
        <w:numPr>
          <w:ilvl w:val="0"/>
          <w:numId w:val="1"/>
        </w:numPr>
      </w:pPr>
      <w:r>
        <w:t>Тепловое поле Земли и его параметры</w:t>
      </w:r>
    </w:p>
    <w:p w14:paraId="29A9B651" w14:textId="77777777" w:rsidR="00F23308" w:rsidRDefault="00F23308" w:rsidP="00F23308">
      <w:pPr>
        <w:pStyle w:val="2"/>
        <w:numPr>
          <w:ilvl w:val="0"/>
          <w:numId w:val="1"/>
        </w:numPr>
      </w:pPr>
      <w:r>
        <w:t xml:space="preserve">Общая характеристика теплового поля Земли. </w:t>
      </w:r>
    </w:p>
    <w:p w14:paraId="6EC3FF64" w14:textId="77777777" w:rsidR="00F23308" w:rsidRDefault="00F23308" w:rsidP="00F23308">
      <w:pPr>
        <w:pStyle w:val="2"/>
        <w:numPr>
          <w:ilvl w:val="0"/>
          <w:numId w:val="1"/>
        </w:numPr>
      </w:pPr>
      <w:r>
        <w:t xml:space="preserve"> Региональный и локальный тепловые потоки в земной коре</w:t>
      </w:r>
    </w:p>
    <w:p w14:paraId="7029817B" w14:textId="77777777" w:rsidR="00F23308" w:rsidRDefault="00F23308" w:rsidP="00F23308">
      <w:pPr>
        <w:pStyle w:val="2"/>
        <w:numPr>
          <w:ilvl w:val="0"/>
          <w:numId w:val="1"/>
        </w:numPr>
      </w:pPr>
      <w:r>
        <w:t xml:space="preserve">Тепловые и оптические свойства горных пород </w:t>
      </w:r>
    </w:p>
    <w:p w14:paraId="03594A17" w14:textId="77777777" w:rsidR="00F23308" w:rsidRDefault="00F23308" w:rsidP="00F23308">
      <w:pPr>
        <w:pStyle w:val="2"/>
        <w:numPr>
          <w:ilvl w:val="0"/>
          <w:numId w:val="1"/>
        </w:numPr>
      </w:pPr>
      <w:r>
        <w:t xml:space="preserve">Аппаратура для геотермических исследований </w:t>
      </w:r>
    </w:p>
    <w:p w14:paraId="137C1852" w14:textId="77777777" w:rsidR="00F23308" w:rsidRDefault="00F23308" w:rsidP="00F23308">
      <w:pPr>
        <w:pStyle w:val="2"/>
        <w:numPr>
          <w:ilvl w:val="0"/>
          <w:numId w:val="1"/>
        </w:numPr>
      </w:pPr>
      <w:r>
        <w:t xml:space="preserve">Методика работ и области применения </w:t>
      </w:r>
      <w:proofErr w:type="spellStart"/>
      <w:r>
        <w:t>терморазведки</w:t>
      </w:r>
      <w:proofErr w:type="spellEnd"/>
    </w:p>
    <w:p w14:paraId="1ABDAB9A" w14:textId="77777777" w:rsidR="00F23308" w:rsidRDefault="00F23308" w:rsidP="00F23308">
      <w:pPr>
        <w:pStyle w:val="2"/>
        <w:numPr>
          <w:ilvl w:val="0"/>
          <w:numId w:val="1"/>
        </w:numPr>
      </w:pPr>
      <w:r>
        <w:t>Тепловизоры и термометры</w:t>
      </w:r>
    </w:p>
    <w:p w14:paraId="796CF40E" w14:textId="77777777" w:rsidR="00F23308" w:rsidRDefault="00F23308" w:rsidP="00F23308">
      <w:pPr>
        <w:pStyle w:val="2"/>
        <w:numPr>
          <w:ilvl w:val="0"/>
          <w:numId w:val="1"/>
        </w:numPr>
      </w:pPr>
      <w:r>
        <w:t xml:space="preserve">Скважинная </w:t>
      </w:r>
      <w:proofErr w:type="spellStart"/>
      <w:r>
        <w:t>терморазведка</w:t>
      </w:r>
      <w:proofErr w:type="spellEnd"/>
    </w:p>
    <w:p w14:paraId="63DBB75E" w14:textId="77777777" w:rsidR="00F23308" w:rsidRDefault="00F23308" w:rsidP="00F23308">
      <w:pPr>
        <w:pStyle w:val="2"/>
        <w:numPr>
          <w:ilvl w:val="0"/>
          <w:numId w:val="1"/>
        </w:numPr>
      </w:pPr>
      <w:r>
        <w:t xml:space="preserve"> Радиотепловые и инфракрасные съемки </w:t>
      </w:r>
    </w:p>
    <w:p w14:paraId="7F167BC5" w14:textId="77777777" w:rsidR="00F23308" w:rsidRDefault="00F23308" w:rsidP="00F23308">
      <w:pPr>
        <w:pStyle w:val="2"/>
        <w:numPr>
          <w:ilvl w:val="0"/>
          <w:numId w:val="1"/>
        </w:numPr>
      </w:pPr>
      <w:r>
        <w:t>Дистанционные геотермические съемки</w:t>
      </w:r>
    </w:p>
    <w:p w14:paraId="1C97209E" w14:textId="77777777" w:rsidR="00F23308" w:rsidRDefault="00F23308" w:rsidP="00F23308">
      <w:pPr>
        <w:pStyle w:val="2"/>
        <w:numPr>
          <w:ilvl w:val="0"/>
          <w:numId w:val="1"/>
        </w:numPr>
      </w:pPr>
      <w:r>
        <w:t xml:space="preserve">Поисково-разведочные термические исследования </w:t>
      </w:r>
    </w:p>
    <w:p w14:paraId="6CCAFE2D" w14:textId="77777777" w:rsidR="00F23308" w:rsidRDefault="00F23308" w:rsidP="00F23308">
      <w:pPr>
        <w:pStyle w:val="2"/>
        <w:numPr>
          <w:ilvl w:val="0"/>
          <w:numId w:val="1"/>
        </w:numPr>
      </w:pPr>
      <w:r>
        <w:t xml:space="preserve">Применение </w:t>
      </w:r>
      <w:proofErr w:type="spellStart"/>
      <w:r>
        <w:t>терморазведки</w:t>
      </w:r>
      <w:proofErr w:type="spellEnd"/>
      <w:r>
        <w:t xml:space="preserve"> при поисках МПИ и для решения инженерно-геологических, гидрогеологических и </w:t>
      </w:r>
      <w:proofErr w:type="spellStart"/>
      <w:r>
        <w:t>геоэкологических</w:t>
      </w:r>
      <w:proofErr w:type="spellEnd"/>
      <w:r>
        <w:t xml:space="preserve"> задач </w:t>
      </w:r>
    </w:p>
    <w:p w14:paraId="4285E7B4" w14:textId="77777777" w:rsidR="00F23308" w:rsidRDefault="00F23308" w:rsidP="00F23308">
      <w:pPr>
        <w:pStyle w:val="2"/>
        <w:numPr>
          <w:ilvl w:val="0"/>
          <w:numId w:val="1"/>
        </w:numPr>
      </w:pPr>
      <w:r>
        <w:t xml:space="preserve"> Как образуется тепловое поле Земли?</w:t>
      </w:r>
    </w:p>
    <w:p w14:paraId="2616B8D6" w14:textId="77777777" w:rsidR="00F23308" w:rsidRDefault="00F23308" w:rsidP="00F23308">
      <w:pPr>
        <w:pStyle w:val="2"/>
        <w:numPr>
          <w:ilvl w:val="0"/>
          <w:numId w:val="1"/>
        </w:numPr>
      </w:pPr>
      <w:r>
        <w:t xml:space="preserve"> На какой глубине располагается нейтральный слой или зона постоянных годовых температур?</w:t>
      </w:r>
    </w:p>
    <w:p w14:paraId="50BDB86B" w14:textId="77777777" w:rsidR="00F23308" w:rsidRDefault="00F23308" w:rsidP="00F23308">
      <w:pPr>
        <w:pStyle w:val="2"/>
        <w:numPr>
          <w:ilvl w:val="0"/>
          <w:numId w:val="1"/>
        </w:numPr>
      </w:pPr>
      <w:r>
        <w:t xml:space="preserve"> Какой основной источник тепла на континентах?</w:t>
      </w:r>
    </w:p>
    <w:p w14:paraId="1958B013" w14:textId="77777777" w:rsidR="00F23308" w:rsidRDefault="00F23308" w:rsidP="00F23308">
      <w:pPr>
        <w:pStyle w:val="2"/>
        <w:numPr>
          <w:ilvl w:val="0"/>
          <w:numId w:val="1"/>
        </w:numPr>
      </w:pPr>
      <w:r>
        <w:t xml:space="preserve"> Что такое радиогенное тепло?</w:t>
      </w:r>
    </w:p>
    <w:p w14:paraId="7A677C26" w14:textId="77777777" w:rsidR="00F23308" w:rsidRDefault="00F23308" w:rsidP="00F23308">
      <w:pPr>
        <w:pStyle w:val="2"/>
        <w:numPr>
          <w:ilvl w:val="0"/>
          <w:numId w:val="1"/>
        </w:numPr>
      </w:pPr>
      <w:r>
        <w:t xml:space="preserve"> Назовите источники локальных тепловых потоков</w:t>
      </w:r>
    </w:p>
    <w:p w14:paraId="6F12C74C" w14:textId="77777777" w:rsidR="00F23308" w:rsidRDefault="00F23308" w:rsidP="00F23308">
      <w:pPr>
        <w:pStyle w:val="2"/>
        <w:numPr>
          <w:ilvl w:val="0"/>
          <w:numId w:val="1"/>
        </w:numPr>
      </w:pPr>
      <w:r>
        <w:t xml:space="preserve"> Запишите уравнение теплопроводности</w:t>
      </w:r>
    </w:p>
    <w:p w14:paraId="3E749470" w14:textId="77777777" w:rsidR="00F23308" w:rsidRDefault="00F23308" w:rsidP="00F23308">
      <w:pPr>
        <w:pStyle w:val="2"/>
        <w:numPr>
          <w:ilvl w:val="0"/>
          <w:numId w:val="1"/>
        </w:numPr>
      </w:pPr>
      <w:r>
        <w:t xml:space="preserve"> Как определяется вертикальный тепловой поток?</w:t>
      </w:r>
    </w:p>
    <w:p w14:paraId="196F60D6" w14:textId="77777777" w:rsidR="00F23308" w:rsidRDefault="00F23308" w:rsidP="00F23308">
      <w:pPr>
        <w:pStyle w:val="2"/>
        <w:numPr>
          <w:ilvl w:val="0"/>
          <w:numId w:val="1"/>
        </w:numPr>
      </w:pPr>
      <w:r>
        <w:t xml:space="preserve"> Назовите тепловые свойства горных пород</w:t>
      </w:r>
    </w:p>
    <w:p w14:paraId="60E2A48B" w14:textId="77777777" w:rsidR="00F23308" w:rsidRDefault="00F23308" w:rsidP="00F23308">
      <w:pPr>
        <w:pStyle w:val="2"/>
        <w:numPr>
          <w:ilvl w:val="0"/>
          <w:numId w:val="1"/>
        </w:numPr>
      </w:pPr>
      <w:r>
        <w:t xml:space="preserve"> Что такое альбедо и коэффициент яркости?</w:t>
      </w:r>
    </w:p>
    <w:p w14:paraId="71CF482D" w14:textId="77777777" w:rsidR="00F23308" w:rsidRDefault="00F23308" w:rsidP="00F23308">
      <w:pPr>
        <w:pStyle w:val="2"/>
        <w:numPr>
          <w:ilvl w:val="0"/>
          <w:numId w:val="1"/>
        </w:numPr>
      </w:pPr>
      <w:r>
        <w:t xml:space="preserve"> В каком диапазоне спектра длин электромагнитных волн работают тепловизоры?</w:t>
      </w:r>
    </w:p>
    <w:p w14:paraId="3810E4D4" w14:textId="77777777" w:rsidR="00F23308" w:rsidRDefault="00F23308" w:rsidP="00F23308">
      <w:pPr>
        <w:pStyle w:val="2"/>
        <w:numPr>
          <w:ilvl w:val="0"/>
          <w:numId w:val="1"/>
        </w:numPr>
      </w:pPr>
      <w:r>
        <w:t xml:space="preserve"> В чем суть радиотепловых и инфракрасных съемок?</w:t>
      </w:r>
    </w:p>
    <w:p w14:paraId="7B2763DE" w14:textId="77777777" w:rsidR="00F23308" w:rsidRDefault="00F23308" w:rsidP="00F23308">
      <w:pPr>
        <w:pStyle w:val="2"/>
        <w:numPr>
          <w:ilvl w:val="0"/>
          <w:numId w:val="1"/>
        </w:numPr>
      </w:pPr>
      <w:r>
        <w:lastRenderedPageBreak/>
        <w:t xml:space="preserve"> Назовите величину геотермической ступени на </w:t>
      </w:r>
      <w:proofErr w:type="gramStart"/>
      <w:r>
        <w:t>плат-формах</w:t>
      </w:r>
      <w:proofErr w:type="gramEnd"/>
      <w:r>
        <w:t>, в складчатых областях и на кристаллических щитах</w:t>
      </w:r>
    </w:p>
    <w:p w14:paraId="312F2719" w14:textId="77777777" w:rsidR="00F23308" w:rsidRDefault="00F23308" w:rsidP="00F23308">
      <w:pPr>
        <w:pStyle w:val="2"/>
        <w:numPr>
          <w:ilvl w:val="0"/>
          <w:numId w:val="1"/>
        </w:numPr>
      </w:pPr>
      <w:r>
        <w:t xml:space="preserve"> Как изменяется температура в скважине с глубиной?</w:t>
      </w:r>
    </w:p>
    <w:p w14:paraId="78FBAFD6" w14:textId="77777777" w:rsidR="00F23308" w:rsidRDefault="00F23308" w:rsidP="00F23308">
      <w:pPr>
        <w:pStyle w:val="2"/>
        <w:numPr>
          <w:ilvl w:val="0"/>
          <w:numId w:val="1"/>
        </w:numPr>
      </w:pPr>
      <w:r>
        <w:t xml:space="preserve"> Для решения каких геологических задач применяется </w:t>
      </w:r>
      <w:proofErr w:type="spellStart"/>
      <w:r>
        <w:t>терморазведка</w:t>
      </w:r>
      <w:proofErr w:type="spellEnd"/>
      <w:r>
        <w:t>?</w:t>
      </w:r>
    </w:p>
    <w:p w14:paraId="6A95A910" w14:textId="77777777" w:rsidR="00F23308" w:rsidRDefault="00F23308" w:rsidP="00F23308">
      <w:pPr>
        <w:pStyle w:val="2"/>
        <w:numPr>
          <w:ilvl w:val="0"/>
          <w:numId w:val="1"/>
        </w:numPr>
      </w:pPr>
      <w:r>
        <w:t xml:space="preserve"> Как определить скорость фильтрации подземных вод с помощью </w:t>
      </w:r>
      <w:proofErr w:type="spellStart"/>
      <w:r>
        <w:t>терморазведки</w:t>
      </w:r>
      <w:proofErr w:type="spellEnd"/>
      <w:r>
        <w:t>?</w:t>
      </w:r>
    </w:p>
    <w:p w14:paraId="0A83C2A0" w14:textId="77777777" w:rsidR="00F23308" w:rsidRDefault="00F23308" w:rsidP="00F23308">
      <w:pPr>
        <w:pStyle w:val="2"/>
        <w:numPr>
          <w:ilvl w:val="0"/>
          <w:numId w:val="1"/>
        </w:numPr>
      </w:pPr>
      <w:r>
        <w:t xml:space="preserve"> Где наблюдаются минимальные и максимальные тепловые потоки?</w:t>
      </w:r>
    </w:p>
    <w:p w14:paraId="7BCE389B" w14:textId="77777777" w:rsidR="00F23308" w:rsidRDefault="00F23308" w:rsidP="00F23308">
      <w:pPr>
        <w:pStyle w:val="2"/>
        <w:numPr>
          <w:ilvl w:val="0"/>
          <w:numId w:val="1"/>
        </w:numPr>
      </w:pPr>
      <w:r>
        <w:t xml:space="preserve"> Как определяется вертикальный тепловой поток?</w:t>
      </w:r>
    </w:p>
    <w:p w14:paraId="315E9343" w14:textId="77777777" w:rsidR="00F23308" w:rsidRPr="00F23308" w:rsidRDefault="00F23308" w:rsidP="00F23308">
      <w:pPr>
        <w:pStyle w:val="2"/>
        <w:numPr>
          <w:ilvl w:val="0"/>
          <w:numId w:val="1"/>
        </w:numPr>
        <w:rPr>
          <w:rFonts w:eastAsia="Calibri"/>
          <w:lang w:eastAsia="en-US"/>
        </w:rPr>
      </w:pPr>
      <w:r>
        <w:t>Расставить по интенсивности источники теплового поля Земли?</w:t>
      </w:r>
    </w:p>
    <w:p w14:paraId="14443C0C" w14:textId="77777777" w:rsidR="00F23308" w:rsidRPr="00F23308" w:rsidRDefault="00F23308" w:rsidP="00F23308">
      <w:pPr>
        <w:pStyle w:val="4"/>
        <w:rPr>
          <w:rFonts w:eastAsia="Calibri"/>
        </w:rPr>
      </w:pPr>
      <w:bookmarkStart w:id="5" w:name="OLE_LINK4"/>
      <w:r w:rsidRPr="00F23308">
        <w:rPr>
          <w:rFonts w:eastAsia="Calibri"/>
          <w:lang w:eastAsia="en-US"/>
        </w:rPr>
        <w:t>Раздел 7 Комплексирование геофизических работ</w:t>
      </w:r>
    </w:p>
    <w:bookmarkEnd w:id="5"/>
    <w:p w14:paraId="18C04F82" w14:textId="77777777" w:rsidR="00F23308" w:rsidRDefault="00F23308" w:rsidP="00F23308">
      <w:pPr>
        <w:pStyle w:val="2"/>
        <w:numPr>
          <w:ilvl w:val="0"/>
          <w:numId w:val="1"/>
        </w:numPr>
      </w:pPr>
      <w:r>
        <w:t>Основные понятия и определения комплексирования геофизических методов.</w:t>
      </w:r>
    </w:p>
    <w:p w14:paraId="24B6FC14" w14:textId="77777777" w:rsidR="00F23308" w:rsidRDefault="00F23308" w:rsidP="00F23308">
      <w:pPr>
        <w:pStyle w:val="2"/>
        <w:numPr>
          <w:ilvl w:val="0"/>
          <w:numId w:val="1"/>
        </w:numPr>
      </w:pPr>
      <w:r>
        <w:t>Основные положения методики геологической интерпретации геофизических данных.</w:t>
      </w:r>
    </w:p>
    <w:p w14:paraId="1AF15A8B" w14:textId="77777777" w:rsidR="00F23308" w:rsidRDefault="00F23308" w:rsidP="00F23308">
      <w:pPr>
        <w:pStyle w:val="2"/>
        <w:numPr>
          <w:ilvl w:val="0"/>
          <w:numId w:val="1"/>
        </w:numPr>
      </w:pPr>
      <w:r>
        <w:t>Петрофизические основы геофизических свойств горных пород.</w:t>
      </w:r>
    </w:p>
    <w:p w14:paraId="382B40B7" w14:textId="77777777" w:rsidR="00F23308" w:rsidRDefault="00F23308" w:rsidP="00F23308">
      <w:pPr>
        <w:pStyle w:val="2"/>
        <w:numPr>
          <w:ilvl w:val="0"/>
          <w:numId w:val="1"/>
        </w:numPr>
      </w:pPr>
      <w:r>
        <w:t>Принципы комплексирования геофизических методов.</w:t>
      </w:r>
    </w:p>
    <w:p w14:paraId="6E5E8B7D" w14:textId="77777777" w:rsidR="00F23308" w:rsidRDefault="00F23308" w:rsidP="00F23308">
      <w:pPr>
        <w:pStyle w:val="2"/>
        <w:numPr>
          <w:ilvl w:val="0"/>
          <w:numId w:val="1"/>
        </w:numPr>
      </w:pPr>
      <w:r>
        <w:t>Физико-геологическая модель геологической среды, принципы формирования.</w:t>
      </w:r>
    </w:p>
    <w:p w14:paraId="3C1A208A" w14:textId="77777777" w:rsidR="00F23308" w:rsidRDefault="00F23308" w:rsidP="00F23308">
      <w:pPr>
        <w:pStyle w:val="2"/>
        <w:numPr>
          <w:ilvl w:val="0"/>
          <w:numId w:val="1"/>
        </w:numPr>
      </w:pPr>
      <w:r>
        <w:t>Особенности комплексирования геофизических методов на основе физико-геологического моделирования.</w:t>
      </w:r>
    </w:p>
    <w:p w14:paraId="515F17C9" w14:textId="77777777" w:rsidR="00F23308" w:rsidRDefault="00F23308" w:rsidP="00F23308">
      <w:pPr>
        <w:pStyle w:val="2"/>
        <w:numPr>
          <w:ilvl w:val="0"/>
          <w:numId w:val="1"/>
        </w:numPr>
      </w:pPr>
      <w:r>
        <w:t>Условия эффективного применения геофизических методов.</w:t>
      </w:r>
    </w:p>
    <w:p w14:paraId="48206910" w14:textId="77777777" w:rsidR="00F23308" w:rsidRDefault="00F23308" w:rsidP="00F23308">
      <w:pPr>
        <w:pStyle w:val="2"/>
        <w:numPr>
          <w:ilvl w:val="0"/>
          <w:numId w:val="1"/>
        </w:numPr>
      </w:pPr>
      <w:r>
        <w:t>Погрешности съемок.</w:t>
      </w:r>
    </w:p>
    <w:p w14:paraId="1E6B6BFF" w14:textId="77777777" w:rsidR="00F23308" w:rsidRDefault="00F23308" w:rsidP="00F23308">
      <w:pPr>
        <w:pStyle w:val="2"/>
        <w:numPr>
          <w:ilvl w:val="0"/>
          <w:numId w:val="1"/>
        </w:numPr>
      </w:pPr>
      <w:r>
        <w:t>Нормальное поле, аномалии и помехи.</w:t>
      </w:r>
    </w:p>
    <w:p w14:paraId="1A1ADFAB" w14:textId="77777777" w:rsidR="00F23308" w:rsidRDefault="00F23308" w:rsidP="00F23308">
      <w:pPr>
        <w:pStyle w:val="2"/>
        <w:numPr>
          <w:ilvl w:val="0"/>
          <w:numId w:val="1"/>
        </w:numPr>
      </w:pPr>
      <w:r>
        <w:t>Способы оценки эффективности геофизических методов.</w:t>
      </w:r>
    </w:p>
    <w:p w14:paraId="14036848" w14:textId="77777777" w:rsidR="00F23308" w:rsidRDefault="00F23308" w:rsidP="00F23308">
      <w:pPr>
        <w:pStyle w:val="2"/>
        <w:numPr>
          <w:ilvl w:val="0"/>
          <w:numId w:val="1"/>
        </w:numPr>
      </w:pPr>
      <w:r>
        <w:t>Комплексирование геофизических методов на различных этапах и стадиях геологоразведочных работ.</w:t>
      </w:r>
    </w:p>
    <w:p w14:paraId="61C45EBB" w14:textId="77777777" w:rsidR="00F23308" w:rsidRDefault="00F23308" w:rsidP="00F23308">
      <w:pPr>
        <w:pStyle w:val="2"/>
        <w:numPr>
          <w:ilvl w:val="0"/>
          <w:numId w:val="1"/>
        </w:numPr>
      </w:pPr>
      <w:r>
        <w:t>Выбор рационального комплекса.</w:t>
      </w:r>
    </w:p>
    <w:p w14:paraId="45731E33" w14:textId="77777777" w:rsidR="00F23308" w:rsidRDefault="00F23308" w:rsidP="00F23308">
      <w:pPr>
        <w:pStyle w:val="2"/>
        <w:numPr>
          <w:ilvl w:val="0"/>
          <w:numId w:val="1"/>
        </w:numPr>
      </w:pPr>
      <w:r>
        <w:t>Поисковые критерии.</w:t>
      </w:r>
    </w:p>
    <w:p w14:paraId="6C5A6470" w14:textId="77777777" w:rsidR="00F23308" w:rsidRDefault="00F23308" w:rsidP="00F23308">
      <w:pPr>
        <w:pStyle w:val="2"/>
        <w:numPr>
          <w:ilvl w:val="0"/>
          <w:numId w:val="1"/>
        </w:numPr>
      </w:pPr>
      <w:r>
        <w:t>Неоднозначность решения обратных задач геофизики.</w:t>
      </w:r>
    </w:p>
    <w:p w14:paraId="62CC1BB0" w14:textId="77777777" w:rsidR="00F23308" w:rsidRDefault="00F23308" w:rsidP="00F23308">
      <w:pPr>
        <w:pStyle w:val="2"/>
        <w:numPr>
          <w:ilvl w:val="0"/>
          <w:numId w:val="1"/>
        </w:numPr>
      </w:pPr>
      <w:r>
        <w:t>Геологическое истолкование результатов.</w:t>
      </w:r>
    </w:p>
    <w:p w14:paraId="4B4F2AA5" w14:textId="77777777" w:rsidR="00F23308" w:rsidRDefault="00F23308" w:rsidP="00F23308">
      <w:pPr>
        <w:pStyle w:val="2"/>
        <w:numPr>
          <w:ilvl w:val="0"/>
          <w:numId w:val="1"/>
        </w:numPr>
      </w:pPr>
      <w:r>
        <w:t>Комплексирование на этапе региональных исследований.</w:t>
      </w:r>
    </w:p>
    <w:p w14:paraId="3723D183" w14:textId="77777777" w:rsidR="00F23308" w:rsidRDefault="00F23308" w:rsidP="00F23308">
      <w:pPr>
        <w:pStyle w:val="2"/>
        <w:numPr>
          <w:ilvl w:val="0"/>
          <w:numId w:val="1"/>
        </w:numPr>
      </w:pPr>
      <w:r>
        <w:t>Принципы методики интерпретации при региональных исследованиях.</w:t>
      </w:r>
    </w:p>
    <w:p w14:paraId="742952B2" w14:textId="77777777" w:rsidR="00F23308" w:rsidRDefault="00F23308" w:rsidP="00F23308">
      <w:pPr>
        <w:pStyle w:val="2"/>
        <w:numPr>
          <w:ilvl w:val="0"/>
          <w:numId w:val="1"/>
        </w:numPr>
      </w:pPr>
      <w:r>
        <w:t>Комплексирование на этапе поисковых исследований.</w:t>
      </w:r>
    </w:p>
    <w:p w14:paraId="70567B22" w14:textId="77777777" w:rsidR="00F23308" w:rsidRDefault="00F23308" w:rsidP="00F23308">
      <w:pPr>
        <w:pStyle w:val="2"/>
        <w:numPr>
          <w:ilvl w:val="0"/>
          <w:numId w:val="1"/>
        </w:numPr>
      </w:pPr>
      <w:r>
        <w:t>Принципы методики интерпретации при поисковых исследованиях.</w:t>
      </w:r>
    </w:p>
    <w:p w14:paraId="40BECCF3" w14:textId="77777777" w:rsidR="00F23308" w:rsidRDefault="00F23308" w:rsidP="00F23308">
      <w:pPr>
        <w:pStyle w:val="2"/>
        <w:numPr>
          <w:ilvl w:val="0"/>
          <w:numId w:val="1"/>
        </w:numPr>
      </w:pPr>
      <w:r>
        <w:t>Комплексирование на этапе детальных исследований.</w:t>
      </w:r>
    </w:p>
    <w:p w14:paraId="72C95B05" w14:textId="77777777" w:rsidR="00F23308" w:rsidRDefault="00F23308" w:rsidP="00F23308">
      <w:pPr>
        <w:pStyle w:val="2"/>
        <w:numPr>
          <w:ilvl w:val="0"/>
          <w:numId w:val="1"/>
        </w:numPr>
      </w:pPr>
      <w:r>
        <w:t>Принципы методики интерпретации при детальных исследованиях.</w:t>
      </w:r>
    </w:p>
    <w:p w14:paraId="31B5B95E" w14:textId="77777777" w:rsidR="00F23308" w:rsidRDefault="00F23308" w:rsidP="00F23308">
      <w:pPr>
        <w:pStyle w:val="2"/>
        <w:numPr>
          <w:ilvl w:val="0"/>
          <w:numId w:val="1"/>
        </w:numPr>
      </w:pPr>
      <w:r>
        <w:t>Составление физико-геологических моделей месторождений и залежей различных полезных ископаемых.</w:t>
      </w:r>
    </w:p>
    <w:p w14:paraId="23950A04" w14:textId="77777777" w:rsidR="00F23308" w:rsidRDefault="00F23308" w:rsidP="00F23308">
      <w:pPr>
        <w:pStyle w:val="2"/>
        <w:numPr>
          <w:ilvl w:val="0"/>
          <w:numId w:val="1"/>
        </w:numPr>
      </w:pPr>
      <w:r>
        <w:lastRenderedPageBreak/>
        <w:t>Комплексирование геофизических методов при поисках и разведке нефтяных и газовых месторождений.</w:t>
      </w:r>
    </w:p>
    <w:p w14:paraId="27ADFE24" w14:textId="77777777" w:rsidR="00F23308" w:rsidRDefault="00F23308" w:rsidP="00F23308">
      <w:pPr>
        <w:pStyle w:val="2"/>
        <w:numPr>
          <w:ilvl w:val="0"/>
          <w:numId w:val="1"/>
        </w:numPr>
      </w:pPr>
      <w:r>
        <w:t>Построение трехмерных геологических моделей нефтегазовых резервуаров по данным бурения и сейсморазведки.</w:t>
      </w:r>
    </w:p>
    <w:p w14:paraId="58FB77E1" w14:textId="77777777" w:rsidR="00F23308" w:rsidRDefault="00F23308" w:rsidP="00F23308">
      <w:pPr>
        <w:pStyle w:val="2"/>
        <w:numPr>
          <w:ilvl w:val="0"/>
          <w:numId w:val="1"/>
        </w:numPr>
      </w:pPr>
      <w:r>
        <w:t>Комплексирование геофизических методов при поисках и разведке углей и горючих сланцев, металлических и неметаллических полезных ископаемых.</w:t>
      </w:r>
    </w:p>
    <w:p w14:paraId="4232D38C" w14:textId="77777777" w:rsidR="00F23308" w:rsidRDefault="00F23308" w:rsidP="00F23308">
      <w:pPr>
        <w:pStyle w:val="2"/>
        <w:numPr>
          <w:ilvl w:val="0"/>
          <w:numId w:val="1"/>
        </w:numPr>
      </w:pPr>
      <w:r>
        <w:t>Комплексы поиска неметаллических полезных ископаемых.</w:t>
      </w:r>
    </w:p>
    <w:p w14:paraId="32EA6F69" w14:textId="77777777" w:rsidR="00F23308" w:rsidRDefault="00F23308" w:rsidP="00F23308">
      <w:pPr>
        <w:pStyle w:val="2"/>
        <w:numPr>
          <w:ilvl w:val="0"/>
          <w:numId w:val="1"/>
        </w:numPr>
      </w:pPr>
      <w:r>
        <w:t>Комплексы поиска месторождения черных металлов.</w:t>
      </w:r>
    </w:p>
    <w:p w14:paraId="66C0E8E8" w14:textId="77777777" w:rsidR="00F23308" w:rsidRDefault="00F23308" w:rsidP="00F23308">
      <w:pPr>
        <w:pStyle w:val="2"/>
        <w:numPr>
          <w:ilvl w:val="0"/>
          <w:numId w:val="1"/>
        </w:numPr>
      </w:pPr>
      <w:r>
        <w:t>Комплексы поиска месторождения цветных металлов.</w:t>
      </w:r>
    </w:p>
    <w:p w14:paraId="11B3FD5A" w14:textId="77777777" w:rsidR="00F23308" w:rsidRDefault="00F23308" w:rsidP="00F23308">
      <w:pPr>
        <w:pStyle w:val="2"/>
        <w:numPr>
          <w:ilvl w:val="0"/>
          <w:numId w:val="1"/>
        </w:numPr>
      </w:pPr>
      <w:r>
        <w:t>Комплексы поиска месторождения золота, алмазов, урана.</w:t>
      </w:r>
    </w:p>
    <w:p w14:paraId="410B1CD8" w14:textId="77777777" w:rsidR="00F23308" w:rsidRDefault="00F23308" w:rsidP="00F23308">
      <w:pPr>
        <w:pStyle w:val="2"/>
        <w:numPr>
          <w:ilvl w:val="0"/>
          <w:numId w:val="1"/>
        </w:numPr>
      </w:pPr>
      <w:r>
        <w:t xml:space="preserve">Комплексы поиска месторождения </w:t>
      </w:r>
      <w:proofErr w:type="spellStart"/>
      <w:r>
        <w:t>горнохимического</w:t>
      </w:r>
      <w:proofErr w:type="spellEnd"/>
      <w:r>
        <w:t xml:space="preserve"> сырья.</w:t>
      </w:r>
    </w:p>
    <w:p w14:paraId="625E5851" w14:textId="77777777" w:rsidR="00F23308" w:rsidRPr="00F23308" w:rsidRDefault="00F23308" w:rsidP="00F23308"/>
    <w:p w14:paraId="586F1110" w14:textId="77777777" w:rsidR="00F23308" w:rsidRDefault="00F23308" w:rsidP="00F23308">
      <w:pPr>
        <w:pStyle w:val="a3"/>
        <w:rPr>
          <w:rFonts w:eastAsia="Calibri"/>
          <w:lang w:eastAsia="en-US"/>
        </w:rPr>
      </w:pPr>
    </w:p>
    <w:bookmarkEnd w:id="2"/>
    <w:p w14:paraId="37EE7365" w14:textId="77777777" w:rsidR="00B2411B" w:rsidRPr="00B2411B" w:rsidRDefault="00B2411B" w:rsidP="00B2411B">
      <w:pPr>
        <w:spacing w:after="200" w:line="276" w:lineRule="auto"/>
        <w:ind w:firstLine="0"/>
        <w:jc w:val="center"/>
        <w:rPr>
          <w:rFonts w:eastAsia="Calibri"/>
          <w:szCs w:val="22"/>
          <w:lang w:eastAsia="en-US"/>
        </w:rPr>
      </w:pPr>
      <w:r w:rsidRPr="00B2411B">
        <w:rPr>
          <w:rFonts w:eastAsia="Calibri"/>
          <w:b/>
          <w:szCs w:val="24"/>
          <w:lang w:eastAsia="en-US"/>
        </w:rPr>
        <w:t xml:space="preserve">Перечень практических вопросов вариантов домашней контрольной работы студентов заочного отделения по </w:t>
      </w:r>
      <w:r w:rsidR="000A570C" w:rsidRPr="000A570C">
        <w:rPr>
          <w:rFonts w:eastAsia="Calibri"/>
          <w:b/>
          <w:szCs w:val="24"/>
          <w:lang w:eastAsia="en-US"/>
        </w:rPr>
        <w:t>ПМ02 Обслуживание оборудования и установок поисков и разведки месторождений полезных ископаемых. МДК 02.01 Технология поисково - разведочных работ (Раздел 5 Теория геофизических методов исследования скважин, Раздел 6 Технология термометрических работ, Раздел 7 Комплексирование геофизических работ).</w:t>
      </w:r>
    </w:p>
    <w:p w14:paraId="51CDC8B3" w14:textId="77777777" w:rsidR="00B2411B" w:rsidRPr="00B2411B" w:rsidRDefault="00B2411B" w:rsidP="002621A6">
      <w:pPr>
        <w:pStyle w:val="2"/>
      </w:pPr>
      <w:r w:rsidRPr="00B2411B">
        <w:t xml:space="preserve">Рассчитать нормальное значение силы тяжести </w:t>
      </w:r>
      <w:proofErr w:type="gramStart"/>
      <w:r w:rsidRPr="00B2411B">
        <w:t>в по</w:t>
      </w:r>
      <w:proofErr w:type="gramEnd"/>
      <w:r w:rsidRPr="00B2411B">
        <w:t xml:space="preserve"> формуле </w:t>
      </w:r>
      <w:proofErr w:type="spellStart"/>
      <w:r w:rsidRPr="00B2411B">
        <w:t>Гельмерта</w:t>
      </w:r>
      <w:proofErr w:type="spellEnd"/>
      <w:r w:rsidRPr="00B2411B">
        <w:t>:</w:t>
      </w:r>
      <w:r w:rsidRPr="00B2411B">
        <w:rPr>
          <w:noProof/>
          <w:lang w:val="en-US" w:eastAsia="en-US"/>
        </w:rPr>
        <w:drawing>
          <wp:inline distT="0" distB="0" distL="0" distR="0" wp14:anchorId="6293CC0A" wp14:editId="5B077CAA">
            <wp:extent cx="4464685" cy="25781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685" cy="257810"/>
                    </a:xfrm>
                    <a:prstGeom prst="rect">
                      <a:avLst/>
                    </a:prstGeom>
                    <a:noFill/>
                    <a:ln>
                      <a:noFill/>
                    </a:ln>
                  </pic:spPr>
                </pic:pic>
              </a:graphicData>
            </a:graphic>
          </wp:inline>
        </w:drawing>
      </w:r>
      <w:r w:rsidRPr="00B2411B">
        <w:t xml:space="preserve">, для Новосибирска - широта 55° 2’ 29". Дополнительная поправка 14 </w:t>
      </w:r>
      <w:proofErr w:type="spellStart"/>
      <w:r w:rsidRPr="00B2411B">
        <w:t>мгал</w:t>
      </w:r>
      <w:proofErr w:type="spellEnd"/>
      <w:r w:rsidRPr="00B2411B">
        <w:t xml:space="preserve"> – для России.</w:t>
      </w:r>
    </w:p>
    <w:p w14:paraId="5E996127" w14:textId="77777777" w:rsidR="00B2411B" w:rsidRPr="00B2411B" w:rsidRDefault="00B2411B" w:rsidP="002621A6">
      <w:pPr>
        <w:pStyle w:val="2"/>
      </w:pPr>
      <w:r w:rsidRPr="00B2411B">
        <w:t xml:space="preserve">Рассчитать радиус геостационарной орбиты. </w:t>
      </w:r>
      <w:hyperlink r:id="rId9" w:tooltip="Звёздные сутки" w:history="1">
        <w:r w:rsidRPr="00656F12">
          <w:t>Звёздные сутки</w:t>
        </w:r>
      </w:hyperlink>
      <w:r w:rsidRPr="00B2411B">
        <w:t xml:space="preserve">: 23 часа 56 минут 4,091 секунды. Ускорение притяжения Земли (Гравитационное ускорение) </w:t>
      </w:r>
      <m:oMath>
        <m:sSub>
          <m:sSubPr>
            <m:ctrlPr>
              <w:rPr>
                <w:rFonts w:ascii="Cambria Math" w:hAnsi="Cambria Math"/>
                <w:i/>
              </w:rPr>
            </m:ctrlPr>
          </m:sSubPr>
          <m:e>
            <m:r>
              <w:rPr>
                <w:rFonts w:ascii="Cambria Math" w:hAnsi="Cambria Math"/>
              </w:rPr>
              <m:t>g</m:t>
            </m:r>
          </m:e>
          <m:sub>
            <m:r>
              <w:rPr>
                <w:rFonts w:ascii="Cambria Math" w:hAnsi="Cambria Math"/>
              </w:rPr>
              <m:t>гравит</m:t>
            </m:r>
          </m:sub>
        </m:sSub>
        <m:r>
          <w:rPr>
            <w:rFonts w:ascii="Cambria Math" w:hAnsi="Cambria Math"/>
          </w:rPr>
          <m:t>=G</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Pr="00B2411B">
        <w:t xml:space="preserve">, где </w:t>
      </w:r>
      <w:r w:rsidRPr="00B2411B">
        <w:rPr>
          <w:lang w:val="en-US"/>
        </w:rPr>
        <w:t>G</w:t>
      </w:r>
      <w:r w:rsidRPr="00B2411B">
        <w:t>=</w:t>
      </w:r>
      <w:r w:rsidRPr="00B2411B">
        <w:rPr>
          <w:shd w:val="clear" w:color="auto" w:fill="FFFFFF"/>
        </w:rPr>
        <w:t xml:space="preserve"> 6,67428(67)·10</w:t>
      </w:r>
      <w:r w:rsidRPr="00B2411B">
        <w:rPr>
          <w:shd w:val="clear" w:color="auto" w:fill="FFFFFF"/>
          <w:vertAlign w:val="superscript"/>
        </w:rPr>
        <w:t>−11</w:t>
      </w:r>
      <w:r w:rsidRPr="00B2411B">
        <w:rPr>
          <w:shd w:val="clear" w:color="auto" w:fill="FFFFFF"/>
        </w:rPr>
        <w:t> м</w:t>
      </w:r>
      <w:r w:rsidRPr="00B2411B">
        <w:rPr>
          <w:shd w:val="clear" w:color="auto" w:fill="FFFFFF"/>
          <w:vertAlign w:val="superscript"/>
        </w:rPr>
        <w:t>3</w:t>
      </w:r>
      <w:r w:rsidRPr="00B2411B">
        <w:rPr>
          <w:shd w:val="clear" w:color="auto" w:fill="FFFFFF"/>
        </w:rPr>
        <w:t>·с</w:t>
      </w:r>
      <w:r w:rsidRPr="00B2411B">
        <w:rPr>
          <w:shd w:val="clear" w:color="auto" w:fill="FFFFFF"/>
          <w:vertAlign w:val="superscript"/>
        </w:rPr>
        <w:t>−2</w:t>
      </w:r>
      <w:r w:rsidRPr="00B2411B">
        <w:rPr>
          <w:shd w:val="clear" w:color="auto" w:fill="FFFFFF"/>
        </w:rPr>
        <w:t>·кг</w:t>
      </w:r>
      <w:r w:rsidRPr="00B2411B">
        <w:rPr>
          <w:shd w:val="clear" w:color="auto" w:fill="FFFFFF"/>
          <w:vertAlign w:val="superscript"/>
        </w:rPr>
        <w:t>−1</w:t>
      </w:r>
      <w:r w:rsidRPr="00B2411B">
        <w:rPr>
          <w:shd w:val="clear" w:color="auto" w:fill="FFFFFF"/>
        </w:rPr>
        <w:t>, или Н·м²·кг</w:t>
      </w:r>
      <w:r w:rsidRPr="00B2411B">
        <w:rPr>
          <w:shd w:val="clear" w:color="auto" w:fill="FFFFFF"/>
          <w:vertAlign w:val="superscript"/>
        </w:rPr>
        <w:t>−2</w:t>
      </w:r>
      <w:r w:rsidRPr="00B2411B">
        <w:rPr>
          <w:shd w:val="clear" w:color="auto" w:fill="FFFFFF"/>
        </w:rPr>
        <w:t xml:space="preserve">, Масса земли М=5,97219 × 1024 кг. Центробежное ускорение рассчитывается по формуле: </w:t>
      </w:r>
      <m:oMath>
        <m:sSub>
          <m:sSubPr>
            <m:ctrlPr>
              <w:rPr>
                <w:rFonts w:ascii="Cambria Math" w:hAnsi="Cambria Math"/>
                <w:i/>
              </w:rPr>
            </m:ctrlPr>
          </m:sSubPr>
          <m:e>
            <m:r>
              <w:rPr>
                <w:rFonts w:ascii="Cambria Math" w:hAnsi="Cambria Math"/>
              </w:rPr>
              <m:t>a</m:t>
            </m:r>
          </m:e>
          <m:sub>
            <m:r>
              <w:rPr>
                <w:rFonts w:ascii="Cambria Math" w:hAnsi="Cambria Math"/>
              </w:rPr>
              <m:t>центрб</m:t>
            </m:r>
          </m:sub>
        </m:sSub>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Pr="00B2411B">
        <w:t>.</w:t>
      </w:r>
    </w:p>
    <w:p w14:paraId="3D31051D" w14:textId="77777777" w:rsidR="00B2411B" w:rsidRPr="00B2411B" w:rsidRDefault="00B2411B" w:rsidP="002621A6">
      <w:pPr>
        <w:pStyle w:val="2"/>
      </w:pPr>
      <w:r w:rsidRPr="00B2411B">
        <w:t xml:space="preserve">Средняя напряжённость поля на поверхности Земли составляет около 0,5 Э (40 А/м) Определить значение </w:t>
      </w:r>
      <w:r w:rsidRPr="00B2411B">
        <w:rPr>
          <w:i/>
          <w:lang w:val="en-US"/>
        </w:rPr>
        <w:t>H</w:t>
      </w:r>
      <w:r w:rsidRPr="00B2411B">
        <w:t xml:space="preserve"> и </w:t>
      </w:r>
      <w:r w:rsidRPr="00B2411B">
        <w:rPr>
          <w:lang w:val="en-US"/>
        </w:rPr>
        <w:t>Z</w:t>
      </w:r>
      <w:r w:rsidRPr="00B2411B">
        <w:t xml:space="preserve"> для наклонения </w:t>
      </w:r>
      <w:r w:rsidRPr="00B2411B">
        <w:rPr>
          <w:i/>
        </w:rPr>
        <w:t>J</w:t>
      </w:r>
      <w:r w:rsidRPr="00B2411B">
        <w:t>=10º.</w:t>
      </w:r>
      <w:r w:rsidRPr="00B2411B">
        <w:rPr>
          <w:noProof/>
          <w:lang w:val="en-US" w:eastAsia="en-US"/>
        </w:rPr>
        <w:drawing>
          <wp:inline distT="0" distB="0" distL="0" distR="0" wp14:anchorId="49466837" wp14:editId="2D18D362">
            <wp:extent cx="5813690" cy="309884"/>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7747" cy="321827"/>
                    </a:xfrm>
                    <a:prstGeom prst="rect">
                      <a:avLst/>
                    </a:prstGeom>
                    <a:noFill/>
                    <a:ln>
                      <a:noFill/>
                    </a:ln>
                  </pic:spPr>
                </pic:pic>
              </a:graphicData>
            </a:graphic>
          </wp:inline>
        </w:drawing>
      </w:r>
    </w:p>
    <w:p w14:paraId="1C9DEB40" w14:textId="77777777" w:rsidR="00B2411B" w:rsidRDefault="00B2411B" w:rsidP="002621A6">
      <w:pPr>
        <w:pStyle w:val="2"/>
      </w:pPr>
      <w:r w:rsidRPr="00B2411B">
        <w:t xml:space="preserve">Привести размерность </w:t>
      </w:r>
      <w:proofErr w:type="spellStart"/>
      <w:r w:rsidRPr="00B2411B">
        <w:t>нанотнслы</w:t>
      </w:r>
      <w:proofErr w:type="spellEnd"/>
      <w:r w:rsidRPr="00B2411B">
        <w:t>.</w:t>
      </w:r>
    </w:p>
    <w:p w14:paraId="7156B530" w14:textId="77777777" w:rsidR="00656F12" w:rsidRPr="00B2411B" w:rsidRDefault="00656F12" w:rsidP="002621A6">
      <w:pPr>
        <w:pStyle w:val="2"/>
      </w:pPr>
      <w:r w:rsidRPr="00B2411B">
        <w:t>Нарисовать конфигурацию магнитного поля Земли</w:t>
      </w:r>
    </w:p>
    <w:p w14:paraId="2671E275" w14:textId="77777777" w:rsidR="00B2411B" w:rsidRPr="00B2411B" w:rsidRDefault="00B2411B" w:rsidP="002621A6">
      <w:pPr>
        <w:pStyle w:val="2"/>
      </w:pPr>
      <w:r w:rsidRPr="00B2411B">
        <w:t>Расставить в порядке возрастания магнитной восприимчивости: осадочные породы, метаморфических породы, кварц, магнетит.</w:t>
      </w:r>
    </w:p>
    <w:p w14:paraId="7A096B42" w14:textId="77777777" w:rsidR="00B2411B" w:rsidRPr="00656F12" w:rsidRDefault="00B2411B" w:rsidP="002621A6">
      <w:pPr>
        <w:pStyle w:val="2"/>
        <w:rPr>
          <w:szCs w:val="24"/>
        </w:rPr>
      </w:pPr>
      <w:r w:rsidRPr="00B2411B">
        <w:lastRenderedPageBreak/>
        <w:t>Нарисовать кривую намагничивания – размагничивания (петлю гистерезиса) для ферромагнетиков.</w:t>
      </w:r>
    </w:p>
    <w:p w14:paraId="5664AB20" w14:textId="77777777" w:rsidR="00656F12" w:rsidRPr="00656F12" w:rsidRDefault="00656F12" w:rsidP="002621A6">
      <w:pPr>
        <w:pStyle w:val="2"/>
      </w:pPr>
      <w:r w:rsidRPr="00656F12">
        <w:t>Перечислить последовательность операций для приведения в рабочее состояние радиометра СРП 68-1.</w:t>
      </w:r>
    </w:p>
    <w:p w14:paraId="6F05D70B" w14:textId="77777777" w:rsidR="00656F12" w:rsidRPr="00656F12" w:rsidRDefault="00656F12" w:rsidP="002621A6">
      <w:pPr>
        <w:pStyle w:val="2"/>
      </w:pPr>
      <w:r w:rsidRPr="00656F12">
        <w:t>Рассчитать мощность экспозиционной дозы γ-излучения на поверхности слоя руды бесконечного простирания, если концентрация урана равна 0,1%.</w:t>
      </w:r>
    </w:p>
    <w:p w14:paraId="4E17BAD4" w14:textId="77777777" w:rsidR="00656F12" w:rsidRPr="00656F12" w:rsidRDefault="00656F12" w:rsidP="002621A6">
      <w:pPr>
        <w:pStyle w:val="2"/>
      </w:pPr>
      <w:r w:rsidRPr="00656F12">
        <w:t xml:space="preserve">Рассчитать концентрацию урана </w:t>
      </w:r>
      <w:proofErr w:type="spellStart"/>
      <w:r w:rsidRPr="00656F12">
        <w:t>Сu</w:t>
      </w:r>
      <w:proofErr w:type="spellEnd"/>
      <w:r w:rsidRPr="00656F12">
        <w:t xml:space="preserve"> в слое бесконечного простирания, выходящего на поверхность и имеющем мощность экспозиционной дозы мощность экспозиционной дозы γ-излучения Р0=100пА/кг.</w:t>
      </w:r>
    </w:p>
    <w:p w14:paraId="7F673E57" w14:textId="77777777" w:rsidR="00656F12" w:rsidRPr="00656F12" w:rsidRDefault="00656F12" w:rsidP="002621A6">
      <w:pPr>
        <w:pStyle w:val="2"/>
      </w:pPr>
      <w:r w:rsidRPr="00656F12">
        <w:t xml:space="preserve">Нарисовать схему и объяснить действие ионизационной камеры. </w:t>
      </w:r>
    </w:p>
    <w:p w14:paraId="36CF7BF4" w14:textId="77777777" w:rsidR="00656F12" w:rsidRPr="00656F12" w:rsidRDefault="00656F12" w:rsidP="002621A6">
      <w:pPr>
        <w:pStyle w:val="2"/>
      </w:pPr>
      <w:r w:rsidRPr="00656F12">
        <w:t>Нарисовать схему и объяснить действие сцинтилляционного детектора.</w:t>
      </w:r>
    </w:p>
    <w:p w14:paraId="50D30C4B" w14:textId="77777777" w:rsidR="00656F12" w:rsidRPr="00656F12" w:rsidRDefault="00656F12" w:rsidP="002621A6">
      <w:pPr>
        <w:pStyle w:val="2"/>
      </w:pPr>
      <w:r w:rsidRPr="00656F12">
        <w:t>Определить - сколько радона останется через 12 дней, если изначально в сосуде было 0,01 г радона. Период полураспада радона, равен приблизительно 4 дням</w:t>
      </w:r>
    </w:p>
    <w:p w14:paraId="4B8B6C1E" w14:textId="77777777" w:rsidR="00656F12" w:rsidRPr="00B2411B" w:rsidRDefault="00656F12" w:rsidP="002621A6">
      <w:pPr>
        <w:pStyle w:val="2"/>
      </w:pPr>
      <w:r w:rsidRPr="00B2411B">
        <w:t>Что такое экспозиционная доза рентгеновского или гамма-излучения. Ее размерность в системе СИ.</w:t>
      </w:r>
    </w:p>
    <w:p w14:paraId="3EBF90B1" w14:textId="77777777" w:rsidR="00656F12" w:rsidRPr="00B2411B" w:rsidRDefault="00656F12" w:rsidP="002621A6">
      <w:pPr>
        <w:pStyle w:val="2"/>
      </w:pPr>
      <w:r w:rsidRPr="00B2411B">
        <w:t>Расписать название элементов, участвующих в ядерной реакции</w:t>
      </w:r>
      <w:r w:rsidRPr="00B2411B">
        <w:rPr>
          <w:position w:val="-12"/>
        </w:rPr>
        <w:object w:dxaOrig="2000" w:dyaOrig="380" w14:anchorId="2C722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o:ole="">
            <v:imagedata r:id="rId11" o:title=""/>
          </v:shape>
          <o:OLEObject Type="Embed" ProgID="Equation.3" ShapeID="_x0000_i1025" DrawAspect="Content" ObjectID="_1637413229" r:id="rId12"/>
        </w:object>
      </w:r>
      <w:r w:rsidRPr="00B2411B">
        <w:t>.</w:t>
      </w:r>
    </w:p>
    <w:p w14:paraId="561EAF51" w14:textId="77777777" w:rsidR="00B2411B" w:rsidRPr="00B2411B" w:rsidRDefault="00B2411B" w:rsidP="002621A6">
      <w:pPr>
        <w:pStyle w:val="2"/>
      </w:pPr>
      <w:r w:rsidRPr="00B2411B">
        <w:t>Период Т=0,05мкс. Найти значение частоты и круговой частоты.</w:t>
      </w:r>
    </w:p>
    <w:p w14:paraId="7238882B" w14:textId="77777777" w:rsidR="00B2411B" w:rsidRPr="00B2411B" w:rsidRDefault="00B2411B" w:rsidP="002621A6">
      <w:pPr>
        <w:pStyle w:val="2"/>
      </w:pPr>
      <w:r w:rsidRPr="00B2411B">
        <w:t xml:space="preserve">Определить коэффициент Пуассона в среде, если известно, что скорость распространения в ней продольных волн равна 3600м/сек, а поперечных 1950 м/сек. Параметр </w:t>
      </w:r>
      <w:r w:rsidRPr="00B2411B">
        <w:rPr>
          <w:position w:val="-32"/>
        </w:rPr>
        <w:object w:dxaOrig="740" w:dyaOrig="700" w14:anchorId="319FA8E8">
          <v:shape id="_x0000_i1026" type="#_x0000_t75" style="width:36.75pt;height:34.5pt" o:ole="">
            <v:imagedata r:id="rId13" o:title=""/>
          </v:shape>
          <o:OLEObject Type="Embed" ProgID="Equation.3" ShapeID="_x0000_i1026" DrawAspect="Content" ObjectID="_1637413230" r:id="rId14"/>
        </w:object>
      </w:r>
      <w:r w:rsidRPr="00B2411B">
        <w:t xml:space="preserve">, или напрямую связанный с ним коэффициент Пуассона </w:t>
      </w:r>
      <w:r w:rsidRPr="00B2411B">
        <w:rPr>
          <w:position w:val="-28"/>
        </w:rPr>
        <w:object w:dxaOrig="1340" w:dyaOrig="700" w14:anchorId="551FA90B">
          <v:shape id="_x0000_i1027" type="#_x0000_t75" style="width:67.5pt;height:34.5pt" o:ole="">
            <v:imagedata r:id="rId15" o:title=""/>
          </v:shape>
          <o:OLEObject Type="Embed" ProgID="Equation.3" ShapeID="_x0000_i1027" DrawAspect="Content" ObjectID="_1637413231" r:id="rId16"/>
        </w:object>
      </w:r>
    </w:p>
    <w:p w14:paraId="7DCCE057" w14:textId="77777777" w:rsidR="00B2411B" w:rsidRPr="00B2411B" w:rsidRDefault="00B2411B" w:rsidP="002621A6">
      <w:pPr>
        <w:pStyle w:val="2"/>
      </w:pPr>
      <w:r w:rsidRPr="00B2411B">
        <w:t xml:space="preserve">Определить длину волны, распространяющейся в среде со скоростью 2500 м/сек, если круговая частота </w:t>
      </w:r>
      <w:r w:rsidRPr="00B2411B">
        <w:rPr>
          <w:b/>
          <w:i/>
        </w:rPr>
        <w:t>ω</w:t>
      </w:r>
      <w:r w:rsidRPr="00B2411B">
        <w:rPr>
          <w:b/>
        </w:rPr>
        <w:t xml:space="preserve"> </w:t>
      </w:r>
      <w:r w:rsidRPr="00B2411B">
        <w:t>равна 300 рад/сек.</w:t>
      </w:r>
    </w:p>
    <w:p w14:paraId="37C75A39" w14:textId="77777777" w:rsidR="00B2411B" w:rsidRPr="00B2411B" w:rsidRDefault="00B2411B" w:rsidP="002621A6">
      <w:pPr>
        <w:pStyle w:val="2"/>
      </w:pPr>
      <w:r w:rsidRPr="00B2411B">
        <w:t xml:space="preserve">Вычислить угол преломления </w:t>
      </w:r>
      <w:r w:rsidRPr="00B2411B">
        <w:rPr>
          <w:i/>
        </w:rPr>
        <w:t>α</w:t>
      </w:r>
      <w:r w:rsidRPr="00B2411B">
        <w:rPr>
          <w:vertAlign w:val="subscript"/>
        </w:rPr>
        <w:t>2</w:t>
      </w:r>
      <w:r w:rsidRPr="00B2411B">
        <w:t xml:space="preserve">, если угол падения </w:t>
      </w:r>
      <w:r w:rsidRPr="00B2411B">
        <w:rPr>
          <w:i/>
        </w:rPr>
        <w:t>α</w:t>
      </w:r>
      <w:r w:rsidRPr="00B2411B">
        <w:rPr>
          <w:vertAlign w:val="subscript"/>
        </w:rPr>
        <w:t>1</w:t>
      </w:r>
      <w:r w:rsidRPr="00B2411B">
        <w:t xml:space="preserve">=25°, а скорости в покрывающей и преломляющей средах равны соответственно </w:t>
      </w:r>
      <w:r w:rsidRPr="00B2411B">
        <w:rPr>
          <w:i/>
          <w:lang w:val="en-US"/>
        </w:rPr>
        <w:t>V</w:t>
      </w:r>
      <w:r w:rsidRPr="00B2411B">
        <w:rPr>
          <w:vertAlign w:val="subscript"/>
        </w:rPr>
        <w:t>1</w:t>
      </w:r>
      <w:r w:rsidRPr="00B2411B">
        <w:t xml:space="preserve">=2200 м/сек и </w:t>
      </w:r>
      <w:r w:rsidRPr="00B2411B">
        <w:rPr>
          <w:i/>
          <w:lang w:val="en-US"/>
        </w:rPr>
        <w:t>V</w:t>
      </w:r>
      <w:r w:rsidRPr="00B2411B">
        <w:rPr>
          <w:vertAlign w:val="subscript"/>
        </w:rPr>
        <w:t>2</w:t>
      </w:r>
      <w:r w:rsidRPr="00B2411B">
        <w:t xml:space="preserve"> = 3500 м/сек. Закон </w:t>
      </w:r>
      <w:proofErr w:type="spellStart"/>
      <w:r w:rsidRPr="00B2411B">
        <w:t>Снеллиуса</w:t>
      </w:r>
      <w:proofErr w:type="spellEnd"/>
      <w:r w:rsidRPr="00B2411B">
        <w:t xml:space="preserve"> </w:t>
      </w:r>
      <w:r w:rsidRPr="00B2411B">
        <w:rPr>
          <w:position w:val="-30"/>
        </w:rPr>
        <w:object w:dxaOrig="1579" w:dyaOrig="680" w14:anchorId="3AA4DFE4">
          <v:shape id="_x0000_i1028" type="#_x0000_t75" style="width:78.75pt;height:33.75pt" o:ole="">
            <v:imagedata r:id="rId17" o:title=""/>
          </v:shape>
          <o:OLEObject Type="Embed" ProgID="Equation.3" ShapeID="_x0000_i1028" DrawAspect="Content" ObjectID="_1637413232" r:id="rId18"/>
        </w:object>
      </w:r>
      <w:r w:rsidRPr="00B2411B">
        <w:t>.</w:t>
      </w:r>
    </w:p>
    <w:p w14:paraId="75DD16D8" w14:textId="77777777" w:rsidR="00B2411B" w:rsidRPr="00B2411B" w:rsidRDefault="00B2411B" w:rsidP="002621A6">
      <w:pPr>
        <w:pStyle w:val="2"/>
      </w:pPr>
      <w:r w:rsidRPr="00B2411B">
        <w:t xml:space="preserve">Вычислить круговую частоту </w:t>
      </w:r>
      <w:r w:rsidRPr="00B2411B">
        <w:rPr>
          <w:b/>
          <w:i/>
        </w:rPr>
        <w:t>ω</w:t>
      </w:r>
      <w:r w:rsidRPr="00B2411B">
        <w:t>, если период колебании равен 0,025сек.</w:t>
      </w:r>
    </w:p>
    <w:p w14:paraId="3DC24A04" w14:textId="77777777" w:rsidR="002F39EF" w:rsidRDefault="00B2411B" w:rsidP="002621A6">
      <w:pPr>
        <w:pStyle w:val="2"/>
      </w:pPr>
      <w:r w:rsidRPr="00B2411B">
        <w:t xml:space="preserve">Заданы гармонические колебания с амплитудами </w:t>
      </w:r>
      <w:r w:rsidRPr="002F39EF">
        <w:rPr>
          <w:i/>
        </w:rPr>
        <w:t>a</w:t>
      </w:r>
      <w:r w:rsidRPr="002F39EF">
        <w:rPr>
          <w:vertAlign w:val="subscript"/>
        </w:rPr>
        <w:t>1</w:t>
      </w:r>
      <w:r w:rsidRPr="00B2411B">
        <w:t xml:space="preserve"> = 250, </w:t>
      </w:r>
      <w:r w:rsidRPr="002F39EF">
        <w:rPr>
          <w:i/>
        </w:rPr>
        <w:t>а</w:t>
      </w:r>
      <w:r w:rsidRPr="002F39EF">
        <w:rPr>
          <w:vertAlign w:val="subscript"/>
        </w:rPr>
        <w:t>2</w:t>
      </w:r>
      <w:r w:rsidRPr="00B2411B">
        <w:t>=15. Выразить отношение амплитуд в децибелах.</w:t>
      </w:r>
    </w:p>
    <w:p w14:paraId="619E4482" w14:textId="77777777" w:rsidR="00B2411B" w:rsidRPr="00B2411B" w:rsidRDefault="00656F12" w:rsidP="002621A6">
      <w:pPr>
        <w:pStyle w:val="2"/>
      </w:pPr>
      <w:r>
        <w:t>Нарисовать г</w:t>
      </w:r>
      <w:r w:rsidR="00B2411B" w:rsidRPr="00B2411B">
        <w:t xml:space="preserve">одограф отраженной волны </w:t>
      </w:r>
      <w:r w:rsidR="002F39EF">
        <w:t xml:space="preserve">для среды: </w:t>
      </w:r>
      <w:r w:rsidR="002F39EF" w:rsidRPr="002F39EF">
        <w:rPr>
          <w:lang w:val="en-US"/>
        </w:rPr>
        <w:t>V</w:t>
      </w:r>
      <w:r w:rsidR="002F39EF" w:rsidRPr="002F39EF">
        <w:rPr>
          <w:vertAlign w:val="subscript"/>
        </w:rPr>
        <w:t>1</w:t>
      </w:r>
      <w:r w:rsidR="002F39EF" w:rsidRPr="002F39EF">
        <w:t xml:space="preserve">=2500 </w:t>
      </w:r>
      <w:r w:rsidR="002F39EF">
        <w:t>м</w:t>
      </w:r>
      <w:r w:rsidR="002F39EF" w:rsidRPr="002F39EF">
        <w:t>/</w:t>
      </w:r>
      <w:r w:rsidR="002F39EF">
        <w:t>с</w:t>
      </w:r>
      <w:r w:rsidR="002F39EF" w:rsidRPr="002F39EF">
        <w:t xml:space="preserve">, </w:t>
      </w:r>
      <w:r w:rsidR="002F39EF" w:rsidRPr="002F39EF">
        <w:rPr>
          <w:lang w:val="en-US"/>
        </w:rPr>
        <w:t>V</w:t>
      </w:r>
      <w:r w:rsidR="002F39EF" w:rsidRPr="002F39EF">
        <w:rPr>
          <w:vertAlign w:val="subscript"/>
        </w:rPr>
        <w:t>2</w:t>
      </w:r>
      <w:r w:rsidR="002F39EF" w:rsidRPr="002F39EF">
        <w:t>=4000</w:t>
      </w:r>
      <w:r w:rsidR="002F39EF">
        <w:t>м</w:t>
      </w:r>
      <w:r w:rsidR="002F39EF" w:rsidRPr="002F39EF">
        <w:t>/</w:t>
      </w:r>
      <w:r w:rsidR="002F39EF">
        <w:t>с</w:t>
      </w:r>
      <w:r w:rsidR="002F39EF" w:rsidRPr="002F39EF">
        <w:t xml:space="preserve">, </w:t>
      </w:r>
      <w:r w:rsidR="002F39EF" w:rsidRPr="002F39EF">
        <w:rPr>
          <w:rFonts w:ascii="Calibri" w:hAnsi="Calibri"/>
        </w:rPr>
        <w:t>ρ</w:t>
      </w:r>
      <w:r w:rsidR="002F39EF" w:rsidRPr="002F39EF">
        <w:rPr>
          <w:vertAlign w:val="subscript"/>
        </w:rPr>
        <w:t>1</w:t>
      </w:r>
      <w:r w:rsidR="002F39EF">
        <w:t>=2</w:t>
      </w:r>
      <w:r w:rsidR="002F39EF" w:rsidRPr="002F39EF">
        <w:t xml:space="preserve">500 кг/м3, </w:t>
      </w:r>
      <w:r w:rsidR="002F39EF" w:rsidRPr="002F39EF">
        <w:rPr>
          <w:rFonts w:ascii="Calibri" w:hAnsi="Calibri"/>
        </w:rPr>
        <w:t>ρ</w:t>
      </w:r>
      <w:r w:rsidR="002F39EF" w:rsidRPr="002F39EF">
        <w:rPr>
          <w:vertAlign w:val="subscript"/>
        </w:rPr>
        <w:t>2</w:t>
      </w:r>
      <w:r w:rsidR="002F39EF" w:rsidRPr="002F39EF">
        <w:t>=2800</w:t>
      </w:r>
      <w:r w:rsidR="002F39EF">
        <w:t>кг</w:t>
      </w:r>
      <w:r w:rsidR="002F39EF" w:rsidRPr="002F39EF">
        <w:t>/</w:t>
      </w:r>
      <w:r w:rsidR="002F39EF">
        <w:t>м</w:t>
      </w:r>
      <w:r w:rsidR="002F39EF" w:rsidRPr="002F39EF">
        <w:rPr>
          <w:vertAlign w:val="superscript"/>
        </w:rPr>
        <w:t>3</w:t>
      </w:r>
      <w:r w:rsidR="002F39EF">
        <w:t>. Глубина до отражающей границы 1000м. Длина профиля 5000м.</w:t>
      </w:r>
    </w:p>
    <w:p w14:paraId="0FB70CE4" w14:textId="77777777" w:rsidR="00B2411B" w:rsidRPr="00B2411B" w:rsidRDefault="00B2411B" w:rsidP="002621A6">
      <w:pPr>
        <w:pStyle w:val="2"/>
      </w:pPr>
      <w:r w:rsidRPr="00B2411B">
        <w:t xml:space="preserve">Определить пористость </w:t>
      </w:r>
      <w:r w:rsidRPr="00B2411B">
        <w:rPr>
          <w:i/>
          <w:lang w:val="en-US"/>
        </w:rPr>
        <w:t>k</w:t>
      </w:r>
      <w:r w:rsidRPr="00B2411B">
        <w:rPr>
          <w:i/>
          <w:vertAlign w:val="subscript"/>
        </w:rPr>
        <w:t xml:space="preserve">П </w:t>
      </w:r>
      <w:r w:rsidRPr="00B2411B">
        <w:t xml:space="preserve">по данным АК. Наиболее четкая зависимость между пористостью и скоростью продольных волн существует для сцементированных пород с </w:t>
      </w:r>
      <w:proofErr w:type="spellStart"/>
      <w:r w:rsidRPr="00B2411B">
        <w:lastRenderedPageBreak/>
        <w:t>межзерновой</w:t>
      </w:r>
      <w:proofErr w:type="spellEnd"/>
      <w:r w:rsidRPr="00B2411B">
        <w:t xml:space="preserve"> пористостью. С достаточной для практики точностью она выражается уравнением среднего времени:</w:t>
      </w:r>
      <w:r w:rsidRPr="00B2411B">
        <w:rPr>
          <w:noProof/>
          <w:lang w:val="en-US" w:eastAsia="en-US"/>
        </w:rPr>
        <w:drawing>
          <wp:inline distT="0" distB="0" distL="0" distR="0" wp14:anchorId="622DFFF3" wp14:editId="19C0EA1E">
            <wp:extent cx="1357313" cy="53469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4309" cy="541394"/>
                    </a:xfrm>
                    <a:prstGeom prst="rect">
                      <a:avLst/>
                    </a:prstGeom>
                  </pic:spPr>
                </pic:pic>
              </a:graphicData>
            </a:graphic>
          </wp:inline>
        </w:drawing>
      </w:r>
      <w:r w:rsidRPr="00B2411B">
        <w:t>,где ΔT</w:t>
      </w:r>
      <w:r w:rsidRPr="00B2411B">
        <w:rPr>
          <w:vertAlign w:val="subscript"/>
        </w:rPr>
        <w:t>CK</w:t>
      </w:r>
      <w:r w:rsidRPr="00B2411B">
        <w:t>, ΔT</w:t>
      </w:r>
      <w:r w:rsidRPr="00B2411B">
        <w:rPr>
          <w:vertAlign w:val="subscript"/>
        </w:rPr>
        <w:t>Ж</w:t>
      </w:r>
      <w:r w:rsidRPr="00B2411B">
        <w:t xml:space="preserve"> — интервальные времена для продольных волн в скелете породы и </w:t>
      </w:r>
      <w:proofErr w:type="spellStart"/>
      <w:r w:rsidRPr="00B2411B">
        <w:t>флюидо-порозаполнителе</w:t>
      </w:r>
      <w:proofErr w:type="spellEnd"/>
      <w:r w:rsidRPr="00B2411B">
        <w:t xml:space="preserve"> соответственно. Скорости в скелете породы </w:t>
      </w:r>
      <w:r w:rsidRPr="00B2411B">
        <w:rPr>
          <w:i/>
          <w:lang w:val="en-US"/>
        </w:rPr>
        <w:t>V</w:t>
      </w:r>
      <w:r w:rsidRPr="00B2411B">
        <w:rPr>
          <w:vertAlign w:val="subscript"/>
          <w:lang w:val="en-US"/>
        </w:rPr>
        <w:t>P</w:t>
      </w:r>
      <w:r w:rsidRPr="00B2411B">
        <w:t xml:space="preserve">=3500м/сек, заполнитель – вода, </w:t>
      </w:r>
      <w:r w:rsidRPr="00B2411B">
        <w:rPr>
          <w:i/>
          <w:lang w:val="en-US"/>
        </w:rPr>
        <w:t>V</w:t>
      </w:r>
      <w:r w:rsidRPr="00B2411B">
        <w:rPr>
          <w:vertAlign w:val="subscript"/>
        </w:rPr>
        <w:t>Ж</w:t>
      </w:r>
      <w:r w:rsidRPr="00B2411B">
        <w:t>=1500м/сек.</w:t>
      </w:r>
    </w:p>
    <w:p w14:paraId="7C763C40" w14:textId="77777777" w:rsidR="00656F12" w:rsidRDefault="00656F12" w:rsidP="002621A6">
      <w:pPr>
        <w:pStyle w:val="2"/>
      </w:pPr>
      <w:bookmarkStart w:id="6" w:name="OLE_LINK6"/>
      <w:r>
        <w:t>Выделите на временном разрезе возможные залежи углеводородов, основываясь на известных вам прямых признаках присутствия УВ. Будьте аккуратны с определением толщины залежи. (Приложение 1).</w:t>
      </w:r>
    </w:p>
    <w:p w14:paraId="5EF250A5" w14:textId="77777777" w:rsidR="00656F12" w:rsidRDefault="00656F12" w:rsidP="002621A6">
      <w:pPr>
        <w:pStyle w:val="2"/>
      </w:pPr>
      <w:r>
        <w:t xml:space="preserve">Нанесите на временной сейсмический разрез все видимые тектонические нарушения по критериям: Смещение осей </w:t>
      </w:r>
      <w:proofErr w:type="spellStart"/>
      <w:r>
        <w:t>синфазности</w:t>
      </w:r>
      <w:proofErr w:type="spellEnd"/>
      <w:r>
        <w:t>. Затухание энергии отраженной волны. Другим известным Вам критериям (указать отдельно). (Приложение 2).</w:t>
      </w:r>
    </w:p>
    <w:p w14:paraId="110CAB47" w14:textId="77777777" w:rsidR="00656F12" w:rsidRDefault="00656F12" w:rsidP="002621A6">
      <w:pPr>
        <w:pStyle w:val="2"/>
      </w:pPr>
      <w:r>
        <w:t>Объяснить выделение литологических разностей по данным электрических каротажей. (Приложение 3).</w:t>
      </w:r>
    </w:p>
    <w:p w14:paraId="2E137466" w14:textId="77777777" w:rsidR="00656F12" w:rsidRDefault="00656F12" w:rsidP="002621A6">
      <w:pPr>
        <w:pStyle w:val="2"/>
      </w:pPr>
      <w:r>
        <w:t>Объяснить выделение песчаников (</w:t>
      </w:r>
      <w:proofErr w:type="spellStart"/>
      <w:r>
        <w:t>sand</w:t>
      </w:r>
      <w:proofErr w:type="spellEnd"/>
      <w:r>
        <w:t>) и глин (</w:t>
      </w:r>
      <w:proofErr w:type="spellStart"/>
      <w:r>
        <w:t>shale</w:t>
      </w:r>
      <w:proofErr w:type="spellEnd"/>
      <w:r>
        <w:t>) по данным гама каротажа и потенциала собственной поляризации (SP). (Приложение 4).</w:t>
      </w:r>
    </w:p>
    <w:p w14:paraId="3B6529F9" w14:textId="77777777" w:rsidR="00656F12" w:rsidRDefault="00656F12" w:rsidP="002621A6">
      <w:pPr>
        <w:pStyle w:val="2"/>
      </w:pPr>
      <w:r>
        <w:t>Объяснить принципы выделения коллектора в карбонатных отложениях. (Приложение 5).</w:t>
      </w:r>
    </w:p>
    <w:p w14:paraId="330802C9" w14:textId="77777777" w:rsidR="00656F12" w:rsidRDefault="00656F12" w:rsidP="002621A6">
      <w:pPr>
        <w:pStyle w:val="2"/>
      </w:pPr>
      <w:r>
        <w:t>Выделите все типы волн. (Приложение 6).</w:t>
      </w:r>
    </w:p>
    <w:p w14:paraId="555F9DE1" w14:textId="77777777" w:rsidR="00656F12" w:rsidRDefault="00656F12" w:rsidP="002621A6">
      <w:pPr>
        <w:pStyle w:val="2"/>
      </w:pPr>
      <w:r>
        <w:t>Выделите все типы волн. (Приложение 7).</w:t>
      </w:r>
    </w:p>
    <w:bookmarkEnd w:id="6"/>
    <w:p w14:paraId="503897CE" w14:textId="77777777" w:rsidR="009A2C02" w:rsidRDefault="009A2C02" w:rsidP="00B2411B">
      <w:pPr>
        <w:pStyle w:val="a3"/>
      </w:pPr>
      <w:r>
        <w:br w:type="page"/>
      </w:r>
    </w:p>
    <w:p w14:paraId="26249639" w14:textId="77777777" w:rsidR="009A2C02" w:rsidRPr="009A2C02" w:rsidRDefault="009A2C02" w:rsidP="00CD23FF">
      <w:pPr>
        <w:spacing w:line="240" w:lineRule="auto"/>
        <w:jc w:val="center"/>
        <w:rPr>
          <w:b/>
          <w:szCs w:val="24"/>
        </w:rPr>
      </w:pPr>
      <w:r w:rsidRPr="009A2C02">
        <w:rPr>
          <w:b/>
          <w:szCs w:val="24"/>
        </w:rPr>
        <w:lastRenderedPageBreak/>
        <w:t>Перечень нормативных документов, рекомендуемых учебных изданий, Интернет-ресурсов, дополнительной литературы</w:t>
      </w:r>
    </w:p>
    <w:p w14:paraId="64A3E11F" w14:textId="77777777" w:rsidR="009A2C02" w:rsidRPr="00CD23FF" w:rsidRDefault="009A2C02" w:rsidP="00CD23FF">
      <w:pPr>
        <w:pStyle w:val="4"/>
        <w:spacing w:before="0" w:after="0" w:line="240" w:lineRule="auto"/>
        <w:rPr>
          <w:rStyle w:val="a4"/>
          <w:rFonts w:eastAsia="Calibri"/>
          <w:noProof/>
          <w:color w:val="auto"/>
          <w:u w:val="none"/>
        </w:rPr>
      </w:pPr>
      <w:r w:rsidRPr="00CD23FF">
        <w:rPr>
          <w:rStyle w:val="a4"/>
          <w:rFonts w:eastAsia="Calibri"/>
          <w:noProof/>
          <w:color w:val="auto"/>
          <w:u w:val="none"/>
        </w:rPr>
        <w:t>Федеральные законы</w:t>
      </w:r>
    </w:p>
    <w:p w14:paraId="7E0048FC" w14:textId="77777777" w:rsidR="009A2C02" w:rsidRPr="00CD23FF" w:rsidRDefault="009A2C02" w:rsidP="00CD23FF">
      <w:pPr>
        <w:pStyle w:val="2"/>
        <w:numPr>
          <w:ilvl w:val="0"/>
          <w:numId w:val="19"/>
        </w:numPr>
        <w:spacing w:line="240" w:lineRule="auto"/>
        <w:rPr>
          <w:rStyle w:val="a4"/>
          <w:rFonts w:eastAsia="Calibri"/>
          <w:noProof/>
          <w:color w:val="auto"/>
          <w:u w:val="none"/>
        </w:rPr>
      </w:pPr>
      <w:r w:rsidRPr="00CD23FF">
        <w:rPr>
          <w:rStyle w:val="a4"/>
          <w:rFonts w:eastAsia="Calibri"/>
          <w:noProof/>
          <w:color w:val="auto"/>
          <w:u w:val="none"/>
        </w:rPr>
        <w:t>Федеральный закон от 29.12.2012 N 273-ФЗ (ред. от 01.05.2018, с изм. от 05.07.2018) "Об образовании в Российской Федерации".</w:t>
      </w:r>
    </w:p>
    <w:p w14:paraId="6BFCECDF" w14:textId="77777777" w:rsidR="009A2C02" w:rsidRPr="00CD23FF" w:rsidRDefault="009A2C02" w:rsidP="00CD23FF">
      <w:pPr>
        <w:pStyle w:val="2"/>
        <w:numPr>
          <w:ilvl w:val="0"/>
          <w:numId w:val="19"/>
        </w:numPr>
        <w:spacing w:line="240" w:lineRule="auto"/>
        <w:rPr>
          <w:rStyle w:val="a4"/>
          <w:rFonts w:eastAsia="Calibri"/>
          <w:noProof/>
          <w:color w:val="auto"/>
          <w:u w:val="none"/>
        </w:rPr>
      </w:pPr>
      <w:r w:rsidRPr="00CD23FF">
        <w:rPr>
          <w:rStyle w:val="a4"/>
          <w:rFonts w:eastAsia="Calibri"/>
          <w:noProof/>
          <w:color w:val="auto"/>
          <w:u w:val="none"/>
        </w:rPr>
        <w:t>Приказ Минобрнауки России от 18.04.2013 N 291 (ред. от 18.08.2016)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w:t>
      </w:r>
    </w:p>
    <w:p w14:paraId="611814A1" w14:textId="77777777" w:rsidR="009A2C02" w:rsidRPr="00CD23FF" w:rsidRDefault="009A2C02" w:rsidP="00CD23FF">
      <w:pPr>
        <w:pStyle w:val="4"/>
        <w:spacing w:before="0" w:after="0" w:line="240" w:lineRule="auto"/>
        <w:rPr>
          <w:rStyle w:val="a4"/>
          <w:rFonts w:eastAsia="Calibri"/>
          <w:noProof/>
          <w:color w:val="auto"/>
          <w:u w:val="none"/>
        </w:rPr>
      </w:pPr>
      <w:r w:rsidRPr="00CD23FF">
        <w:rPr>
          <w:rStyle w:val="a4"/>
          <w:rFonts w:eastAsia="Calibri"/>
          <w:noProof/>
          <w:color w:val="auto"/>
          <w:u w:val="none"/>
        </w:rPr>
        <w:t>Основные источники</w:t>
      </w:r>
    </w:p>
    <w:p w14:paraId="73DC5ACC" w14:textId="77777777" w:rsidR="009A2C02" w:rsidRPr="009A2C02" w:rsidRDefault="009A2C02" w:rsidP="00CD23FF">
      <w:pPr>
        <w:pStyle w:val="4"/>
        <w:spacing w:before="0" w:after="0" w:line="240" w:lineRule="auto"/>
      </w:pPr>
      <w:r w:rsidRPr="009A2C02">
        <w:t>Учебники:</w:t>
      </w:r>
    </w:p>
    <w:p w14:paraId="67943D0B" w14:textId="7C064BCA" w:rsidR="009A2C02" w:rsidRPr="009A2C02" w:rsidRDefault="009A2C02" w:rsidP="00CD23FF">
      <w:pPr>
        <w:pStyle w:val="2"/>
        <w:numPr>
          <w:ilvl w:val="0"/>
          <w:numId w:val="19"/>
        </w:numPr>
        <w:spacing w:line="240" w:lineRule="auto"/>
      </w:pPr>
      <w:r w:rsidRPr="009A2C02">
        <w:t>Бондаренко В.М. Общий курс геофизических методов разведки. М. Недра, 2006г.</w:t>
      </w:r>
    </w:p>
    <w:p w14:paraId="3CF6AF6E" w14:textId="77777777" w:rsidR="009A2C02" w:rsidRPr="009A2C02" w:rsidRDefault="009A2C02" w:rsidP="00CD23FF">
      <w:pPr>
        <w:pStyle w:val="2"/>
        <w:numPr>
          <w:ilvl w:val="0"/>
          <w:numId w:val="19"/>
        </w:numPr>
        <w:spacing w:line="240" w:lineRule="auto"/>
      </w:pPr>
      <w:r w:rsidRPr="009A2C02">
        <w:t xml:space="preserve">Бондаренко В.М., </w:t>
      </w:r>
      <w:proofErr w:type="spellStart"/>
      <w:r w:rsidRPr="009A2C02">
        <w:t>Демура</w:t>
      </w:r>
      <w:proofErr w:type="spellEnd"/>
      <w:r w:rsidRPr="009A2C02">
        <w:t xml:space="preserve"> Г.В., Ларионов А.М. Общий курс геофизических методов разведки. М. Недра, 1986, 453 с.</w:t>
      </w:r>
    </w:p>
    <w:p w14:paraId="5EB4E008" w14:textId="77777777" w:rsidR="009A2C02" w:rsidRPr="009A2C02" w:rsidRDefault="009A2C02" w:rsidP="00CD23FF">
      <w:pPr>
        <w:pStyle w:val="2"/>
        <w:numPr>
          <w:ilvl w:val="0"/>
          <w:numId w:val="19"/>
        </w:numPr>
        <w:spacing w:line="240" w:lineRule="auto"/>
      </w:pPr>
      <w:proofErr w:type="spellStart"/>
      <w:r w:rsidRPr="009A2C02">
        <w:t>Гринкевич</w:t>
      </w:r>
      <w:proofErr w:type="spellEnd"/>
      <w:r w:rsidRPr="009A2C02">
        <w:t xml:space="preserve"> Г.И. Магниторазведка: Учебник. Екатеринбург: УГГА, 2001.- 308 с.</w:t>
      </w:r>
    </w:p>
    <w:p w14:paraId="5C038146" w14:textId="77777777" w:rsidR="009A2C02" w:rsidRPr="009A2C02" w:rsidRDefault="009A2C02" w:rsidP="00CD23FF">
      <w:pPr>
        <w:pStyle w:val="2"/>
        <w:numPr>
          <w:ilvl w:val="0"/>
          <w:numId w:val="19"/>
        </w:numPr>
        <w:spacing w:line="240" w:lineRule="auto"/>
      </w:pPr>
      <w:r w:rsidRPr="009A2C02">
        <w:t>Грушинский Н.П., Сажина Н.Б. Гравитационная разведка. М. Недра, 1988. 364 с.</w:t>
      </w:r>
    </w:p>
    <w:p w14:paraId="0D8349A0" w14:textId="77777777" w:rsidR="009A2C02" w:rsidRPr="009A2C02" w:rsidRDefault="009A2C02" w:rsidP="00CD23FF">
      <w:pPr>
        <w:pStyle w:val="2"/>
        <w:numPr>
          <w:ilvl w:val="0"/>
          <w:numId w:val="19"/>
        </w:numPr>
        <w:spacing w:line="240" w:lineRule="auto"/>
      </w:pPr>
      <w:r w:rsidRPr="009A2C02">
        <w:t>Гурвич И.И. Сейсморазведка. М. "Недра", 1964, 443 с.</w:t>
      </w:r>
    </w:p>
    <w:p w14:paraId="00AC47E2" w14:textId="77777777" w:rsidR="009A2C02" w:rsidRPr="009A2C02" w:rsidRDefault="009A2C02" w:rsidP="00CD23FF">
      <w:pPr>
        <w:pStyle w:val="2"/>
        <w:numPr>
          <w:ilvl w:val="0"/>
          <w:numId w:val="19"/>
        </w:numPr>
        <w:spacing w:line="240" w:lineRule="auto"/>
      </w:pPr>
      <w:r w:rsidRPr="009A2C02">
        <w:t xml:space="preserve">Добрынин В.М., </w:t>
      </w:r>
      <w:proofErr w:type="spellStart"/>
      <w:r w:rsidRPr="009A2C02">
        <w:t>Вендельштейн</w:t>
      </w:r>
      <w:proofErr w:type="spellEnd"/>
      <w:r w:rsidRPr="009A2C02">
        <w:t xml:space="preserve"> Б.Ю., Кожевников Д.А. </w:t>
      </w:r>
      <w:proofErr w:type="spellStart"/>
      <w:r w:rsidRPr="009A2C02">
        <w:t>Петрофизика</w:t>
      </w:r>
      <w:proofErr w:type="spellEnd"/>
      <w:r w:rsidRPr="009A2C02">
        <w:t>. М.: Недра, 1991. 368 с.</w:t>
      </w:r>
    </w:p>
    <w:p w14:paraId="6C4E6AE3" w14:textId="77777777" w:rsidR="009A2C02" w:rsidRPr="009A2C02" w:rsidRDefault="009A2C02" w:rsidP="00CD23FF">
      <w:pPr>
        <w:pStyle w:val="2"/>
        <w:numPr>
          <w:ilvl w:val="0"/>
          <w:numId w:val="19"/>
        </w:numPr>
        <w:spacing w:line="240" w:lineRule="auto"/>
      </w:pPr>
      <w:r w:rsidRPr="009A2C02">
        <w:t>Комаров, С.Г. Геофизические методы исследования скважин. / С.Г. Комаров - М.: Недра, 1973. 367с.</w:t>
      </w:r>
    </w:p>
    <w:p w14:paraId="176772BD" w14:textId="77777777" w:rsidR="009A2C02" w:rsidRPr="009A2C02" w:rsidRDefault="009A2C02" w:rsidP="00CD23FF">
      <w:pPr>
        <w:pStyle w:val="2"/>
        <w:numPr>
          <w:ilvl w:val="0"/>
          <w:numId w:val="19"/>
        </w:numPr>
        <w:spacing w:line="240" w:lineRule="auto"/>
      </w:pPr>
      <w:proofErr w:type="spellStart"/>
      <w:r w:rsidRPr="009A2C02">
        <w:t>Кунщиков</w:t>
      </w:r>
      <w:proofErr w:type="spellEnd"/>
      <w:r w:rsidRPr="009A2C02">
        <w:t xml:space="preserve"> Б.К., </w:t>
      </w:r>
      <w:proofErr w:type="spellStart"/>
      <w:r w:rsidRPr="009A2C02">
        <w:t>Кунщикова</w:t>
      </w:r>
      <w:proofErr w:type="spellEnd"/>
      <w:r w:rsidRPr="009A2C02">
        <w:t xml:space="preserve"> М.К Общий курс геофизических методов разведки.  М. Недра, 1976. 429 с</w:t>
      </w:r>
    </w:p>
    <w:p w14:paraId="76A98DCE" w14:textId="77777777" w:rsidR="009A2C02" w:rsidRPr="009A2C02" w:rsidRDefault="009A2C02" w:rsidP="00CD23FF">
      <w:pPr>
        <w:pStyle w:val="2"/>
        <w:numPr>
          <w:ilvl w:val="0"/>
          <w:numId w:val="19"/>
        </w:numPr>
        <w:spacing w:line="240" w:lineRule="auto"/>
      </w:pPr>
      <w:r w:rsidRPr="009A2C02">
        <w:t>Логачев А.А., Захаров В.П. Магниторазведка. 5-е изд., Л., Недра, 1979. 351 с.</w:t>
      </w:r>
    </w:p>
    <w:p w14:paraId="61B20D2C" w14:textId="77777777" w:rsidR="009A2C02" w:rsidRPr="009A2C02" w:rsidRDefault="009A2C02" w:rsidP="00CD23FF">
      <w:pPr>
        <w:pStyle w:val="2"/>
        <w:numPr>
          <w:ilvl w:val="0"/>
          <w:numId w:val="19"/>
        </w:numPr>
        <w:spacing w:line="240" w:lineRule="auto"/>
      </w:pPr>
      <w:r w:rsidRPr="009A2C02">
        <w:t xml:space="preserve">Хмелевской В.К., </w:t>
      </w:r>
      <w:proofErr w:type="spellStart"/>
      <w:r w:rsidRPr="009A2C02">
        <w:t>Костицын</w:t>
      </w:r>
      <w:proofErr w:type="spellEnd"/>
      <w:r w:rsidRPr="009A2C02">
        <w:t xml:space="preserve"> В.И. Основы геофизических методов: учебник для вузов/ </w:t>
      </w:r>
      <w:proofErr w:type="spellStart"/>
      <w:r w:rsidRPr="009A2C02">
        <w:t>Перм</w:t>
      </w:r>
      <w:proofErr w:type="spellEnd"/>
      <w:r w:rsidRPr="009A2C02">
        <w:t>. гос. ун-т. Пермь, 2010. 400 с.</w:t>
      </w:r>
    </w:p>
    <w:p w14:paraId="06B03C36" w14:textId="77777777" w:rsidR="009A2C02" w:rsidRPr="009A2C02" w:rsidRDefault="009A2C02" w:rsidP="00CD23FF">
      <w:pPr>
        <w:pStyle w:val="2"/>
        <w:numPr>
          <w:ilvl w:val="0"/>
          <w:numId w:val="19"/>
        </w:numPr>
        <w:spacing w:line="240" w:lineRule="auto"/>
      </w:pPr>
      <w:r w:rsidRPr="009A2C02">
        <w:t xml:space="preserve">Якубовский Ю.В., </w:t>
      </w:r>
      <w:proofErr w:type="spellStart"/>
      <w:r w:rsidRPr="009A2C02">
        <w:t>Ренард</w:t>
      </w:r>
      <w:proofErr w:type="spellEnd"/>
      <w:r w:rsidRPr="009A2C02">
        <w:t xml:space="preserve"> И.В. Электроразведка. М. Недра, 1991, 358 с.</w:t>
      </w:r>
    </w:p>
    <w:p w14:paraId="2800EA2D" w14:textId="77777777" w:rsidR="009A2C02" w:rsidRPr="009A2C02" w:rsidRDefault="009A2C02" w:rsidP="00CD23FF">
      <w:pPr>
        <w:pStyle w:val="4"/>
        <w:spacing w:before="0" w:after="0" w:line="240" w:lineRule="auto"/>
      </w:pPr>
      <w:r w:rsidRPr="009A2C02">
        <w:t>Учебные пособия:</w:t>
      </w:r>
    </w:p>
    <w:p w14:paraId="462498C3" w14:textId="77777777" w:rsidR="009A2C02" w:rsidRPr="009A2C02" w:rsidRDefault="009A2C02" w:rsidP="00CD23FF">
      <w:pPr>
        <w:pStyle w:val="2"/>
        <w:numPr>
          <w:ilvl w:val="0"/>
          <w:numId w:val="19"/>
        </w:numPr>
        <w:spacing w:line="240" w:lineRule="auto"/>
      </w:pPr>
      <w:r w:rsidRPr="009A2C02">
        <w:t>Комплексирование геофизических методов при решении геологических задач: учеб. пособие для вузов / под ред. В. Е. Никитского, В. В. Бродового. М. Недра,1987, 320 с.</w:t>
      </w:r>
    </w:p>
    <w:p w14:paraId="05055792" w14:textId="77777777" w:rsidR="009A2C02" w:rsidRPr="009A2C02" w:rsidRDefault="009A2C02" w:rsidP="00CD23FF">
      <w:pPr>
        <w:pStyle w:val="2"/>
        <w:numPr>
          <w:ilvl w:val="0"/>
          <w:numId w:val="19"/>
        </w:numPr>
        <w:spacing w:line="240" w:lineRule="auto"/>
      </w:pPr>
      <w:r w:rsidRPr="009A2C02">
        <w:t xml:space="preserve">Хмелевской В. К., Горбачев Ю. И., Калинин А. В., Попов М. Г., Селиверстов Н. И., В. А., </w:t>
      </w:r>
      <w:proofErr w:type="spellStart"/>
      <w:r w:rsidRPr="009A2C02">
        <w:t>Шевнин</w:t>
      </w:r>
      <w:proofErr w:type="spellEnd"/>
      <w:r w:rsidRPr="009A2C02">
        <w:t xml:space="preserve"> В. А. Геофизические методы исследований. Учебное пособие для геологических специальностей вузов. Петропавловск-Камчатский, изд-во КГПУ, 2004, 232 с. Под редакцией доктора геол. -мин. наук Н. И. Селиверстова.</w:t>
      </w:r>
    </w:p>
    <w:p w14:paraId="38FD30A4" w14:textId="77777777" w:rsidR="009A2C02" w:rsidRPr="009A2C02" w:rsidRDefault="009A2C02" w:rsidP="00CD23FF">
      <w:pPr>
        <w:pStyle w:val="2"/>
        <w:numPr>
          <w:ilvl w:val="0"/>
          <w:numId w:val="19"/>
        </w:numPr>
        <w:spacing w:line="240" w:lineRule="auto"/>
      </w:pPr>
      <w:r w:rsidRPr="009A2C02">
        <w:t xml:space="preserve">Гусев Е.В. Методы полевой геофизики: учебное пособие/ </w:t>
      </w:r>
      <w:proofErr w:type="spellStart"/>
      <w:r w:rsidRPr="009A2C02">
        <w:t>Е.В.Гусев</w:t>
      </w:r>
      <w:proofErr w:type="spellEnd"/>
      <w:r w:rsidRPr="009A2C02">
        <w:t>; Томский политехнический университет. - Томск: Изд-во Томского политехнического университета, 2012. - 216 с.</w:t>
      </w:r>
    </w:p>
    <w:p w14:paraId="643FCAAF" w14:textId="77777777" w:rsidR="009A2C02" w:rsidRPr="009A2C02" w:rsidRDefault="009A2C02" w:rsidP="00CD23FF">
      <w:pPr>
        <w:pStyle w:val="2"/>
        <w:numPr>
          <w:ilvl w:val="0"/>
          <w:numId w:val="19"/>
        </w:numPr>
        <w:spacing w:line="240" w:lineRule="auto"/>
      </w:pPr>
      <w:r w:rsidRPr="009A2C02">
        <w:t>Разин А.В., Меркулов В.П., Чернов С.А. Современные методы изучения месторождений сейсморазведкой. Томск – 2004</w:t>
      </w:r>
    </w:p>
    <w:p w14:paraId="7E4F83DF" w14:textId="77777777" w:rsidR="009A2C02" w:rsidRPr="009A2C02" w:rsidRDefault="009A2C02" w:rsidP="00CD23FF">
      <w:pPr>
        <w:pStyle w:val="4"/>
        <w:spacing w:before="0" w:after="0" w:line="240" w:lineRule="auto"/>
      </w:pPr>
      <w:r w:rsidRPr="009A2C02">
        <w:t>Технические описания и инструкции по эксплуатации:</w:t>
      </w:r>
    </w:p>
    <w:p w14:paraId="4B82FC38" w14:textId="77777777" w:rsidR="009A2C02" w:rsidRPr="009A2C02" w:rsidRDefault="009A2C02" w:rsidP="00CD23FF">
      <w:pPr>
        <w:pStyle w:val="2"/>
        <w:numPr>
          <w:ilvl w:val="0"/>
          <w:numId w:val="19"/>
        </w:numPr>
        <w:spacing w:line="240" w:lineRule="auto"/>
      </w:pPr>
      <w:r w:rsidRPr="009A2C02">
        <w:t>Аппаратура электроразведочная многоэлектродная “СКАЛА 48”. Техническое описание и инструкция по эксплуатации. 2013, 50 с.</w:t>
      </w:r>
    </w:p>
    <w:p w14:paraId="7B12D412" w14:textId="77777777" w:rsidR="009A2C02" w:rsidRPr="009A2C02" w:rsidRDefault="009A2C02" w:rsidP="00CD23FF">
      <w:pPr>
        <w:pStyle w:val="2"/>
        <w:numPr>
          <w:ilvl w:val="0"/>
          <w:numId w:val="19"/>
        </w:numPr>
        <w:spacing w:line="240" w:lineRule="auto"/>
      </w:pPr>
      <w:r w:rsidRPr="009A2C02">
        <w:t>Радиотехнический прибор подповерхностного зондирования (георадар) «ОКО-2». Техническое описание, инструкция по эксплуатации. Версия 2.6. Раменское, Московская область, 2013. 98 с.</w:t>
      </w:r>
    </w:p>
    <w:p w14:paraId="1C5EADAD" w14:textId="77777777" w:rsidR="009A2C02" w:rsidRPr="009A2C02" w:rsidRDefault="009A2C02" w:rsidP="00CD23FF">
      <w:pPr>
        <w:pStyle w:val="2"/>
        <w:numPr>
          <w:ilvl w:val="0"/>
          <w:numId w:val="19"/>
        </w:numPr>
        <w:spacing w:line="240" w:lineRule="auto"/>
      </w:pPr>
      <w:r w:rsidRPr="009A2C02">
        <w:t xml:space="preserve">Процессорный </w:t>
      </w:r>
      <w:proofErr w:type="spellStart"/>
      <w:r w:rsidRPr="009A2C02">
        <w:t>оверхаузеровский</w:t>
      </w:r>
      <w:proofErr w:type="spellEnd"/>
      <w:r w:rsidRPr="009A2C02">
        <w:t xml:space="preserve"> датчик POS-1(2) (ПОС-1). Руководство по эксплуатации. РЭПОС-1. Уральский государственный технический университет Лаборатория квантовой магнитометрии. Екатеринбург, 2005, 36 с.</w:t>
      </w:r>
    </w:p>
    <w:p w14:paraId="7739987E" w14:textId="77777777" w:rsidR="009A2C02" w:rsidRPr="009A2C02" w:rsidRDefault="009A2C02" w:rsidP="00CD23FF">
      <w:pPr>
        <w:pStyle w:val="2"/>
        <w:numPr>
          <w:ilvl w:val="0"/>
          <w:numId w:val="19"/>
        </w:numPr>
        <w:spacing w:line="240" w:lineRule="auto"/>
      </w:pPr>
      <w:r w:rsidRPr="009A2C02">
        <w:t>Программа управления Георадаром «ОКО-2» и визуализации получаемых данных. GeoScan32. Версия 2.5, 2013. 132 с.</w:t>
      </w:r>
    </w:p>
    <w:p w14:paraId="779C0106" w14:textId="77777777" w:rsidR="009A2C02" w:rsidRPr="009A2C02" w:rsidRDefault="009A2C02" w:rsidP="00CD23FF">
      <w:pPr>
        <w:pStyle w:val="4"/>
        <w:spacing w:before="0" w:after="0" w:line="240" w:lineRule="auto"/>
      </w:pPr>
      <w:r w:rsidRPr="009A2C02">
        <w:lastRenderedPageBreak/>
        <w:t>Справочная литература</w:t>
      </w:r>
    </w:p>
    <w:p w14:paraId="36E028B5" w14:textId="77777777" w:rsidR="009A2C02" w:rsidRPr="009A2C02" w:rsidRDefault="009A2C02" w:rsidP="00CD23FF">
      <w:pPr>
        <w:pStyle w:val="2"/>
        <w:numPr>
          <w:ilvl w:val="0"/>
          <w:numId w:val="19"/>
        </w:numPr>
        <w:spacing w:line="240" w:lineRule="auto"/>
      </w:pPr>
      <w:r w:rsidRPr="009A2C02">
        <w:t xml:space="preserve">Магниторазведка: Справочник геофизика / Под ред. В.  Е. Никитского, Ю.С. </w:t>
      </w:r>
      <w:proofErr w:type="spellStart"/>
      <w:r w:rsidRPr="009A2C02">
        <w:t>Глебовского</w:t>
      </w:r>
      <w:proofErr w:type="spellEnd"/>
      <w:r w:rsidRPr="009A2C02">
        <w:t>. М Недра, 1990 ,470 с.</w:t>
      </w:r>
    </w:p>
    <w:p w14:paraId="50868663" w14:textId="77777777" w:rsidR="009A2C02" w:rsidRPr="009A2C02" w:rsidRDefault="009A2C02" w:rsidP="00CD23FF">
      <w:pPr>
        <w:pStyle w:val="4"/>
        <w:spacing w:before="0" w:after="0" w:line="240" w:lineRule="auto"/>
      </w:pPr>
      <w:r w:rsidRPr="009A2C02">
        <w:t>Нормативная литература</w:t>
      </w:r>
    </w:p>
    <w:p w14:paraId="53DE6D9D" w14:textId="77777777" w:rsidR="009A2C02" w:rsidRPr="009A2C02" w:rsidRDefault="009A2C02" w:rsidP="00CD23FF">
      <w:pPr>
        <w:pStyle w:val="2"/>
        <w:numPr>
          <w:ilvl w:val="0"/>
          <w:numId w:val="19"/>
        </w:numPr>
        <w:spacing w:line="240" w:lineRule="auto"/>
      </w:pPr>
      <w:r w:rsidRPr="009A2C02">
        <w:t xml:space="preserve">Инструкция по сейсморазведке. / А.Г. Авербух, О.С. </w:t>
      </w:r>
      <w:proofErr w:type="spellStart"/>
      <w:r w:rsidRPr="009A2C02">
        <w:t>Аккуратов</w:t>
      </w:r>
      <w:proofErr w:type="spellEnd"/>
      <w:r w:rsidRPr="009A2C02">
        <w:t xml:space="preserve">, </w:t>
      </w:r>
      <w:proofErr w:type="gramStart"/>
      <w:r w:rsidRPr="009A2C02">
        <w:t>А.Б</w:t>
      </w:r>
      <w:proofErr w:type="gramEnd"/>
      <w:r w:rsidRPr="009A2C02">
        <w:t xml:space="preserve"> Беклемишев и др. М. Недра, 2003 г., 149 с.</w:t>
      </w:r>
    </w:p>
    <w:p w14:paraId="171FFE39" w14:textId="77777777" w:rsidR="009A2C02" w:rsidRPr="009A2C02" w:rsidRDefault="009A2C02" w:rsidP="00CD23FF">
      <w:pPr>
        <w:pStyle w:val="2"/>
        <w:numPr>
          <w:ilvl w:val="0"/>
          <w:numId w:val="19"/>
        </w:numPr>
        <w:spacing w:line="240" w:lineRule="auto"/>
      </w:pPr>
      <w:r w:rsidRPr="009A2C02">
        <w:t xml:space="preserve">Инструкция по электроразведке. Наземная электроразведка, скважинная электроразведка, шахтно-рудничная электроразведка, </w:t>
      </w:r>
      <w:proofErr w:type="spellStart"/>
      <w:r w:rsidRPr="009A2C02">
        <w:t>аэроэлектроразведка</w:t>
      </w:r>
      <w:proofErr w:type="spellEnd"/>
      <w:r w:rsidRPr="009A2C02">
        <w:t xml:space="preserve">, морская электроразведка. / под ред. Г.С. </w:t>
      </w:r>
      <w:proofErr w:type="spellStart"/>
      <w:r w:rsidRPr="009A2C02">
        <w:t>Франтова</w:t>
      </w:r>
      <w:proofErr w:type="spellEnd"/>
      <w:r w:rsidRPr="009A2C02">
        <w:t>. Л. Недра, 1984, 534 с.</w:t>
      </w:r>
    </w:p>
    <w:p w14:paraId="4168908C" w14:textId="77777777" w:rsidR="009A2C02" w:rsidRPr="009A2C02" w:rsidRDefault="009A2C02" w:rsidP="00CD23FF">
      <w:pPr>
        <w:pStyle w:val="2"/>
        <w:numPr>
          <w:ilvl w:val="0"/>
          <w:numId w:val="19"/>
        </w:numPr>
        <w:spacing w:line="240" w:lineRule="auto"/>
      </w:pPr>
      <w:r w:rsidRPr="009A2C02">
        <w:t xml:space="preserve">Веселов К.Е. и др. Инструкция по </w:t>
      </w:r>
      <w:proofErr w:type="spellStart"/>
      <w:r w:rsidRPr="009A2C02">
        <w:t>гравиразведке</w:t>
      </w:r>
      <w:proofErr w:type="spellEnd"/>
      <w:r w:rsidRPr="009A2C02">
        <w:t xml:space="preserve">. М.: Недра, 1980. 89 с. </w:t>
      </w:r>
    </w:p>
    <w:p w14:paraId="77EE48BC" w14:textId="77777777" w:rsidR="009A2C02" w:rsidRPr="009A2C02" w:rsidRDefault="009A2C02" w:rsidP="00CD23FF">
      <w:pPr>
        <w:pStyle w:val="4"/>
        <w:spacing w:before="0" w:after="0" w:line="240" w:lineRule="auto"/>
      </w:pPr>
      <w:r w:rsidRPr="009A2C02">
        <w:t>Дополнительная литература</w:t>
      </w:r>
    </w:p>
    <w:p w14:paraId="0B6939FA" w14:textId="77777777" w:rsidR="009A2C02" w:rsidRPr="009A2C02" w:rsidRDefault="009A2C02" w:rsidP="00CD23FF">
      <w:pPr>
        <w:pStyle w:val="2"/>
        <w:numPr>
          <w:ilvl w:val="0"/>
          <w:numId w:val="19"/>
        </w:numPr>
        <w:spacing w:line="240" w:lineRule="auto"/>
      </w:pPr>
      <w:r w:rsidRPr="009A2C02">
        <w:t>Алексеенко В.А., Геохимические методы поисков месторождений полезных ископаемых, М., Логос, 2000г.</w:t>
      </w:r>
    </w:p>
    <w:p w14:paraId="5EE1F207" w14:textId="77777777" w:rsidR="009A2C02" w:rsidRPr="009A2C02" w:rsidRDefault="009A2C02" w:rsidP="00CD23FF">
      <w:pPr>
        <w:pStyle w:val="2"/>
        <w:numPr>
          <w:ilvl w:val="0"/>
          <w:numId w:val="19"/>
        </w:numPr>
        <w:spacing w:line="240" w:lineRule="auto"/>
      </w:pPr>
      <w:r w:rsidRPr="009A2C02">
        <w:t>Бондарев В.И., Сейсморазведка, Екб., УГГУ, 2007г.</w:t>
      </w:r>
    </w:p>
    <w:p w14:paraId="1D0ED7F4" w14:textId="77777777" w:rsidR="009A2C02" w:rsidRPr="009A2C02" w:rsidRDefault="009A2C02" w:rsidP="00CD23FF">
      <w:pPr>
        <w:pStyle w:val="2"/>
        <w:numPr>
          <w:ilvl w:val="0"/>
          <w:numId w:val="19"/>
        </w:numPr>
        <w:spacing w:line="240" w:lineRule="auto"/>
      </w:pPr>
      <w:proofErr w:type="spellStart"/>
      <w:r w:rsidRPr="009A2C02">
        <w:t>Возжеников</w:t>
      </w:r>
      <w:proofErr w:type="spellEnd"/>
      <w:r w:rsidRPr="009A2C02">
        <w:t xml:space="preserve"> Г.С., Белышев Ю.В., Радиометрия и ядерно-физические методы, Екб., УГГГА, 2000г.</w:t>
      </w:r>
    </w:p>
    <w:p w14:paraId="5D7F6436" w14:textId="77777777" w:rsidR="009A2C02" w:rsidRPr="009A2C02" w:rsidRDefault="009A2C02" w:rsidP="00CD23FF">
      <w:pPr>
        <w:pStyle w:val="2"/>
        <w:numPr>
          <w:ilvl w:val="0"/>
          <w:numId w:val="19"/>
        </w:numPr>
        <w:spacing w:line="240" w:lineRule="auto"/>
      </w:pPr>
      <w:proofErr w:type="spellStart"/>
      <w:r w:rsidRPr="009A2C02">
        <w:t>Гершанок</w:t>
      </w:r>
      <w:proofErr w:type="spellEnd"/>
      <w:r w:rsidRPr="009A2C02">
        <w:t xml:space="preserve"> Л.А., Курс магниторазведки, Пермь, ПГУ, 2008г.</w:t>
      </w:r>
    </w:p>
    <w:p w14:paraId="7B344AC6" w14:textId="77777777" w:rsidR="009A2C02" w:rsidRPr="009A2C02" w:rsidRDefault="009A2C02" w:rsidP="00CD23FF">
      <w:pPr>
        <w:pStyle w:val="2"/>
        <w:numPr>
          <w:ilvl w:val="0"/>
          <w:numId w:val="19"/>
        </w:numPr>
        <w:spacing w:line="240" w:lineRule="auto"/>
      </w:pPr>
      <w:r w:rsidRPr="009A2C02">
        <w:t xml:space="preserve">Дементьев В.Е. Современная геодезическая техника и ее применение: Учебное пособие для </w:t>
      </w:r>
      <w:proofErr w:type="gramStart"/>
      <w:r w:rsidRPr="009A2C02">
        <w:t>ВУЗов.-</w:t>
      </w:r>
      <w:proofErr w:type="gramEnd"/>
      <w:r w:rsidRPr="009A2C02">
        <w:t xml:space="preserve"> Изд.2-е. – М.: Академический Проект, 2008г.</w:t>
      </w:r>
    </w:p>
    <w:p w14:paraId="202581FF" w14:textId="77777777" w:rsidR="009A2C02" w:rsidRPr="009A2C02" w:rsidRDefault="009A2C02" w:rsidP="00CD23FF">
      <w:pPr>
        <w:pStyle w:val="2"/>
        <w:numPr>
          <w:ilvl w:val="0"/>
          <w:numId w:val="19"/>
        </w:numPr>
        <w:spacing w:line="240" w:lineRule="auto"/>
      </w:pPr>
      <w:r w:rsidRPr="009A2C02">
        <w:t xml:space="preserve">Лукьянов Э.Е., Информационно-измерительные системы геолого-технологических и геофизических исследований в процессе бурения, Новосибирск, Историческое наследие Сибири, 2010г. </w:t>
      </w:r>
    </w:p>
    <w:p w14:paraId="59F8D50C" w14:textId="77777777" w:rsidR="009A2C02" w:rsidRPr="009A2C02" w:rsidRDefault="009A2C02" w:rsidP="00CD23FF">
      <w:pPr>
        <w:pStyle w:val="2"/>
        <w:numPr>
          <w:ilvl w:val="0"/>
          <w:numId w:val="19"/>
        </w:numPr>
        <w:spacing w:line="240" w:lineRule="auto"/>
      </w:pPr>
      <w:r w:rsidRPr="009A2C02">
        <w:t>Сковородников И.Г., Геофизические исследования скважин, Екб., УГГГА, 2003г.</w:t>
      </w:r>
    </w:p>
    <w:p w14:paraId="3A121D27" w14:textId="77777777" w:rsidR="009A2C02" w:rsidRPr="00CD23FF" w:rsidRDefault="009A2C02" w:rsidP="00CD23FF">
      <w:pPr>
        <w:pStyle w:val="4"/>
        <w:spacing w:before="0" w:after="0" w:line="240" w:lineRule="auto"/>
        <w:rPr>
          <w:rStyle w:val="a4"/>
          <w:rFonts w:eastAsia="Calibri"/>
          <w:noProof/>
          <w:color w:val="auto"/>
          <w:u w:val="none"/>
        </w:rPr>
      </w:pPr>
      <w:r w:rsidRPr="00CD23FF">
        <w:rPr>
          <w:rStyle w:val="a4"/>
          <w:rFonts w:eastAsia="Calibri"/>
          <w:noProof/>
          <w:color w:val="auto"/>
          <w:u w:val="none"/>
        </w:rPr>
        <w:t>Отечественные журналы:</w:t>
      </w:r>
    </w:p>
    <w:p w14:paraId="63F53B4E" w14:textId="77777777" w:rsidR="009A2C02" w:rsidRPr="009A2C02" w:rsidRDefault="009A2C02" w:rsidP="00CD23FF">
      <w:pPr>
        <w:pStyle w:val="2"/>
        <w:numPr>
          <w:ilvl w:val="0"/>
          <w:numId w:val="19"/>
        </w:numPr>
        <w:spacing w:line="240" w:lineRule="auto"/>
        <w:rPr>
          <w:szCs w:val="24"/>
        </w:rPr>
      </w:pPr>
      <w:r w:rsidRPr="009A2C02">
        <w:rPr>
          <w:szCs w:val="24"/>
        </w:rPr>
        <w:t>«Геология и геофизика»</w:t>
      </w:r>
    </w:p>
    <w:p w14:paraId="51F10CE1" w14:textId="77777777" w:rsidR="009A2C02" w:rsidRPr="009A2C02" w:rsidRDefault="009A2C02" w:rsidP="00CD23FF">
      <w:pPr>
        <w:pStyle w:val="2"/>
        <w:numPr>
          <w:ilvl w:val="0"/>
          <w:numId w:val="19"/>
        </w:numPr>
        <w:spacing w:line="240" w:lineRule="auto"/>
        <w:rPr>
          <w:szCs w:val="24"/>
        </w:rPr>
      </w:pPr>
      <w:r w:rsidRPr="009A2C02">
        <w:rPr>
          <w:szCs w:val="24"/>
        </w:rPr>
        <w:t>«Геология и минерально-сырьевые ресурсы Сибири»</w:t>
      </w:r>
    </w:p>
    <w:p w14:paraId="27880302" w14:textId="77777777" w:rsidR="009A2C02" w:rsidRPr="009A2C02" w:rsidRDefault="009A2C02" w:rsidP="00CD23FF">
      <w:pPr>
        <w:pStyle w:val="2"/>
        <w:numPr>
          <w:ilvl w:val="0"/>
          <w:numId w:val="19"/>
        </w:numPr>
        <w:spacing w:line="240" w:lineRule="auto"/>
        <w:rPr>
          <w:szCs w:val="24"/>
        </w:rPr>
      </w:pPr>
      <w:r w:rsidRPr="009A2C02">
        <w:rPr>
          <w:szCs w:val="24"/>
        </w:rPr>
        <w:t>«Информационные технологии»</w:t>
      </w:r>
    </w:p>
    <w:p w14:paraId="27E83374" w14:textId="77777777" w:rsidR="009A2C02" w:rsidRPr="009A2C02" w:rsidRDefault="009A2C02" w:rsidP="00CD23FF">
      <w:pPr>
        <w:pStyle w:val="2"/>
        <w:numPr>
          <w:ilvl w:val="0"/>
          <w:numId w:val="19"/>
        </w:numPr>
        <w:spacing w:line="240" w:lineRule="auto"/>
        <w:rPr>
          <w:szCs w:val="24"/>
        </w:rPr>
      </w:pPr>
      <w:r w:rsidRPr="009A2C02">
        <w:rPr>
          <w:szCs w:val="24"/>
        </w:rPr>
        <w:t>«Каротажник»</w:t>
      </w:r>
    </w:p>
    <w:p w14:paraId="120AA6CF" w14:textId="77777777" w:rsidR="009A2C02" w:rsidRPr="009A2C02" w:rsidRDefault="009A2C02" w:rsidP="00CD23FF">
      <w:pPr>
        <w:pStyle w:val="2"/>
        <w:numPr>
          <w:ilvl w:val="0"/>
          <w:numId w:val="19"/>
        </w:numPr>
        <w:spacing w:line="240" w:lineRule="auto"/>
        <w:rPr>
          <w:szCs w:val="24"/>
        </w:rPr>
      </w:pPr>
      <w:r w:rsidRPr="009A2C02">
        <w:rPr>
          <w:szCs w:val="24"/>
        </w:rPr>
        <w:t>«Маркшейдерский вестник»</w:t>
      </w:r>
    </w:p>
    <w:p w14:paraId="3DAE197C" w14:textId="77777777" w:rsidR="009A2C02" w:rsidRPr="009A2C02" w:rsidRDefault="009A2C02" w:rsidP="00CD23FF">
      <w:pPr>
        <w:pStyle w:val="2"/>
        <w:numPr>
          <w:ilvl w:val="0"/>
          <w:numId w:val="19"/>
        </w:numPr>
        <w:spacing w:line="240" w:lineRule="auto"/>
        <w:rPr>
          <w:szCs w:val="24"/>
        </w:rPr>
      </w:pPr>
      <w:r w:rsidRPr="009A2C02">
        <w:rPr>
          <w:szCs w:val="24"/>
        </w:rPr>
        <w:t>«Минеральные ресурсы России»</w:t>
      </w:r>
    </w:p>
    <w:p w14:paraId="5B146C0F" w14:textId="77777777" w:rsidR="009A2C02" w:rsidRPr="009A2C02" w:rsidRDefault="009A2C02" w:rsidP="00CD23FF">
      <w:pPr>
        <w:pStyle w:val="2"/>
        <w:numPr>
          <w:ilvl w:val="0"/>
          <w:numId w:val="19"/>
        </w:numPr>
        <w:spacing w:line="240" w:lineRule="auto"/>
        <w:rPr>
          <w:szCs w:val="24"/>
        </w:rPr>
      </w:pPr>
      <w:r w:rsidRPr="009A2C02">
        <w:rPr>
          <w:szCs w:val="24"/>
        </w:rPr>
        <w:t>«Разведка и охрана недр»</w:t>
      </w:r>
    </w:p>
    <w:p w14:paraId="39825643" w14:textId="77777777" w:rsidR="009A2C02" w:rsidRPr="009A2C02" w:rsidRDefault="009A2C02" w:rsidP="00CD23FF">
      <w:pPr>
        <w:pStyle w:val="2"/>
        <w:numPr>
          <w:ilvl w:val="0"/>
          <w:numId w:val="19"/>
        </w:numPr>
        <w:spacing w:line="240" w:lineRule="auto"/>
        <w:rPr>
          <w:szCs w:val="24"/>
        </w:rPr>
      </w:pPr>
      <w:r w:rsidRPr="009A2C02">
        <w:rPr>
          <w:szCs w:val="24"/>
        </w:rPr>
        <w:t>«Технологии сейсморазведки»</w:t>
      </w:r>
    </w:p>
    <w:p w14:paraId="63EA868D" w14:textId="77777777" w:rsidR="009A2C02" w:rsidRPr="00CD23FF" w:rsidRDefault="009A2C02" w:rsidP="00CD23FF">
      <w:pPr>
        <w:pStyle w:val="4"/>
        <w:spacing w:before="0" w:after="0" w:line="240" w:lineRule="auto"/>
        <w:rPr>
          <w:rStyle w:val="a4"/>
          <w:rFonts w:eastAsia="Calibri"/>
          <w:noProof/>
          <w:color w:val="auto"/>
          <w:u w:val="none"/>
        </w:rPr>
      </w:pPr>
      <w:r w:rsidRPr="00CD23FF">
        <w:rPr>
          <w:rStyle w:val="a4"/>
          <w:rFonts w:eastAsia="Calibri"/>
          <w:noProof/>
          <w:color w:val="auto"/>
          <w:u w:val="none"/>
        </w:rPr>
        <w:t>Интернет-ресурсы:</w:t>
      </w:r>
    </w:p>
    <w:p w14:paraId="3738C8AF" w14:textId="77777777" w:rsidR="009A2C02" w:rsidRPr="009A2C02" w:rsidRDefault="009A2C02" w:rsidP="0086053B">
      <w:pPr>
        <w:pStyle w:val="2"/>
        <w:numPr>
          <w:ilvl w:val="0"/>
          <w:numId w:val="19"/>
        </w:numPr>
        <w:spacing w:line="240" w:lineRule="auto"/>
        <w:rPr>
          <w:szCs w:val="24"/>
        </w:rPr>
      </w:pPr>
      <w:r w:rsidRPr="009A2C02">
        <w:rPr>
          <w:szCs w:val="24"/>
        </w:rPr>
        <w:t>http://www.mining-enc.ru/rubrics/gornoe-delo/</w:t>
      </w:r>
    </w:p>
    <w:p w14:paraId="1877A5E9" w14:textId="77777777" w:rsidR="009A2C02" w:rsidRPr="009A2C02" w:rsidRDefault="009A2C02" w:rsidP="0086053B">
      <w:pPr>
        <w:pStyle w:val="2"/>
        <w:numPr>
          <w:ilvl w:val="0"/>
          <w:numId w:val="19"/>
        </w:numPr>
        <w:spacing w:line="240" w:lineRule="auto"/>
        <w:rPr>
          <w:szCs w:val="24"/>
        </w:rPr>
      </w:pPr>
      <w:r w:rsidRPr="009A2C02">
        <w:rPr>
          <w:szCs w:val="24"/>
        </w:rPr>
        <w:t>www.geoprofi.ru</w:t>
      </w:r>
    </w:p>
    <w:p w14:paraId="4124A84C" w14:textId="77777777" w:rsidR="009A2C02" w:rsidRPr="009A2C02" w:rsidRDefault="009A2C02" w:rsidP="0086053B">
      <w:pPr>
        <w:pStyle w:val="2"/>
        <w:numPr>
          <w:ilvl w:val="0"/>
          <w:numId w:val="19"/>
        </w:numPr>
        <w:spacing w:line="240" w:lineRule="auto"/>
        <w:rPr>
          <w:szCs w:val="24"/>
        </w:rPr>
      </w:pPr>
      <w:r w:rsidRPr="009A2C02">
        <w:rPr>
          <w:szCs w:val="24"/>
        </w:rPr>
        <w:t>http://journal.miigaik.ru/</w:t>
      </w:r>
    </w:p>
    <w:p w14:paraId="36593E7B" w14:textId="5B2B8AAC" w:rsidR="009A2C02" w:rsidRPr="00CD23FF" w:rsidRDefault="00CD23FF" w:rsidP="0086053B">
      <w:pPr>
        <w:pStyle w:val="2"/>
        <w:numPr>
          <w:ilvl w:val="0"/>
          <w:numId w:val="19"/>
        </w:numPr>
        <w:spacing w:line="240" w:lineRule="auto"/>
        <w:rPr>
          <w:szCs w:val="24"/>
        </w:rPr>
      </w:pPr>
      <w:r w:rsidRPr="00CD23FF">
        <w:rPr>
          <w:rFonts w:eastAsia="Calibri"/>
        </w:rPr>
        <w:t>http://www.credo-dialogue.com/</w:t>
      </w:r>
    </w:p>
    <w:p w14:paraId="18BECA7B" w14:textId="77777777" w:rsidR="009A2C02" w:rsidRPr="009A2C02" w:rsidRDefault="009A2C02" w:rsidP="0086053B">
      <w:pPr>
        <w:pStyle w:val="2"/>
        <w:numPr>
          <w:ilvl w:val="0"/>
          <w:numId w:val="19"/>
        </w:numPr>
        <w:spacing w:line="240" w:lineRule="auto"/>
        <w:rPr>
          <w:szCs w:val="24"/>
        </w:rPr>
      </w:pPr>
      <w:r w:rsidRPr="009A2C02">
        <w:rPr>
          <w:szCs w:val="24"/>
        </w:rPr>
        <w:t>http://geodevice.ru/main/seismic</w:t>
      </w:r>
    </w:p>
    <w:p w14:paraId="6A6A8355" w14:textId="77777777" w:rsidR="009A2C02" w:rsidRPr="009A2C02" w:rsidRDefault="009A2C02" w:rsidP="0086053B">
      <w:pPr>
        <w:pStyle w:val="2"/>
        <w:numPr>
          <w:ilvl w:val="0"/>
          <w:numId w:val="19"/>
        </w:numPr>
        <w:spacing w:line="240" w:lineRule="auto"/>
        <w:rPr>
          <w:szCs w:val="24"/>
        </w:rPr>
      </w:pPr>
      <w:r w:rsidRPr="009A2C02">
        <w:rPr>
          <w:szCs w:val="24"/>
        </w:rPr>
        <w:t>http://ozko.ru/</w:t>
      </w:r>
    </w:p>
    <w:p w14:paraId="133D4BFE" w14:textId="77777777" w:rsidR="009A2C02" w:rsidRPr="009A2C02" w:rsidRDefault="009A2C02" w:rsidP="0086053B">
      <w:pPr>
        <w:pStyle w:val="2"/>
        <w:numPr>
          <w:ilvl w:val="0"/>
          <w:numId w:val="19"/>
        </w:numPr>
        <w:spacing w:line="240" w:lineRule="auto"/>
        <w:rPr>
          <w:szCs w:val="24"/>
        </w:rPr>
      </w:pPr>
      <w:r w:rsidRPr="009A2C02">
        <w:rPr>
          <w:szCs w:val="24"/>
        </w:rPr>
        <w:t>http://www.kngf.org/services/</w:t>
      </w:r>
    </w:p>
    <w:p w14:paraId="31990945" w14:textId="77777777" w:rsidR="009A2C02" w:rsidRPr="009A2C02" w:rsidRDefault="009A2C02" w:rsidP="0086053B">
      <w:pPr>
        <w:pStyle w:val="2"/>
        <w:numPr>
          <w:ilvl w:val="0"/>
          <w:numId w:val="19"/>
        </w:numPr>
        <w:spacing w:line="240" w:lineRule="auto"/>
        <w:rPr>
          <w:szCs w:val="24"/>
        </w:rPr>
      </w:pPr>
      <w:r w:rsidRPr="009A2C02">
        <w:rPr>
          <w:szCs w:val="24"/>
        </w:rPr>
        <w:t>http://www.looch.ru/products/vikiz.html</w:t>
      </w:r>
    </w:p>
    <w:p w14:paraId="5705662B" w14:textId="77777777" w:rsidR="009A2C02" w:rsidRPr="009A2C02" w:rsidRDefault="009A2C02" w:rsidP="0086053B">
      <w:pPr>
        <w:pStyle w:val="2"/>
        <w:numPr>
          <w:ilvl w:val="0"/>
          <w:numId w:val="19"/>
        </w:numPr>
        <w:spacing w:line="240" w:lineRule="auto"/>
        <w:rPr>
          <w:szCs w:val="24"/>
        </w:rPr>
      </w:pPr>
      <w:r w:rsidRPr="009A2C02">
        <w:rPr>
          <w:szCs w:val="24"/>
        </w:rPr>
        <w:t>http://ligis.ru/tech_87.htm</w:t>
      </w:r>
    </w:p>
    <w:p w14:paraId="052D721E" w14:textId="77777777" w:rsidR="009A2C02" w:rsidRPr="009A2C02" w:rsidRDefault="009A2C02" w:rsidP="0086053B">
      <w:pPr>
        <w:pStyle w:val="2"/>
        <w:numPr>
          <w:ilvl w:val="0"/>
          <w:numId w:val="19"/>
        </w:numPr>
        <w:spacing w:line="240" w:lineRule="auto"/>
        <w:rPr>
          <w:szCs w:val="24"/>
        </w:rPr>
      </w:pPr>
      <w:r w:rsidRPr="009A2C02">
        <w:rPr>
          <w:szCs w:val="24"/>
        </w:rPr>
        <w:t>http://tehcraft.narod.ru/index/0-15</w:t>
      </w:r>
    </w:p>
    <w:p w14:paraId="3B7F8AFE" w14:textId="77777777" w:rsidR="009A2C02" w:rsidRPr="009A2C02" w:rsidRDefault="009A2C02" w:rsidP="0086053B">
      <w:pPr>
        <w:pStyle w:val="2"/>
        <w:numPr>
          <w:ilvl w:val="0"/>
          <w:numId w:val="19"/>
        </w:numPr>
        <w:spacing w:line="240" w:lineRule="auto"/>
        <w:rPr>
          <w:szCs w:val="24"/>
        </w:rPr>
      </w:pPr>
      <w:r w:rsidRPr="009A2C02">
        <w:rPr>
          <w:szCs w:val="24"/>
        </w:rPr>
        <w:t>http://www.sercel.com/products/Pages/default.aspx</w:t>
      </w:r>
    </w:p>
    <w:p w14:paraId="2703FE8D" w14:textId="77777777" w:rsidR="009A2C02" w:rsidRPr="009A2C02" w:rsidRDefault="009A2C02" w:rsidP="00CD23FF">
      <w:pPr>
        <w:spacing w:line="240" w:lineRule="auto"/>
        <w:rPr>
          <w:rStyle w:val="a4"/>
          <w:rFonts w:eastAsia="Calibri"/>
          <w:noProof/>
          <w:color w:val="auto"/>
        </w:rPr>
      </w:pPr>
    </w:p>
    <w:p w14:paraId="5F493D9D" w14:textId="77777777" w:rsidR="003E6D35" w:rsidRDefault="003E6D35" w:rsidP="009A2C02">
      <w:pPr>
        <w:pStyle w:val="a3"/>
        <w:rPr>
          <w:bCs/>
        </w:rPr>
      </w:pPr>
      <w:r>
        <w:rPr>
          <w:bCs/>
        </w:rPr>
        <w:br w:type="page"/>
      </w:r>
    </w:p>
    <w:p w14:paraId="17CD9A70" w14:textId="77777777" w:rsidR="003E6D35" w:rsidRPr="003E6D35" w:rsidRDefault="003E6D35" w:rsidP="003E6D35">
      <w:pPr>
        <w:spacing w:line="240" w:lineRule="auto"/>
        <w:ind w:firstLine="0"/>
        <w:jc w:val="right"/>
        <w:rPr>
          <w:rFonts w:eastAsia="Calibri"/>
          <w:szCs w:val="24"/>
          <w:lang w:eastAsia="en-US"/>
        </w:rPr>
      </w:pPr>
      <w:r w:rsidRPr="003E6D35">
        <w:rPr>
          <w:rFonts w:eastAsia="Calibri"/>
          <w:szCs w:val="24"/>
          <w:lang w:eastAsia="en-US"/>
        </w:rPr>
        <w:lastRenderedPageBreak/>
        <w:t>Приложение 1</w:t>
      </w:r>
      <w:r w:rsidR="002D677C">
        <w:rPr>
          <w:rFonts w:eastAsia="Calibri"/>
          <w:szCs w:val="24"/>
          <w:lang w:eastAsia="en-US"/>
        </w:rPr>
        <w:t>.1</w:t>
      </w:r>
    </w:p>
    <w:p w14:paraId="45AA6B77" w14:textId="77777777" w:rsidR="003E6D35" w:rsidRPr="003E6D35" w:rsidRDefault="003E6D35" w:rsidP="003E6D35">
      <w:pPr>
        <w:spacing w:line="240" w:lineRule="auto"/>
        <w:ind w:firstLine="0"/>
        <w:jc w:val="center"/>
        <w:rPr>
          <w:rFonts w:eastAsia="Calibri"/>
          <w:szCs w:val="24"/>
          <w:lang w:eastAsia="en-US"/>
        </w:rPr>
      </w:pPr>
      <w:r w:rsidRPr="003E6D35">
        <w:rPr>
          <w:rFonts w:eastAsia="Calibri"/>
          <w:szCs w:val="24"/>
          <w:lang w:eastAsia="en-US"/>
        </w:rPr>
        <w:t>Оформление титульного листа домашней контрольной работы, выполненной в тетради</w:t>
      </w:r>
    </w:p>
    <w:p w14:paraId="35E99796" w14:textId="77777777" w:rsidR="003E6D35" w:rsidRPr="003E6D35" w:rsidRDefault="003E6D35" w:rsidP="003E6D35">
      <w:pPr>
        <w:spacing w:line="240" w:lineRule="auto"/>
        <w:ind w:firstLine="0"/>
        <w:jc w:val="center"/>
        <w:rPr>
          <w:rFonts w:eastAsia="Calibri"/>
          <w:szCs w:val="24"/>
          <w:lang w:eastAsia="en-US"/>
        </w:rPr>
      </w:pPr>
    </w:p>
    <w:p w14:paraId="5D6929C9" w14:textId="77777777" w:rsidR="003E6D35" w:rsidRPr="003E6D35" w:rsidRDefault="003E6D35" w:rsidP="003E6D35">
      <w:pPr>
        <w:spacing w:line="240" w:lineRule="auto"/>
        <w:ind w:firstLine="0"/>
        <w:rPr>
          <w:rFonts w:eastAsia="Calibri"/>
          <w:szCs w:val="24"/>
          <w:lang w:eastAsia="en-US"/>
        </w:rPr>
      </w:pPr>
      <w:r w:rsidRPr="003E6D35">
        <w:rPr>
          <w:rFonts w:eastAsia="Calibri"/>
          <w:noProof/>
          <w:szCs w:val="24"/>
          <w:lang w:val="en-US" w:eastAsia="en-US"/>
        </w:rPr>
        <mc:AlternateContent>
          <mc:Choice Requires="wps">
            <w:drawing>
              <wp:anchor distT="0" distB="0" distL="114300" distR="114300" simplePos="0" relativeHeight="251659264" behindDoc="0" locked="0" layoutInCell="1" allowOverlap="1" wp14:anchorId="18E23666" wp14:editId="394DB50E">
                <wp:simplePos x="0" y="0"/>
                <wp:positionH relativeFrom="column">
                  <wp:posOffset>-451485</wp:posOffset>
                </wp:positionH>
                <wp:positionV relativeFrom="paragraph">
                  <wp:posOffset>68580</wp:posOffset>
                </wp:positionV>
                <wp:extent cx="6591300" cy="4000500"/>
                <wp:effectExtent l="5715" t="5715" r="1333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00500"/>
                        </a:xfrm>
                        <a:prstGeom prst="rect">
                          <a:avLst/>
                        </a:prstGeom>
                        <a:solidFill>
                          <a:srgbClr val="FFFFFF"/>
                        </a:solidFill>
                        <a:ln w="9525">
                          <a:solidFill>
                            <a:srgbClr val="000000"/>
                          </a:solidFill>
                          <a:miter lim="800000"/>
                          <a:headEnd/>
                          <a:tailEnd/>
                        </a:ln>
                      </wps:spPr>
                      <wps:txbx>
                        <w:txbxContent>
                          <w:p w14:paraId="4AE6B381" w14:textId="77777777" w:rsidR="00CD23FF" w:rsidRDefault="00CD23FF" w:rsidP="003E6D35">
                            <w:pPr>
                              <w:spacing w:line="240" w:lineRule="auto"/>
                              <w:jc w:val="center"/>
                              <w:rPr>
                                <w:b/>
                                <w:szCs w:val="24"/>
                              </w:rPr>
                            </w:pPr>
                            <w:r>
                              <w:rPr>
                                <w:b/>
                                <w:szCs w:val="24"/>
                              </w:rPr>
                              <w:t xml:space="preserve">Государственное бюджетное профессиональное </w:t>
                            </w:r>
                          </w:p>
                          <w:p w14:paraId="0F812EF6" w14:textId="77777777" w:rsidR="00CD23FF" w:rsidRDefault="00CD23FF" w:rsidP="003E6D35">
                            <w:pPr>
                              <w:spacing w:line="240" w:lineRule="auto"/>
                              <w:jc w:val="center"/>
                              <w:rPr>
                                <w:b/>
                                <w:szCs w:val="24"/>
                              </w:rPr>
                            </w:pPr>
                            <w:r>
                              <w:rPr>
                                <w:b/>
                                <w:szCs w:val="24"/>
                              </w:rPr>
                              <w:t xml:space="preserve">образовательное </w:t>
                            </w:r>
                            <w:proofErr w:type="gramStart"/>
                            <w:r>
                              <w:rPr>
                                <w:b/>
                                <w:szCs w:val="24"/>
                              </w:rPr>
                              <w:t>учреждение  Новосибирской</w:t>
                            </w:r>
                            <w:proofErr w:type="gramEnd"/>
                            <w:r>
                              <w:rPr>
                                <w:b/>
                                <w:szCs w:val="24"/>
                              </w:rPr>
                              <w:t xml:space="preserve"> области</w:t>
                            </w:r>
                          </w:p>
                          <w:p w14:paraId="69F357B3" w14:textId="77777777" w:rsidR="00CD23FF" w:rsidRDefault="00CD23FF" w:rsidP="003E6D35">
                            <w:pPr>
                              <w:spacing w:line="240" w:lineRule="auto"/>
                              <w:jc w:val="center"/>
                              <w:rPr>
                                <w:b/>
                                <w:szCs w:val="24"/>
                              </w:rPr>
                            </w:pPr>
                            <w:r>
                              <w:rPr>
                                <w:b/>
                                <w:szCs w:val="24"/>
                              </w:rPr>
                              <w:t>«Сибирский геофизический колледж»</w:t>
                            </w:r>
                          </w:p>
                          <w:p w14:paraId="3778610B" w14:textId="77777777" w:rsidR="00CD23FF" w:rsidRDefault="00CD23FF" w:rsidP="003E6D35">
                            <w:pPr>
                              <w:spacing w:line="240" w:lineRule="auto"/>
                              <w:jc w:val="center"/>
                              <w:rPr>
                                <w:b/>
                                <w:szCs w:val="24"/>
                              </w:rPr>
                            </w:pPr>
                          </w:p>
                          <w:p w14:paraId="202FB5DE" w14:textId="77777777" w:rsidR="00CD23FF" w:rsidRDefault="00CD23FF" w:rsidP="003E6D35">
                            <w:pPr>
                              <w:spacing w:line="240" w:lineRule="auto"/>
                              <w:jc w:val="center"/>
                              <w:rPr>
                                <w:b/>
                                <w:szCs w:val="24"/>
                              </w:rPr>
                            </w:pPr>
                            <w:r>
                              <w:rPr>
                                <w:b/>
                                <w:szCs w:val="24"/>
                              </w:rPr>
                              <w:t>Заочное отделение</w:t>
                            </w:r>
                          </w:p>
                          <w:p w14:paraId="6160DB71" w14:textId="77777777" w:rsidR="00CD23FF" w:rsidRDefault="00CD23FF" w:rsidP="003E6D35">
                            <w:pPr>
                              <w:spacing w:line="240" w:lineRule="auto"/>
                              <w:jc w:val="center"/>
                              <w:rPr>
                                <w:b/>
                                <w:szCs w:val="24"/>
                              </w:rPr>
                            </w:pPr>
                            <w:r>
                              <w:rPr>
                                <w:b/>
                                <w:szCs w:val="24"/>
                              </w:rPr>
                              <w:t>Домашняя контрольная работа</w:t>
                            </w:r>
                          </w:p>
                          <w:p w14:paraId="5BCF5710" w14:textId="77777777" w:rsidR="00CD23FF" w:rsidRDefault="00CD23FF" w:rsidP="003E6D35">
                            <w:pPr>
                              <w:spacing w:line="240" w:lineRule="auto"/>
                              <w:jc w:val="center"/>
                              <w:rPr>
                                <w:b/>
                                <w:szCs w:val="24"/>
                              </w:rPr>
                            </w:pPr>
                          </w:p>
                          <w:tbl>
                            <w:tblPr>
                              <w:tblW w:w="0" w:type="auto"/>
                              <w:tblLook w:val="04A0" w:firstRow="1" w:lastRow="0" w:firstColumn="1" w:lastColumn="0" w:noHBand="0" w:noVBand="1"/>
                            </w:tblPr>
                            <w:tblGrid>
                              <w:gridCol w:w="2761"/>
                              <w:gridCol w:w="2426"/>
                              <w:gridCol w:w="2476"/>
                              <w:gridCol w:w="2415"/>
                            </w:tblGrid>
                            <w:tr w:rsidR="00CD23FF" w:rsidRPr="00954AB3" w14:paraId="49995618" w14:textId="77777777" w:rsidTr="0086053B">
                              <w:tc>
                                <w:tcPr>
                                  <w:tcW w:w="10078" w:type="dxa"/>
                                  <w:gridSpan w:val="4"/>
                                  <w:shd w:val="clear" w:color="auto" w:fill="auto"/>
                                </w:tcPr>
                                <w:p w14:paraId="3C4BF8EC" w14:textId="77777777" w:rsidR="00CD23FF" w:rsidRPr="00954AB3" w:rsidRDefault="00CD23FF" w:rsidP="00656F12">
                                  <w:pPr>
                                    <w:spacing w:line="240" w:lineRule="auto"/>
                                    <w:jc w:val="center"/>
                                    <w:rPr>
                                      <w:szCs w:val="24"/>
                                    </w:rPr>
                                  </w:pPr>
                                  <w:r w:rsidRPr="00954AB3">
                                    <w:rPr>
                                      <w:szCs w:val="24"/>
                                    </w:rPr>
                                    <w:t>По дисциплине (ПМ, МДК, разделу МДК)</w:t>
                                  </w:r>
                                </w:p>
                              </w:tc>
                            </w:tr>
                            <w:tr w:rsidR="0086053B" w:rsidRPr="00954AB3" w14:paraId="1A6550F5" w14:textId="77777777" w:rsidTr="006B1C43">
                              <w:tc>
                                <w:tcPr>
                                  <w:tcW w:w="10078" w:type="dxa"/>
                                  <w:gridSpan w:val="4"/>
                                  <w:tcBorders>
                                    <w:bottom w:val="single" w:sz="4" w:space="0" w:color="auto"/>
                                  </w:tcBorders>
                                  <w:shd w:val="clear" w:color="auto" w:fill="auto"/>
                                </w:tcPr>
                                <w:p w14:paraId="2A0B9BD0" w14:textId="476A00B8" w:rsidR="0086053B" w:rsidRPr="00954AB3" w:rsidRDefault="0086053B" w:rsidP="0086053B">
                                  <w:pPr>
                                    <w:spacing w:line="240" w:lineRule="auto"/>
                                    <w:jc w:val="center"/>
                                    <w:rPr>
                                      <w:szCs w:val="24"/>
                                    </w:rPr>
                                  </w:pPr>
                                  <w:r>
                                    <w:rPr>
                                      <w:szCs w:val="24"/>
                                    </w:rPr>
                                    <w:t>МДК 02.01 раздел 5, 6, 7</w:t>
                                  </w:r>
                                </w:p>
                              </w:tc>
                            </w:tr>
                            <w:tr w:rsidR="00CD23FF" w:rsidRPr="00954AB3" w14:paraId="09E5D5C7" w14:textId="77777777" w:rsidTr="0086053B">
                              <w:tc>
                                <w:tcPr>
                                  <w:tcW w:w="10078" w:type="dxa"/>
                                  <w:gridSpan w:val="4"/>
                                  <w:tcBorders>
                                    <w:top w:val="single" w:sz="4" w:space="0" w:color="auto"/>
                                  </w:tcBorders>
                                  <w:shd w:val="clear" w:color="auto" w:fill="auto"/>
                                </w:tcPr>
                                <w:p w14:paraId="3BDF8B0A" w14:textId="77777777" w:rsidR="00CD23FF" w:rsidRPr="00954AB3" w:rsidRDefault="00CD23FF" w:rsidP="00656F12">
                                  <w:pPr>
                                    <w:spacing w:line="240" w:lineRule="auto"/>
                                    <w:jc w:val="center"/>
                                    <w:rPr>
                                      <w:i/>
                                      <w:szCs w:val="24"/>
                                    </w:rPr>
                                  </w:pPr>
                                  <w:r w:rsidRPr="00954AB3">
                                    <w:rPr>
                                      <w:i/>
                                      <w:szCs w:val="24"/>
                                    </w:rPr>
                                    <w:t>(</w:t>
                                  </w:r>
                                  <w:proofErr w:type="gramStart"/>
                                  <w:r w:rsidRPr="00954AB3">
                                    <w:rPr>
                                      <w:i/>
                                      <w:szCs w:val="24"/>
                                    </w:rPr>
                                    <w:t>указать  номер</w:t>
                                  </w:r>
                                  <w:proofErr w:type="gramEnd"/>
                                  <w:r w:rsidRPr="00954AB3">
                                    <w:rPr>
                                      <w:i/>
                                      <w:szCs w:val="24"/>
                                    </w:rPr>
                                    <w:t>, наименование)</w:t>
                                  </w:r>
                                </w:p>
                              </w:tc>
                            </w:tr>
                            <w:tr w:rsidR="00CD23FF" w:rsidRPr="00954AB3" w14:paraId="7EFAD064" w14:textId="77777777" w:rsidTr="0086053B">
                              <w:tc>
                                <w:tcPr>
                                  <w:tcW w:w="2761" w:type="dxa"/>
                                  <w:shd w:val="clear" w:color="auto" w:fill="auto"/>
                                </w:tcPr>
                                <w:p w14:paraId="5146F049" w14:textId="77777777" w:rsidR="00CD23FF" w:rsidRPr="00954AB3" w:rsidRDefault="00CD23FF" w:rsidP="00656F12">
                                  <w:pPr>
                                    <w:spacing w:line="240" w:lineRule="auto"/>
                                    <w:rPr>
                                      <w:szCs w:val="24"/>
                                    </w:rPr>
                                  </w:pPr>
                                  <w:proofErr w:type="gramStart"/>
                                  <w:r w:rsidRPr="00954AB3">
                                    <w:rPr>
                                      <w:szCs w:val="24"/>
                                    </w:rPr>
                                    <w:t>Студента  группы</w:t>
                                  </w:r>
                                  <w:proofErr w:type="gramEnd"/>
                                </w:p>
                              </w:tc>
                              <w:tc>
                                <w:tcPr>
                                  <w:tcW w:w="2426" w:type="dxa"/>
                                  <w:tcBorders>
                                    <w:bottom w:val="single" w:sz="4" w:space="0" w:color="auto"/>
                                  </w:tcBorders>
                                  <w:shd w:val="clear" w:color="auto" w:fill="auto"/>
                                </w:tcPr>
                                <w:p w14:paraId="297CF4D1" w14:textId="77777777" w:rsidR="00CD23FF" w:rsidRPr="00954AB3" w:rsidRDefault="00CD23FF" w:rsidP="00656F12">
                                  <w:pPr>
                                    <w:spacing w:line="240" w:lineRule="auto"/>
                                    <w:rPr>
                                      <w:szCs w:val="24"/>
                                    </w:rPr>
                                  </w:pPr>
                                </w:p>
                              </w:tc>
                              <w:tc>
                                <w:tcPr>
                                  <w:tcW w:w="2476" w:type="dxa"/>
                                  <w:shd w:val="clear" w:color="auto" w:fill="auto"/>
                                </w:tcPr>
                                <w:p w14:paraId="39C8B6AA" w14:textId="77777777" w:rsidR="00CD23FF" w:rsidRPr="00954AB3" w:rsidRDefault="00CD23FF" w:rsidP="00656F12">
                                  <w:pPr>
                                    <w:spacing w:line="240" w:lineRule="auto"/>
                                    <w:rPr>
                                      <w:szCs w:val="24"/>
                                    </w:rPr>
                                  </w:pPr>
                                  <w:r w:rsidRPr="00954AB3">
                                    <w:rPr>
                                      <w:szCs w:val="24"/>
                                    </w:rPr>
                                    <w:t>курса</w:t>
                                  </w:r>
                                </w:p>
                              </w:tc>
                              <w:tc>
                                <w:tcPr>
                                  <w:tcW w:w="2415" w:type="dxa"/>
                                  <w:tcBorders>
                                    <w:bottom w:val="single" w:sz="4" w:space="0" w:color="auto"/>
                                  </w:tcBorders>
                                  <w:shd w:val="clear" w:color="auto" w:fill="auto"/>
                                </w:tcPr>
                                <w:p w14:paraId="64146F32" w14:textId="77777777" w:rsidR="00CD23FF" w:rsidRPr="00954AB3" w:rsidRDefault="00CD23FF" w:rsidP="00656F12">
                                  <w:pPr>
                                    <w:spacing w:line="240" w:lineRule="auto"/>
                                    <w:rPr>
                                      <w:szCs w:val="24"/>
                                    </w:rPr>
                                  </w:pPr>
                                </w:p>
                              </w:tc>
                            </w:tr>
                            <w:tr w:rsidR="00CD23FF" w:rsidRPr="00954AB3" w14:paraId="12418FC0" w14:textId="77777777" w:rsidTr="0086053B">
                              <w:tc>
                                <w:tcPr>
                                  <w:tcW w:w="2761" w:type="dxa"/>
                                  <w:shd w:val="clear" w:color="auto" w:fill="auto"/>
                                </w:tcPr>
                                <w:p w14:paraId="77197680" w14:textId="77777777" w:rsidR="00CD23FF" w:rsidRPr="00954AB3" w:rsidRDefault="00CD23FF" w:rsidP="0086053B">
                                  <w:pPr>
                                    <w:spacing w:line="240" w:lineRule="auto"/>
                                    <w:ind w:firstLine="0"/>
                                    <w:rPr>
                                      <w:szCs w:val="24"/>
                                    </w:rPr>
                                  </w:pPr>
                                  <w:r w:rsidRPr="00954AB3">
                                    <w:rPr>
                                      <w:szCs w:val="24"/>
                                    </w:rPr>
                                    <w:t>Ф.И.О. (полностью)</w:t>
                                  </w:r>
                                </w:p>
                              </w:tc>
                              <w:tc>
                                <w:tcPr>
                                  <w:tcW w:w="7317" w:type="dxa"/>
                                  <w:gridSpan w:val="3"/>
                                  <w:tcBorders>
                                    <w:bottom w:val="single" w:sz="4" w:space="0" w:color="auto"/>
                                  </w:tcBorders>
                                  <w:shd w:val="clear" w:color="auto" w:fill="auto"/>
                                </w:tcPr>
                                <w:p w14:paraId="26E3F52D" w14:textId="77777777" w:rsidR="00CD23FF" w:rsidRPr="00954AB3" w:rsidRDefault="00CD23FF" w:rsidP="00656F12">
                                  <w:pPr>
                                    <w:spacing w:line="240" w:lineRule="auto"/>
                                    <w:rPr>
                                      <w:szCs w:val="24"/>
                                    </w:rPr>
                                  </w:pPr>
                                </w:p>
                              </w:tc>
                            </w:tr>
                            <w:tr w:rsidR="00CD23FF" w:rsidRPr="00954AB3" w14:paraId="0B278220" w14:textId="77777777" w:rsidTr="0086053B">
                              <w:tc>
                                <w:tcPr>
                                  <w:tcW w:w="2761" w:type="dxa"/>
                                  <w:shd w:val="clear" w:color="auto" w:fill="auto"/>
                                </w:tcPr>
                                <w:p w14:paraId="78346867" w14:textId="77777777" w:rsidR="00CD23FF" w:rsidRPr="00954AB3" w:rsidRDefault="00CD23FF" w:rsidP="0086053B">
                                  <w:pPr>
                                    <w:spacing w:line="240" w:lineRule="auto"/>
                                    <w:ind w:firstLine="0"/>
                                    <w:rPr>
                                      <w:szCs w:val="24"/>
                                    </w:rPr>
                                  </w:pPr>
                                  <w:r w:rsidRPr="00954AB3">
                                    <w:rPr>
                                      <w:szCs w:val="24"/>
                                    </w:rPr>
                                    <w:t>Шифр</w:t>
                                  </w:r>
                                </w:p>
                              </w:tc>
                              <w:tc>
                                <w:tcPr>
                                  <w:tcW w:w="2426" w:type="dxa"/>
                                  <w:tcBorders>
                                    <w:top w:val="single" w:sz="4" w:space="0" w:color="auto"/>
                                    <w:bottom w:val="single" w:sz="4" w:space="0" w:color="auto"/>
                                  </w:tcBorders>
                                  <w:shd w:val="clear" w:color="auto" w:fill="auto"/>
                                </w:tcPr>
                                <w:p w14:paraId="0D962557" w14:textId="77777777" w:rsidR="00CD23FF" w:rsidRPr="00954AB3" w:rsidRDefault="00CD23FF" w:rsidP="00656F12">
                                  <w:pPr>
                                    <w:spacing w:line="240" w:lineRule="auto"/>
                                    <w:rPr>
                                      <w:szCs w:val="24"/>
                                    </w:rPr>
                                  </w:pPr>
                                </w:p>
                              </w:tc>
                              <w:tc>
                                <w:tcPr>
                                  <w:tcW w:w="2476" w:type="dxa"/>
                                  <w:tcBorders>
                                    <w:top w:val="single" w:sz="4" w:space="0" w:color="auto"/>
                                    <w:bottom w:val="single" w:sz="4" w:space="0" w:color="auto"/>
                                  </w:tcBorders>
                                  <w:shd w:val="clear" w:color="auto" w:fill="auto"/>
                                </w:tcPr>
                                <w:p w14:paraId="54234010" w14:textId="77777777" w:rsidR="00CD23FF" w:rsidRPr="00954AB3" w:rsidRDefault="00CD23FF" w:rsidP="00656F12">
                                  <w:pPr>
                                    <w:spacing w:line="240" w:lineRule="auto"/>
                                    <w:rPr>
                                      <w:szCs w:val="24"/>
                                    </w:rPr>
                                  </w:pPr>
                                </w:p>
                              </w:tc>
                              <w:tc>
                                <w:tcPr>
                                  <w:tcW w:w="2415" w:type="dxa"/>
                                  <w:tcBorders>
                                    <w:top w:val="single" w:sz="4" w:space="0" w:color="auto"/>
                                    <w:bottom w:val="single" w:sz="4" w:space="0" w:color="auto"/>
                                  </w:tcBorders>
                                  <w:shd w:val="clear" w:color="auto" w:fill="auto"/>
                                </w:tcPr>
                                <w:p w14:paraId="675D8E43" w14:textId="77777777" w:rsidR="00CD23FF" w:rsidRPr="00954AB3" w:rsidRDefault="00CD23FF" w:rsidP="00656F12">
                                  <w:pPr>
                                    <w:spacing w:line="240" w:lineRule="auto"/>
                                    <w:rPr>
                                      <w:szCs w:val="24"/>
                                    </w:rPr>
                                  </w:pPr>
                                </w:p>
                              </w:tc>
                            </w:tr>
                            <w:tr w:rsidR="0086053B" w:rsidRPr="00954AB3" w14:paraId="62434D6A" w14:textId="77777777" w:rsidTr="00BB4688">
                              <w:tc>
                                <w:tcPr>
                                  <w:tcW w:w="2761" w:type="dxa"/>
                                  <w:shd w:val="clear" w:color="auto" w:fill="auto"/>
                                </w:tcPr>
                                <w:p w14:paraId="05B7BAAE" w14:textId="77777777" w:rsidR="0086053B" w:rsidRPr="00954AB3" w:rsidRDefault="0086053B" w:rsidP="0086053B">
                                  <w:pPr>
                                    <w:spacing w:line="240" w:lineRule="auto"/>
                                    <w:ind w:firstLine="0"/>
                                    <w:rPr>
                                      <w:szCs w:val="24"/>
                                    </w:rPr>
                                  </w:pPr>
                                  <w:r w:rsidRPr="00954AB3">
                                    <w:rPr>
                                      <w:szCs w:val="24"/>
                                    </w:rPr>
                                    <w:t>Специальность</w:t>
                                  </w:r>
                                </w:p>
                              </w:tc>
                              <w:tc>
                                <w:tcPr>
                                  <w:tcW w:w="7317" w:type="dxa"/>
                                  <w:gridSpan w:val="3"/>
                                  <w:tcBorders>
                                    <w:top w:val="single" w:sz="4" w:space="0" w:color="auto"/>
                                    <w:bottom w:val="single" w:sz="4" w:space="0" w:color="auto"/>
                                  </w:tcBorders>
                                  <w:shd w:val="clear" w:color="auto" w:fill="auto"/>
                                </w:tcPr>
                                <w:p w14:paraId="0910BD85" w14:textId="3D159089" w:rsidR="0086053B" w:rsidRPr="00954AB3" w:rsidRDefault="0086053B" w:rsidP="00656F12">
                                  <w:pPr>
                                    <w:spacing w:line="240" w:lineRule="auto"/>
                                    <w:rPr>
                                      <w:szCs w:val="24"/>
                                    </w:rPr>
                                  </w:pPr>
                                  <w:r>
                                    <w:rPr>
                                      <w:szCs w:val="24"/>
                                    </w:rPr>
                                    <w:t xml:space="preserve">21.02.11 Геофизические методы поисков и разведки </w:t>
                                  </w:r>
                                </w:p>
                              </w:tc>
                            </w:tr>
                            <w:tr w:rsidR="0086053B" w:rsidRPr="00954AB3" w14:paraId="078A83BF" w14:textId="77777777" w:rsidTr="00B060E4">
                              <w:tc>
                                <w:tcPr>
                                  <w:tcW w:w="10078" w:type="dxa"/>
                                  <w:gridSpan w:val="4"/>
                                  <w:tcBorders>
                                    <w:bottom w:val="single" w:sz="4" w:space="0" w:color="auto"/>
                                  </w:tcBorders>
                                  <w:shd w:val="clear" w:color="auto" w:fill="auto"/>
                                </w:tcPr>
                                <w:p w14:paraId="1B397D59" w14:textId="74F059E9" w:rsidR="0086053B" w:rsidRPr="00954AB3" w:rsidRDefault="0086053B" w:rsidP="00656F12">
                                  <w:pPr>
                                    <w:spacing w:line="240" w:lineRule="auto"/>
                                    <w:rPr>
                                      <w:szCs w:val="24"/>
                                    </w:rPr>
                                  </w:pPr>
                                  <w:r>
                                    <w:rPr>
                                      <w:szCs w:val="24"/>
                                    </w:rPr>
                                    <w:t>месторождений полезных ископаемых</w:t>
                                  </w:r>
                                </w:p>
                              </w:tc>
                            </w:tr>
                            <w:tr w:rsidR="00CD23FF" w:rsidRPr="00954AB3" w14:paraId="05E5FFB2" w14:textId="77777777" w:rsidTr="0086053B">
                              <w:tc>
                                <w:tcPr>
                                  <w:tcW w:w="10078" w:type="dxa"/>
                                  <w:gridSpan w:val="4"/>
                                  <w:tcBorders>
                                    <w:top w:val="single" w:sz="4" w:space="0" w:color="auto"/>
                                  </w:tcBorders>
                                  <w:shd w:val="clear" w:color="auto" w:fill="auto"/>
                                </w:tcPr>
                                <w:p w14:paraId="67ECE3A4" w14:textId="77777777" w:rsidR="00CD23FF" w:rsidRPr="00954AB3" w:rsidRDefault="00CD23FF" w:rsidP="00656F12">
                                  <w:pPr>
                                    <w:spacing w:line="240" w:lineRule="auto"/>
                                    <w:jc w:val="center"/>
                                    <w:rPr>
                                      <w:szCs w:val="24"/>
                                    </w:rPr>
                                  </w:pPr>
                                  <w:r w:rsidRPr="00954AB3">
                                    <w:rPr>
                                      <w:i/>
                                      <w:szCs w:val="24"/>
                                    </w:rPr>
                                    <w:t>указать код и наименование специальности</w:t>
                                  </w:r>
                                </w:p>
                              </w:tc>
                            </w:tr>
                            <w:tr w:rsidR="00CD23FF" w:rsidRPr="00954AB3" w14:paraId="277D115F" w14:textId="77777777" w:rsidTr="0086053B">
                              <w:tc>
                                <w:tcPr>
                                  <w:tcW w:w="5187" w:type="dxa"/>
                                  <w:gridSpan w:val="2"/>
                                  <w:shd w:val="clear" w:color="auto" w:fill="auto"/>
                                </w:tcPr>
                                <w:p w14:paraId="638EFF77" w14:textId="77777777" w:rsidR="00CD23FF" w:rsidRPr="00954AB3" w:rsidRDefault="00CD23FF" w:rsidP="0086053B">
                                  <w:pPr>
                                    <w:spacing w:line="240" w:lineRule="auto"/>
                                    <w:ind w:firstLine="0"/>
                                    <w:rPr>
                                      <w:szCs w:val="24"/>
                                    </w:rPr>
                                  </w:pPr>
                                  <w:r w:rsidRPr="00954AB3">
                                    <w:rPr>
                                      <w:szCs w:val="24"/>
                                    </w:rPr>
                                    <w:t>Дата выполнения работы</w:t>
                                  </w:r>
                                </w:p>
                              </w:tc>
                              <w:tc>
                                <w:tcPr>
                                  <w:tcW w:w="2476" w:type="dxa"/>
                                  <w:tcBorders>
                                    <w:bottom w:val="single" w:sz="4" w:space="0" w:color="auto"/>
                                  </w:tcBorders>
                                  <w:shd w:val="clear" w:color="auto" w:fill="auto"/>
                                </w:tcPr>
                                <w:p w14:paraId="7FEB7415" w14:textId="77777777" w:rsidR="00CD23FF" w:rsidRPr="00954AB3" w:rsidRDefault="00CD23FF" w:rsidP="00656F12">
                                  <w:pPr>
                                    <w:spacing w:line="240" w:lineRule="auto"/>
                                    <w:rPr>
                                      <w:szCs w:val="24"/>
                                    </w:rPr>
                                  </w:pPr>
                                </w:p>
                              </w:tc>
                              <w:tc>
                                <w:tcPr>
                                  <w:tcW w:w="2415" w:type="dxa"/>
                                  <w:shd w:val="clear" w:color="auto" w:fill="auto"/>
                                </w:tcPr>
                                <w:p w14:paraId="06D15380" w14:textId="77777777" w:rsidR="00CD23FF" w:rsidRPr="00954AB3" w:rsidRDefault="00CD23FF" w:rsidP="00656F12">
                                  <w:pPr>
                                    <w:spacing w:line="240" w:lineRule="auto"/>
                                    <w:rPr>
                                      <w:szCs w:val="24"/>
                                    </w:rPr>
                                  </w:pPr>
                                </w:p>
                              </w:tc>
                            </w:tr>
                            <w:tr w:rsidR="00CD23FF" w:rsidRPr="00954AB3" w14:paraId="1EA37221" w14:textId="77777777" w:rsidTr="0086053B">
                              <w:tc>
                                <w:tcPr>
                                  <w:tcW w:w="5187" w:type="dxa"/>
                                  <w:gridSpan w:val="2"/>
                                  <w:shd w:val="clear" w:color="auto" w:fill="auto"/>
                                </w:tcPr>
                                <w:p w14:paraId="04102203" w14:textId="77777777" w:rsidR="00CD23FF" w:rsidRPr="00954AB3" w:rsidRDefault="00CD23FF" w:rsidP="0086053B">
                                  <w:pPr>
                                    <w:spacing w:line="240" w:lineRule="auto"/>
                                    <w:ind w:firstLine="0"/>
                                    <w:rPr>
                                      <w:szCs w:val="24"/>
                                    </w:rPr>
                                  </w:pPr>
                                  <w:r w:rsidRPr="00954AB3">
                                    <w:rPr>
                                      <w:szCs w:val="24"/>
                                    </w:rPr>
                                    <w:t>Дата поступления работы на заочное отделение</w:t>
                                  </w:r>
                                </w:p>
                              </w:tc>
                              <w:tc>
                                <w:tcPr>
                                  <w:tcW w:w="2476" w:type="dxa"/>
                                  <w:tcBorders>
                                    <w:top w:val="single" w:sz="4" w:space="0" w:color="auto"/>
                                    <w:bottom w:val="single" w:sz="4" w:space="0" w:color="auto"/>
                                  </w:tcBorders>
                                  <w:shd w:val="clear" w:color="auto" w:fill="auto"/>
                                </w:tcPr>
                                <w:p w14:paraId="79F57EEA" w14:textId="77777777" w:rsidR="00CD23FF" w:rsidRPr="00954AB3" w:rsidRDefault="00CD23FF" w:rsidP="00656F12">
                                  <w:pPr>
                                    <w:spacing w:line="240" w:lineRule="auto"/>
                                    <w:rPr>
                                      <w:szCs w:val="24"/>
                                    </w:rPr>
                                  </w:pPr>
                                </w:p>
                              </w:tc>
                              <w:tc>
                                <w:tcPr>
                                  <w:tcW w:w="2415" w:type="dxa"/>
                                  <w:shd w:val="clear" w:color="auto" w:fill="auto"/>
                                </w:tcPr>
                                <w:p w14:paraId="5A12CF31" w14:textId="77777777" w:rsidR="00CD23FF" w:rsidRPr="00954AB3" w:rsidRDefault="00CD23FF" w:rsidP="00656F12">
                                  <w:pPr>
                                    <w:spacing w:line="240" w:lineRule="auto"/>
                                    <w:rPr>
                                      <w:szCs w:val="24"/>
                                    </w:rPr>
                                  </w:pPr>
                                </w:p>
                              </w:tc>
                            </w:tr>
                            <w:tr w:rsidR="00CD23FF" w:rsidRPr="00954AB3" w14:paraId="0AD2B761" w14:textId="77777777" w:rsidTr="0086053B">
                              <w:tc>
                                <w:tcPr>
                                  <w:tcW w:w="10078" w:type="dxa"/>
                                  <w:gridSpan w:val="4"/>
                                  <w:shd w:val="clear" w:color="auto" w:fill="auto"/>
                                </w:tcPr>
                                <w:p w14:paraId="7F5E21F8" w14:textId="77777777" w:rsidR="00CD23FF" w:rsidRDefault="00CD23FF" w:rsidP="0086053B">
                                  <w:pPr>
                                    <w:spacing w:line="240" w:lineRule="auto"/>
                                    <w:ind w:firstLine="0"/>
                                    <w:rPr>
                                      <w:szCs w:val="24"/>
                                    </w:rPr>
                                  </w:pPr>
                                  <w:r w:rsidRPr="00954AB3">
                                    <w:rPr>
                                      <w:szCs w:val="24"/>
                                    </w:rPr>
                                    <w:t>Оценка</w:t>
                                  </w:r>
                                  <w:r>
                                    <w:rPr>
                                      <w:szCs w:val="24"/>
                                    </w:rPr>
                                    <w:t xml:space="preserve"> (зачтено/</w:t>
                                  </w:r>
                                  <w:proofErr w:type="spellStart"/>
                                  <w:r>
                                    <w:rPr>
                                      <w:szCs w:val="24"/>
                                    </w:rPr>
                                    <w:t>незачтено</w:t>
                                  </w:r>
                                  <w:proofErr w:type="spellEnd"/>
                                  <w:r>
                                    <w:rPr>
                                      <w:szCs w:val="24"/>
                                    </w:rPr>
                                    <w:t>)</w:t>
                                  </w:r>
                                  <w:r w:rsidRPr="00954AB3">
                                    <w:rPr>
                                      <w:szCs w:val="24"/>
                                    </w:rPr>
                                    <w:t xml:space="preserve">: _____________ Дата проверки ____________ </w:t>
                                  </w:r>
                                </w:p>
                                <w:p w14:paraId="594A19F5" w14:textId="77777777" w:rsidR="00CD23FF" w:rsidRPr="00954AB3" w:rsidRDefault="00CD23FF" w:rsidP="0086053B">
                                  <w:pPr>
                                    <w:spacing w:line="240" w:lineRule="auto"/>
                                    <w:ind w:firstLine="0"/>
                                    <w:rPr>
                                      <w:szCs w:val="24"/>
                                    </w:rPr>
                                  </w:pPr>
                                  <w:r w:rsidRPr="00954AB3">
                                    <w:rPr>
                                      <w:szCs w:val="24"/>
                                    </w:rPr>
                                    <w:t>Ф.И.О. преподавателя__________________</w:t>
                                  </w:r>
                                </w:p>
                              </w:tc>
                            </w:tr>
                          </w:tbl>
                          <w:p w14:paraId="50D1C2E1" w14:textId="77777777" w:rsidR="00CD23FF" w:rsidRPr="00AD5FF1" w:rsidRDefault="00CD23FF" w:rsidP="003E6D35">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23666" id="_x0000_t202" coordsize="21600,21600" o:spt="202" path="m,l,21600r21600,l21600,xe">
                <v:stroke joinstyle="miter"/>
                <v:path gradientshapeok="t" o:connecttype="rect"/>
              </v:shapetype>
              <v:shape id="Надпись 1" o:spid="_x0000_s1026" type="#_x0000_t202" style="position:absolute;left:0;text-align:left;margin-left:-35.55pt;margin-top:5.4pt;width:51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">
                <v:textbox>
                  <w:txbxContent>
                    <w:p w14:paraId="4AE6B381" w14:textId="77777777" w:rsidR="00CD23FF" w:rsidRDefault="00CD23FF" w:rsidP="003E6D35">
                      <w:pPr>
                        <w:spacing w:line="240" w:lineRule="auto"/>
                        <w:jc w:val="center"/>
                        <w:rPr>
                          <w:b/>
                          <w:szCs w:val="24"/>
                        </w:rPr>
                      </w:pPr>
                      <w:r>
                        <w:rPr>
                          <w:b/>
                          <w:szCs w:val="24"/>
                        </w:rPr>
                        <w:t xml:space="preserve">Государственное бюджетное профессиональное </w:t>
                      </w:r>
                    </w:p>
                    <w:p w14:paraId="0F812EF6" w14:textId="77777777" w:rsidR="00CD23FF" w:rsidRDefault="00CD23FF" w:rsidP="003E6D35">
                      <w:pPr>
                        <w:spacing w:line="240" w:lineRule="auto"/>
                        <w:jc w:val="center"/>
                        <w:rPr>
                          <w:b/>
                          <w:szCs w:val="24"/>
                        </w:rPr>
                      </w:pPr>
                      <w:r>
                        <w:rPr>
                          <w:b/>
                          <w:szCs w:val="24"/>
                        </w:rPr>
                        <w:t xml:space="preserve">образовательное </w:t>
                      </w:r>
                      <w:proofErr w:type="gramStart"/>
                      <w:r>
                        <w:rPr>
                          <w:b/>
                          <w:szCs w:val="24"/>
                        </w:rPr>
                        <w:t>учреждение  Новосибирской</w:t>
                      </w:r>
                      <w:proofErr w:type="gramEnd"/>
                      <w:r>
                        <w:rPr>
                          <w:b/>
                          <w:szCs w:val="24"/>
                        </w:rPr>
                        <w:t xml:space="preserve"> области</w:t>
                      </w:r>
                    </w:p>
                    <w:p w14:paraId="69F357B3" w14:textId="77777777" w:rsidR="00CD23FF" w:rsidRDefault="00CD23FF" w:rsidP="003E6D35">
                      <w:pPr>
                        <w:spacing w:line="240" w:lineRule="auto"/>
                        <w:jc w:val="center"/>
                        <w:rPr>
                          <w:b/>
                          <w:szCs w:val="24"/>
                        </w:rPr>
                      </w:pPr>
                      <w:r>
                        <w:rPr>
                          <w:b/>
                          <w:szCs w:val="24"/>
                        </w:rPr>
                        <w:t>«Сибирский геофизический колледж»</w:t>
                      </w:r>
                    </w:p>
                    <w:p w14:paraId="3778610B" w14:textId="77777777" w:rsidR="00CD23FF" w:rsidRDefault="00CD23FF" w:rsidP="003E6D35">
                      <w:pPr>
                        <w:spacing w:line="240" w:lineRule="auto"/>
                        <w:jc w:val="center"/>
                        <w:rPr>
                          <w:b/>
                          <w:szCs w:val="24"/>
                        </w:rPr>
                      </w:pPr>
                    </w:p>
                    <w:p w14:paraId="202FB5DE" w14:textId="77777777" w:rsidR="00CD23FF" w:rsidRDefault="00CD23FF" w:rsidP="003E6D35">
                      <w:pPr>
                        <w:spacing w:line="240" w:lineRule="auto"/>
                        <w:jc w:val="center"/>
                        <w:rPr>
                          <w:b/>
                          <w:szCs w:val="24"/>
                        </w:rPr>
                      </w:pPr>
                      <w:r>
                        <w:rPr>
                          <w:b/>
                          <w:szCs w:val="24"/>
                        </w:rPr>
                        <w:t>Заочное отделение</w:t>
                      </w:r>
                    </w:p>
                    <w:p w14:paraId="6160DB71" w14:textId="77777777" w:rsidR="00CD23FF" w:rsidRDefault="00CD23FF" w:rsidP="003E6D35">
                      <w:pPr>
                        <w:spacing w:line="240" w:lineRule="auto"/>
                        <w:jc w:val="center"/>
                        <w:rPr>
                          <w:b/>
                          <w:szCs w:val="24"/>
                        </w:rPr>
                      </w:pPr>
                      <w:r>
                        <w:rPr>
                          <w:b/>
                          <w:szCs w:val="24"/>
                        </w:rPr>
                        <w:t>Домашняя контрольная работа</w:t>
                      </w:r>
                    </w:p>
                    <w:p w14:paraId="5BCF5710" w14:textId="77777777" w:rsidR="00CD23FF" w:rsidRDefault="00CD23FF" w:rsidP="003E6D35">
                      <w:pPr>
                        <w:spacing w:line="240" w:lineRule="auto"/>
                        <w:jc w:val="center"/>
                        <w:rPr>
                          <w:b/>
                          <w:szCs w:val="24"/>
                        </w:rPr>
                      </w:pPr>
                    </w:p>
                    <w:tbl>
                      <w:tblPr>
                        <w:tblW w:w="0" w:type="auto"/>
                        <w:tblLook w:val="04A0" w:firstRow="1" w:lastRow="0" w:firstColumn="1" w:lastColumn="0" w:noHBand="0" w:noVBand="1"/>
                      </w:tblPr>
                      <w:tblGrid>
                        <w:gridCol w:w="2761"/>
                        <w:gridCol w:w="2426"/>
                        <w:gridCol w:w="2476"/>
                        <w:gridCol w:w="2415"/>
                      </w:tblGrid>
                      <w:tr w:rsidR="00CD23FF" w:rsidRPr="00954AB3" w14:paraId="49995618" w14:textId="77777777" w:rsidTr="0086053B">
                        <w:tc>
                          <w:tcPr>
                            <w:tcW w:w="10078" w:type="dxa"/>
                            <w:gridSpan w:val="4"/>
                            <w:shd w:val="clear" w:color="auto" w:fill="auto"/>
                          </w:tcPr>
                          <w:p w14:paraId="3C4BF8EC" w14:textId="77777777" w:rsidR="00CD23FF" w:rsidRPr="00954AB3" w:rsidRDefault="00CD23FF" w:rsidP="00656F12">
                            <w:pPr>
                              <w:spacing w:line="240" w:lineRule="auto"/>
                              <w:jc w:val="center"/>
                              <w:rPr>
                                <w:szCs w:val="24"/>
                              </w:rPr>
                            </w:pPr>
                            <w:r w:rsidRPr="00954AB3">
                              <w:rPr>
                                <w:szCs w:val="24"/>
                              </w:rPr>
                              <w:t>По дисциплине (ПМ, МДК, разделу МДК)</w:t>
                            </w:r>
                          </w:p>
                        </w:tc>
                      </w:tr>
                      <w:tr w:rsidR="0086053B" w:rsidRPr="00954AB3" w14:paraId="1A6550F5" w14:textId="77777777" w:rsidTr="006B1C43">
                        <w:tc>
                          <w:tcPr>
                            <w:tcW w:w="10078" w:type="dxa"/>
                            <w:gridSpan w:val="4"/>
                            <w:tcBorders>
                              <w:bottom w:val="single" w:sz="4" w:space="0" w:color="auto"/>
                            </w:tcBorders>
                            <w:shd w:val="clear" w:color="auto" w:fill="auto"/>
                          </w:tcPr>
                          <w:p w14:paraId="2A0B9BD0" w14:textId="476A00B8" w:rsidR="0086053B" w:rsidRPr="00954AB3" w:rsidRDefault="0086053B" w:rsidP="0086053B">
                            <w:pPr>
                              <w:spacing w:line="240" w:lineRule="auto"/>
                              <w:jc w:val="center"/>
                              <w:rPr>
                                <w:szCs w:val="24"/>
                              </w:rPr>
                            </w:pPr>
                            <w:r>
                              <w:rPr>
                                <w:szCs w:val="24"/>
                              </w:rPr>
                              <w:t>МДК 02.01 раздел 5, 6, 7</w:t>
                            </w:r>
                          </w:p>
                        </w:tc>
                      </w:tr>
                      <w:tr w:rsidR="00CD23FF" w:rsidRPr="00954AB3" w14:paraId="09E5D5C7" w14:textId="77777777" w:rsidTr="0086053B">
                        <w:tc>
                          <w:tcPr>
                            <w:tcW w:w="10078" w:type="dxa"/>
                            <w:gridSpan w:val="4"/>
                            <w:tcBorders>
                              <w:top w:val="single" w:sz="4" w:space="0" w:color="auto"/>
                            </w:tcBorders>
                            <w:shd w:val="clear" w:color="auto" w:fill="auto"/>
                          </w:tcPr>
                          <w:p w14:paraId="3BDF8B0A" w14:textId="77777777" w:rsidR="00CD23FF" w:rsidRPr="00954AB3" w:rsidRDefault="00CD23FF" w:rsidP="00656F12">
                            <w:pPr>
                              <w:spacing w:line="240" w:lineRule="auto"/>
                              <w:jc w:val="center"/>
                              <w:rPr>
                                <w:i/>
                                <w:szCs w:val="24"/>
                              </w:rPr>
                            </w:pPr>
                            <w:r w:rsidRPr="00954AB3">
                              <w:rPr>
                                <w:i/>
                                <w:szCs w:val="24"/>
                              </w:rPr>
                              <w:t>(</w:t>
                            </w:r>
                            <w:proofErr w:type="gramStart"/>
                            <w:r w:rsidRPr="00954AB3">
                              <w:rPr>
                                <w:i/>
                                <w:szCs w:val="24"/>
                              </w:rPr>
                              <w:t>указать  номер</w:t>
                            </w:r>
                            <w:proofErr w:type="gramEnd"/>
                            <w:r w:rsidRPr="00954AB3">
                              <w:rPr>
                                <w:i/>
                                <w:szCs w:val="24"/>
                              </w:rPr>
                              <w:t>, наименование)</w:t>
                            </w:r>
                          </w:p>
                        </w:tc>
                      </w:tr>
                      <w:tr w:rsidR="00CD23FF" w:rsidRPr="00954AB3" w14:paraId="7EFAD064" w14:textId="77777777" w:rsidTr="0086053B">
                        <w:tc>
                          <w:tcPr>
                            <w:tcW w:w="2761" w:type="dxa"/>
                            <w:shd w:val="clear" w:color="auto" w:fill="auto"/>
                          </w:tcPr>
                          <w:p w14:paraId="5146F049" w14:textId="77777777" w:rsidR="00CD23FF" w:rsidRPr="00954AB3" w:rsidRDefault="00CD23FF" w:rsidP="00656F12">
                            <w:pPr>
                              <w:spacing w:line="240" w:lineRule="auto"/>
                              <w:rPr>
                                <w:szCs w:val="24"/>
                              </w:rPr>
                            </w:pPr>
                            <w:proofErr w:type="gramStart"/>
                            <w:r w:rsidRPr="00954AB3">
                              <w:rPr>
                                <w:szCs w:val="24"/>
                              </w:rPr>
                              <w:t>Студента  группы</w:t>
                            </w:r>
                            <w:proofErr w:type="gramEnd"/>
                          </w:p>
                        </w:tc>
                        <w:tc>
                          <w:tcPr>
                            <w:tcW w:w="2426" w:type="dxa"/>
                            <w:tcBorders>
                              <w:bottom w:val="single" w:sz="4" w:space="0" w:color="auto"/>
                            </w:tcBorders>
                            <w:shd w:val="clear" w:color="auto" w:fill="auto"/>
                          </w:tcPr>
                          <w:p w14:paraId="297CF4D1" w14:textId="77777777" w:rsidR="00CD23FF" w:rsidRPr="00954AB3" w:rsidRDefault="00CD23FF" w:rsidP="00656F12">
                            <w:pPr>
                              <w:spacing w:line="240" w:lineRule="auto"/>
                              <w:rPr>
                                <w:szCs w:val="24"/>
                              </w:rPr>
                            </w:pPr>
                          </w:p>
                        </w:tc>
                        <w:tc>
                          <w:tcPr>
                            <w:tcW w:w="2476" w:type="dxa"/>
                            <w:shd w:val="clear" w:color="auto" w:fill="auto"/>
                          </w:tcPr>
                          <w:p w14:paraId="39C8B6AA" w14:textId="77777777" w:rsidR="00CD23FF" w:rsidRPr="00954AB3" w:rsidRDefault="00CD23FF" w:rsidP="00656F12">
                            <w:pPr>
                              <w:spacing w:line="240" w:lineRule="auto"/>
                              <w:rPr>
                                <w:szCs w:val="24"/>
                              </w:rPr>
                            </w:pPr>
                            <w:r w:rsidRPr="00954AB3">
                              <w:rPr>
                                <w:szCs w:val="24"/>
                              </w:rPr>
                              <w:t>курса</w:t>
                            </w:r>
                          </w:p>
                        </w:tc>
                        <w:tc>
                          <w:tcPr>
                            <w:tcW w:w="2415" w:type="dxa"/>
                            <w:tcBorders>
                              <w:bottom w:val="single" w:sz="4" w:space="0" w:color="auto"/>
                            </w:tcBorders>
                            <w:shd w:val="clear" w:color="auto" w:fill="auto"/>
                          </w:tcPr>
                          <w:p w14:paraId="64146F32" w14:textId="77777777" w:rsidR="00CD23FF" w:rsidRPr="00954AB3" w:rsidRDefault="00CD23FF" w:rsidP="00656F12">
                            <w:pPr>
                              <w:spacing w:line="240" w:lineRule="auto"/>
                              <w:rPr>
                                <w:szCs w:val="24"/>
                              </w:rPr>
                            </w:pPr>
                          </w:p>
                        </w:tc>
                      </w:tr>
                      <w:tr w:rsidR="00CD23FF" w:rsidRPr="00954AB3" w14:paraId="12418FC0" w14:textId="77777777" w:rsidTr="0086053B">
                        <w:tc>
                          <w:tcPr>
                            <w:tcW w:w="2761" w:type="dxa"/>
                            <w:shd w:val="clear" w:color="auto" w:fill="auto"/>
                          </w:tcPr>
                          <w:p w14:paraId="77197680" w14:textId="77777777" w:rsidR="00CD23FF" w:rsidRPr="00954AB3" w:rsidRDefault="00CD23FF" w:rsidP="0086053B">
                            <w:pPr>
                              <w:spacing w:line="240" w:lineRule="auto"/>
                              <w:ind w:firstLine="0"/>
                              <w:rPr>
                                <w:szCs w:val="24"/>
                              </w:rPr>
                            </w:pPr>
                            <w:r w:rsidRPr="00954AB3">
                              <w:rPr>
                                <w:szCs w:val="24"/>
                              </w:rPr>
                              <w:t>Ф.И.О. (полностью)</w:t>
                            </w:r>
                          </w:p>
                        </w:tc>
                        <w:tc>
                          <w:tcPr>
                            <w:tcW w:w="7317" w:type="dxa"/>
                            <w:gridSpan w:val="3"/>
                            <w:tcBorders>
                              <w:bottom w:val="single" w:sz="4" w:space="0" w:color="auto"/>
                            </w:tcBorders>
                            <w:shd w:val="clear" w:color="auto" w:fill="auto"/>
                          </w:tcPr>
                          <w:p w14:paraId="26E3F52D" w14:textId="77777777" w:rsidR="00CD23FF" w:rsidRPr="00954AB3" w:rsidRDefault="00CD23FF" w:rsidP="00656F12">
                            <w:pPr>
                              <w:spacing w:line="240" w:lineRule="auto"/>
                              <w:rPr>
                                <w:szCs w:val="24"/>
                              </w:rPr>
                            </w:pPr>
                          </w:p>
                        </w:tc>
                      </w:tr>
                      <w:tr w:rsidR="00CD23FF" w:rsidRPr="00954AB3" w14:paraId="0B278220" w14:textId="77777777" w:rsidTr="0086053B">
                        <w:tc>
                          <w:tcPr>
                            <w:tcW w:w="2761" w:type="dxa"/>
                            <w:shd w:val="clear" w:color="auto" w:fill="auto"/>
                          </w:tcPr>
                          <w:p w14:paraId="78346867" w14:textId="77777777" w:rsidR="00CD23FF" w:rsidRPr="00954AB3" w:rsidRDefault="00CD23FF" w:rsidP="0086053B">
                            <w:pPr>
                              <w:spacing w:line="240" w:lineRule="auto"/>
                              <w:ind w:firstLine="0"/>
                              <w:rPr>
                                <w:szCs w:val="24"/>
                              </w:rPr>
                            </w:pPr>
                            <w:r w:rsidRPr="00954AB3">
                              <w:rPr>
                                <w:szCs w:val="24"/>
                              </w:rPr>
                              <w:t>Шифр</w:t>
                            </w:r>
                          </w:p>
                        </w:tc>
                        <w:tc>
                          <w:tcPr>
                            <w:tcW w:w="2426" w:type="dxa"/>
                            <w:tcBorders>
                              <w:top w:val="single" w:sz="4" w:space="0" w:color="auto"/>
                              <w:bottom w:val="single" w:sz="4" w:space="0" w:color="auto"/>
                            </w:tcBorders>
                            <w:shd w:val="clear" w:color="auto" w:fill="auto"/>
                          </w:tcPr>
                          <w:p w14:paraId="0D962557" w14:textId="77777777" w:rsidR="00CD23FF" w:rsidRPr="00954AB3" w:rsidRDefault="00CD23FF" w:rsidP="00656F12">
                            <w:pPr>
                              <w:spacing w:line="240" w:lineRule="auto"/>
                              <w:rPr>
                                <w:szCs w:val="24"/>
                              </w:rPr>
                            </w:pPr>
                          </w:p>
                        </w:tc>
                        <w:tc>
                          <w:tcPr>
                            <w:tcW w:w="2476" w:type="dxa"/>
                            <w:tcBorders>
                              <w:top w:val="single" w:sz="4" w:space="0" w:color="auto"/>
                              <w:bottom w:val="single" w:sz="4" w:space="0" w:color="auto"/>
                            </w:tcBorders>
                            <w:shd w:val="clear" w:color="auto" w:fill="auto"/>
                          </w:tcPr>
                          <w:p w14:paraId="54234010" w14:textId="77777777" w:rsidR="00CD23FF" w:rsidRPr="00954AB3" w:rsidRDefault="00CD23FF" w:rsidP="00656F12">
                            <w:pPr>
                              <w:spacing w:line="240" w:lineRule="auto"/>
                              <w:rPr>
                                <w:szCs w:val="24"/>
                              </w:rPr>
                            </w:pPr>
                          </w:p>
                        </w:tc>
                        <w:tc>
                          <w:tcPr>
                            <w:tcW w:w="2415" w:type="dxa"/>
                            <w:tcBorders>
                              <w:top w:val="single" w:sz="4" w:space="0" w:color="auto"/>
                              <w:bottom w:val="single" w:sz="4" w:space="0" w:color="auto"/>
                            </w:tcBorders>
                            <w:shd w:val="clear" w:color="auto" w:fill="auto"/>
                          </w:tcPr>
                          <w:p w14:paraId="675D8E43" w14:textId="77777777" w:rsidR="00CD23FF" w:rsidRPr="00954AB3" w:rsidRDefault="00CD23FF" w:rsidP="00656F12">
                            <w:pPr>
                              <w:spacing w:line="240" w:lineRule="auto"/>
                              <w:rPr>
                                <w:szCs w:val="24"/>
                              </w:rPr>
                            </w:pPr>
                          </w:p>
                        </w:tc>
                      </w:tr>
                      <w:tr w:rsidR="0086053B" w:rsidRPr="00954AB3" w14:paraId="62434D6A" w14:textId="77777777" w:rsidTr="00BB4688">
                        <w:tc>
                          <w:tcPr>
                            <w:tcW w:w="2761" w:type="dxa"/>
                            <w:shd w:val="clear" w:color="auto" w:fill="auto"/>
                          </w:tcPr>
                          <w:p w14:paraId="05B7BAAE" w14:textId="77777777" w:rsidR="0086053B" w:rsidRPr="00954AB3" w:rsidRDefault="0086053B" w:rsidP="0086053B">
                            <w:pPr>
                              <w:spacing w:line="240" w:lineRule="auto"/>
                              <w:ind w:firstLine="0"/>
                              <w:rPr>
                                <w:szCs w:val="24"/>
                              </w:rPr>
                            </w:pPr>
                            <w:r w:rsidRPr="00954AB3">
                              <w:rPr>
                                <w:szCs w:val="24"/>
                              </w:rPr>
                              <w:t>Специальность</w:t>
                            </w:r>
                          </w:p>
                        </w:tc>
                        <w:tc>
                          <w:tcPr>
                            <w:tcW w:w="7317" w:type="dxa"/>
                            <w:gridSpan w:val="3"/>
                            <w:tcBorders>
                              <w:top w:val="single" w:sz="4" w:space="0" w:color="auto"/>
                              <w:bottom w:val="single" w:sz="4" w:space="0" w:color="auto"/>
                            </w:tcBorders>
                            <w:shd w:val="clear" w:color="auto" w:fill="auto"/>
                          </w:tcPr>
                          <w:p w14:paraId="0910BD85" w14:textId="3D159089" w:rsidR="0086053B" w:rsidRPr="00954AB3" w:rsidRDefault="0086053B" w:rsidP="00656F12">
                            <w:pPr>
                              <w:spacing w:line="240" w:lineRule="auto"/>
                              <w:rPr>
                                <w:szCs w:val="24"/>
                              </w:rPr>
                            </w:pPr>
                            <w:r>
                              <w:rPr>
                                <w:szCs w:val="24"/>
                              </w:rPr>
                              <w:t xml:space="preserve">21.02.11 Геофизические методы поисков и разведки </w:t>
                            </w:r>
                          </w:p>
                        </w:tc>
                      </w:tr>
                      <w:tr w:rsidR="0086053B" w:rsidRPr="00954AB3" w14:paraId="078A83BF" w14:textId="77777777" w:rsidTr="00B060E4">
                        <w:tc>
                          <w:tcPr>
                            <w:tcW w:w="10078" w:type="dxa"/>
                            <w:gridSpan w:val="4"/>
                            <w:tcBorders>
                              <w:bottom w:val="single" w:sz="4" w:space="0" w:color="auto"/>
                            </w:tcBorders>
                            <w:shd w:val="clear" w:color="auto" w:fill="auto"/>
                          </w:tcPr>
                          <w:p w14:paraId="1B397D59" w14:textId="74F059E9" w:rsidR="0086053B" w:rsidRPr="00954AB3" w:rsidRDefault="0086053B" w:rsidP="00656F12">
                            <w:pPr>
                              <w:spacing w:line="240" w:lineRule="auto"/>
                              <w:rPr>
                                <w:szCs w:val="24"/>
                              </w:rPr>
                            </w:pPr>
                            <w:r>
                              <w:rPr>
                                <w:szCs w:val="24"/>
                              </w:rPr>
                              <w:t>месторождений полезных ископаемых</w:t>
                            </w:r>
                          </w:p>
                        </w:tc>
                      </w:tr>
                      <w:tr w:rsidR="00CD23FF" w:rsidRPr="00954AB3" w14:paraId="05E5FFB2" w14:textId="77777777" w:rsidTr="0086053B">
                        <w:tc>
                          <w:tcPr>
                            <w:tcW w:w="10078" w:type="dxa"/>
                            <w:gridSpan w:val="4"/>
                            <w:tcBorders>
                              <w:top w:val="single" w:sz="4" w:space="0" w:color="auto"/>
                            </w:tcBorders>
                            <w:shd w:val="clear" w:color="auto" w:fill="auto"/>
                          </w:tcPr>
                          <w:p w14:paraId="67ECE3A4" w14:textId="77777777" w:rsidR="00CD23FF" w:rsidRPr="00954AB3" w:rsidRDefault="00CD23FF" w:rsidP="00656F12">
                            <w:pPr>
                              <w:spacing w:line="240" w:lineRule="auto"/>
                              <w:jc w:val="center"/>
                              <w:rPr>
                                <w:szCs w:val="24"/>
                              </w:rPr>
                            </w:pPr>
                            <w:r w:rsidRPr="00954AB3">
                              <w:rPr>
                                <w:i/>
                                <w:szCs w:val="24"/>
                              </w:rPr>
                              <w:t>указать код и наименование специальности</w:t>
                            </w:r>
                          </w:p>
                        </w:tc>
                      </w:tr>
                      <w:tr w:rsidR="00CD23FF" w:rsidRPr="00954AB3" w14:paraId="277D115F" w14:textId="77777777" w:rsidTr="0086053B">
                        <w:tc>
                          <w:tcPr>
                            <w:tcW w:w="5187" w:type="dxa"/>
                            <w:gridSpan w:val="2"/>
                            <w:shd w:val="clear" w:color="auto" w:fill="auto"/>
                          </w:tcPr>
                          <w:p w14:paraId="638EFF77" w14:textId="77777777" w:rsidR="00CD23FF" w:rsidRPr="00954AB3" w:rsidRDefault="00CD23FF" w:rsidP="0086053B">
                            <w:pPr>
                              <w:spacing w:line="240" w:lineRule="auto"/>
                              <w:ind w:firstLine="0"/>
                              <w:rPr>
                                <w:szCs w:val="24"/>
                              </w:rPr>
                            </w:pPr>
                            <w:r w:rsidRPr="00954AB3">
                              <w:rPr>
                                <w:szCs w:val="24"/>
                              </w:rPr>
                              <w:t>Дата выполнения работы</w:t>
                            </w:r>
                          </w:p>
                        </w:tc>
                        <w:tc>
                          <w:tcPr>
                            <w:tcW w:w="2476" w:type="dxa"/>
                            <w:tcBorders>
                              <w:bottom w:val="single" w:sz="4" w:space="0" w:color="auto"/>
                            </w:tcBorders>
                            <w:shd w:val="clear" w:color="auto" w:fill="auto"/>
                          </w:tcPr>
                          <w:p w14:paraId="7FEB7415" w14:textId="77777777" w:rsidR="00CD23FF" w:rsidRPr="00954AB3" w:rsidRDefault="00CD23FF" w:rsidP="00656F12">
                            <w:pPr>
                              <w:spacing w:line="240" w:lineRule="auto"/>
                              <w:rPr>
                                <w:szCs w:val="24"/>
                              </w:rPr>
                            </w:pPr>
                          </w:p>
                        </w:tc>
                        <w:tc>
                          <w:tcPr>
                            <w:tcW w:w="2415" w:type="dxa"/>
                            <w:shd w:val="clear" w:color="auto" w:fill="auto"/>
                          </w:tcPr>
                          <w:p w14:paraId="06D15380" w14:textId="77777777" w:rsidR="00CD23FF" w:rsidRPr="00954AB3" w:rsidRDefault="00CD23FF" w:rsidP="00656F12">
                            <w:pPr>
                              <w:spacing w:line="240" w:lineRule="auto"/>
                              <w:rPr>
                                <w:szCs w:val="24"/>
                              </w:rPr>
                            </w:pPr>
                          </w:p>
                        </w:tc>
                      </w:tr>
                      <w:tr w:rsidR="00CD23FF" w:rsidRPr="00954AB3" w14:paraId="1EA37221" w14:textId="77777777" w:rsidTr="0086053B">
                        <w:tc>
                          <w:tcPr>
                            <w:tcW w:w="5187" w:type="dxa"/>
                            <w:gridSpan w:val="2"/>
                            <w:shd w:val="clear" w:color="auto" w:fill="auto"/>
                          </w:tcPr>
                          <w:p w14:paraId="04102203" w14:textId="77777777" w:rsidR="00CD23FF" w:rsidRPr="00954AB3" w:rsidRDefault="00CD23FF" w:rsidP="0086053B">
                            <w:pPr>
                              <w:spacing w:line="240" w:lineRule="auto"/>
                              <w:ind w:firstLine="0"/>
                              <w:rPr>
                                <w:szCs w:val="24"/>
                              </w:rPr>
                            </w:pPr>
                            <w:r w:rsidRPr="00954AB3">
                              <w:rPr>
                                <w:szCs w:val="24"/>
                              </w:rPr>
                              <w:t>Дата поступления работы на заочное отделение</w:t>
                            </w:r>
                          </w:p>
                        </w:tc>
                        <w:tc>
                          <w:tcPr>
                            <w:tcW w:w="2476" w:type="dxa"/>
                            <w:tcBorders>
                              <w:top w:val="single" w:sz="4" w:space="0" w:color="auto"/>
                              <w:bottom w:val="single" w:sz="4" w:space="0" w:color="auto"/>
                            </w:tcBorders>
                            <w:shd w:val="clear" w:color="auto" w:fill="auto"/>
                          </w:tcPr>
                          <w:p w14:paraId="79F57EEA" w14:textId="77777777" w:rsidR="00CD23FF" w:rsidRPr="00954AB3" w:rsidRDefault="00CD23FF" w:rsidP="00656F12">
                            <w:pPr>
                              <w:spacing w:line="240" w:lineRule="auto"/>
                              <w:rPr>
                                <w:szCs w:val="24"/>
                              </w:rPr>
                            </w:pPr>
                          </w:p>
                        </w:tc>
                        <w:tc>
                          <w:tcPr>
                            <w:tcW w:w="2415" w:type="dxa"/>
                            <w:shd w:val="clear" w:color="auto" w:fill="auto"/>
                          </w:tcPr>
                          <w:p w14:paraId="5A12CF31" w14:textId="77777777" w:rsidR="00CD23FF" w:rsidRPr="00954AB3" w:rsidRDefault="00CD23FF" w:rsidP="00656F12">
                            <w:pPr>
                              <w:spacing w:line="240" w:lineRule="auto"/>
                              <w:rPr>
                                <w:szCs w:val="24"/>
                              </w:rPr>
                            </w:pPr>
                          </w:p>
                        </w:tc>
                      </w:tr>
                      <w:tr w:rsidR="00CD23FF" w:rsidRPr="00954AB3" w14:paraId="0AD2B761" w14:textId="77777777" w:rsidTr="0086053B">
                        <w:tc>
                          <w:tcPr>
                            <w:tcW w:w="10078" w:type="dxa"/>
                            <w:gridSpan w:val="4"/>
                            <w:shd w:val="clear" w:color="auto" w:fill="auto"/>
                          </w:tcPr>
                          <w:p w14:paraId="7F5E21F8" w14:textId="77777777" w:rsidR="00CD23FF" w:rsidRDefault="00CD23FF" w:rsidP="0086053B">
                            <w:pPr>
                              <w:spacing w:line="240" w:lineRule="auto"/>
                              <w:ind w:firstLine="0"/>
                              <w:rPr>
                                <w:szCs w:val="24"/>
                              </w:rPr>
                            </w:pPr>
                            <w:r w:rsidRPr="00954AB3">
                              <w:rPr>
                                <w:szCs w:val="24"/>
                              </w:rPr>
                              <w:t>Оценка</w:t>
                            </w:r>
                            <w:r>
                              <w:rPr>
                                <w:szCs w:val="24"/>
                              </w:rPr>
                              <w:t xml:space="preserve"> (зачтено/</w:t>
                            </w:r>
                            <w:proofErr w:type="spellStart"/>
                            <w:r>
                              <w:rPr>
                                <w:szCs w:val="24"/>
                              </w:rPr>
                              <w:t>незачтено</w:t>
                            </w:r>
                            <w:proofErr w:type="spellEnd"/>
                            <w:r>
                              <w:rPr>
                                <w:szCs w:val="24"/>
                              </w:rPr>
                              <w:t>)</w:t>
                            </w:r>
                            <w:r w:rsidRPr="00954AB3">
                              <w:rPr>
                                <w:szCs w:val="24"/>
                              </w:rPr>
                              <w:t xml:space="preserve">: _____________ Дата проверки ____________ </w:t>
                            </w:r>
                          </w:p>
                          <w:p w14:paraId="594A19F5" w14:textId="77777777" w:rsidR="00CD23FF" w:rsidRPr="00954AB3" w:rsidRDefault="00CD23FF" w:rsidP="0086053B">
                            <w:pPr>
                              <w:spacing w:line="240" w:lineRule="auto"/>
                              <w:ind w:firstLine="0"/>
                              <w:rPr>
                                <w:szCs w:val="24"/>
                              </w:rPr>
                            </w:pPr>
                            <w:r w:rsidRPr="00954AB3">
                              <w:rPr>
                                <w:szCs w:val="24"/>
                              </w:rPr>
                              <w:t>Ф.И.О. преподавателя__________________</w:t>
                            </w:r>
                          </w:p>
                        </w:tc>
                      </w:tr>
                    </w:tbl>
                    <w:p w14:paraId="50D1C2E1" w14:textId="77777777" w:rsidR="00CD23FF" w:rsidRPr="00AD5FF1" w:rsidRDefault="00CD23FF" w:rsidP="003E6D35">
                      <w:pPr>
                        <w:spacing w:line="240" w:lineRule="auto"/>
                        <w:rPr>
                          <w:szCs w:val="24"/>
                        </w:rPr>
                      </w:pPr>
                    </w:p>
                  </w:txbxContent>
                </v:textbox>
              </v:shape>
            </w:pict>
          </mc:Fallback>
        </mc:AlternateContent>
      </w:r>
    </w:p>
    <w:p w14:paraId="2674EB1F" w14:textId="77777777" w:rsidR="003E6D35" w:rsidRPr="003E6D35" w:rsidRDefault="003E6D35" w:rsidP="003E6D35">
      <w:pPr>
        <w:spacing w:after="200" w:line="276" w:lineRule="auto"/>
        <w:ind w:firstLine="0"/>
        <w:jc w:val="left"/>
        <w:rPr>
          <w:rFonts w:eastAsia="Calibri"/>
          <w:szCs w:val="24"/>
          <w:lang w:eastAsia="en-US"/>
        </w:rPr>
      </w:pPr>
    </w:p>
    <w:p w14:paraId="6E6CDBB3" w14:textId="77777777" w:rsidR="003E6D35" w:rsidRPr="003E6D35" w:rsidRDefault="003E6D35" w:rsidP="003E6D35">
      <w:pPr>
        <w:spacing w:after="200" w:line="276" w:lineRule="auto"/>
        <w:ind w:firstLine="0"/>
        <w:jc w:val="left"/>
        <w:rPr>
          <w:rFonts w:eastAsia="Calibri"/>
          <w:szCs w:val="24"/>
          <w:lang w:eastAsia="en-US"/>
        </w:rPr>
      </w:pPr>
    </w:p>
    <w:p w14:paraId="61356141" w14:textId="77777777" w:rsidR="003E6D35" w:rsidRPr="003E6D35" w:rsidRDefault="003E6D35" w:rsidP="003E6D35">
      <w:pPr>
        <w:spacing w:after="200" w:line="276" w:lineRule="auto"/>
        <w:ind w:firstLine="0"/>
        <w:jc w:val="left"/>
        <w:rPr>
          <w:rFonts w:eastAsia="Calibri"/>
          <w:szCs w:val="24"/>
          <w:lang w:eastAsia="en-US"/>
        </w:rPr>
      </w:pPr>
    </w:p>
    <w:p w14:paraId="57E0E4EF" w14:textId="77777777" w:rsidR="003E6D35" w:rsidRPr="003E6D35" w:rsidRDefault="003E6D35" w:rsidP="003E6D35">
      <w:pPr>
        <w:spacing w:after="200" w:line="276" w:lineRule="auto"/>
        <w:ind w:firstLine="0"/>
        <w:jc w:val="left"/>
        <w:rPr>
          <w:rFonts w:eastAsia="Calibri"/>
          <w:szCs w:val="24"/>
          <w:lang w:eastAsia="en-US"/>
        </w:rPr>
      </w:pPr>
    </w:p>
    <w:p w14:paraId="69BB9B5C" w14:textId="77777777" w:rsidR="003E6D35" w:rsidRPr="003E6D35" w:rsidRDefault="003E6D35" w:rsidP="003E6D35">
      <w:pPr>
        <w:spacing w:after="200" w:line="276" w:lineRule="auto"/>
        <w:ind w:firstLine="0"/>
        <w:jc w:val="left"/>
        <w:rPr>
          <w:rFonts w:eastAsia="Calibri"/>
          <w:szCs w:val="24"/>
          <w:lang w:eastAsia="en-US"/>
        </w:rPr>
      </w:pPr>
    </w:p>
    <w:p w14:paraId="5D43FFE5" w14:textId="77777777" w:rsidR="003E6D35" w:rsidRPr="003E6D35" w:rsidRDefault="003E6D35" w:rsidP="003E6D35">
      <w:pPr>
        <w:spacing w:after="200" w:line="276" w:lineRule="auto"/>
        <w:ind w:firstLine="0"/>
        <w:jc w:val="left"/>
        <w:rPr>
          <w:rFonts w:eastAsia="Calibri"/>
          <w:szCs w:val="24"/>
          <w:lang w:eastAsia="en-US"/>
        </w:rPr>
      </w:pPr>
    </w:p>
    <w:p w14:paraId="14BCEE7A" w14:textId="77777777" w:rsidR="003E6D35" w:rsidRPr="003E6D35" w:rsidRDefault="003E6D35" w:rsidP="003E6D35">
      <w:pPr>
        <w:spacing w:after="200" w:line="276" w:lineRule="auto"/>
        <w:ind w:firstLine="0"/>
        <w:jc w:val="left"/>
        <w:rPr>
          <w:rFonts w:eastAsia="Calibri"/>
          <w:szCs w:val="24"/>
          <w:lang w:eastAsia="en-US"/>
        </w:rPr>
      </w:pPr>
    </w:p>
    <w:p w14:paraId="2F158295" w14:textId="77777777" w:rsidR="003E6D35" w:rsidRPr="003E6D35" w:rsidRDefault="003E6D35" w:rsidP="003E6D35">
      <w:pPr>
        <w:spacing w:after="200" w:line="276" w:lineRule="auto"/>
        <w:ind w:firstLine="0"/>
        <w:jc w:val="left"/>
        <w:rPr>
          <w:rFonts w:eastAsia="Calibri"/>
          <w:szCs w:val="24"/>
          <w:lang w:eastAsia="en-US"/>
        </w:rPr>
      </w:pPr>
    </w:p>
    <w:p w14:paraId="673F53CF" w14:textId="77777777" w:rsidR="003E6D35" w:rsidRPr="003E6D35" w:rsidRDefault="003E6D35" w:rsidP="003E6D35">
      <w:pPr>
        <w:spacing w:after="200" w:line="276" w:lineRule="auto"/>
        <w:ind w:firstLine="0"/>
        <w:jc w:val="left"/>
        <w:rPr>
          <w:rFonts w:eastAsia="Calibri"/>
          <w:szCs w:val="24"/>
          <w:lang w:eastAsia="en-US"/>
        </w:rPr>
      </w:pPr>
    </w:p>
    <w:p w14:paraId="037F298F" w14:textId="77777777" w:rsidR="003E6D35" w:rsidRPr="003E6D35" w:rsidRDefault="003E6D35" w:rsidP="003E6D35">
      <w:pPr>
        <w:spacing w:after="200" w:line="276" w:lineRule="auto"/>
        <w:ind w:firstLine="0"/>
        <w:jc w:val="left"/>
        <w:rPr>
          <w:rFonts w:eastAsia="Calibri"/>
          <w:szCs w:val="24"/>
          <w:lang w:eastAsia="en-US"/>
        </w:rPr>
      </w:pPr>
    </w:p>
    <w:p w14:paraId="406A0201" w14:textId="77777777" w:rsidR="003E6D35" w:rsidRPr="003E6D35" w:rsidRDefault="003E6D35" w:rsidP="003E6D35">
      <w:pPr>
        <w:spacing w:after="200" w:line="276" w:lineRule="auto"/>
        <w:ind w:firstLine="0"/>
        <w:jc w:val="left"/>
        <w:rPr>
          <w:rFonts w:eastAsia="Calibri"/>
          <w:szCs w:val="24"/>
          <w:lang w:eastAsia="en-US"/>
        </w:rPr>
      </w:pPr>
    </w:p>
    <w:p w14:paraId="3DDBBCE6" w14:textId="77777777" w:rsidR="003E6D35" w:rsidRPr="003E6D35" w:rsidRDefault="003E6D35" w:rsidP="003E6D35">
      <w:pPr>
        <w:spacing w:after="200" w:line="276" w:lineRule="auto"/>
        <w:ind w:firstLine="0"/>
        <w:jc w:val="left"/>
        <w:rPr>
          <w:rFonts w:eastAsia="Calibri"/>
          <w:szCs w:val="24"/>
          <w:lang w:eastAsia="en-US"/>
        </w:rPr>
      </w:pPr>
    </w:p>
    <w:p w14:paraId="31EAA9E8"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ab/>
      </w:r>
    </w:p>
    <w:p w14:paraId="128507C5" w14:textId="77777777" w:rsidR="003E6D35" w:rsidRPr="003E6D35" w:rsidRDefault="003E6D35" w:rsidP="003E6D35">
      <w:pPr>
        <w:tabs>
          <w:tab w:val="left" w:pos="0"/>
        </w:tabs>
        <w:spacing w:line="240" w:lineRule="auto"/>
        <w:ind w:firstLine="0"/>
        <w:jc w:val="right"/>
        <w:rPr>
          <w:rFonts w:eastAsia="Calibri"/>
          <w:szCs w:val="24"/>
          <w:lang w:eastAsia="en-US"/>
        </w:rPr>
      </w:pPr>
      <w:r w:rsidRPr="003E6D35">
        <w:rPr>
          <w:rFonts w:eastAsia="Calibri"/>
          <w:szCs w:val="24"/>
          <w:lang w:eastAsia="en-US"/>
        </w:rPr>
        <w:br w:type="page"/>
      </w:r>
      <w:r w:rsidRPr="003E6D35">
        <w:rPr>
          <w:rFonts w:eastAsia="Calibri"/>
          <w:szCs w:val="24"/>
          <w:lang w:eastAsia="en-US"/>
        </w:rPr>
        <w:lastRenderedPageBreak/>
        <w:t xml:space="preserve">Приложение </w:t>
      </w:r>
      <w:r w:rsidR="002D677C">
        <w:rPr>
          <w:rFonts w:eastAsia="Calibri"/>
          <w:szCs w:val="24"/>
          <w:lang w:eastAsia="en-US"/>
        </w:rPr>
        <w:t>1.2</w:t>
      </w:r>
    </w:p>
    <w:p w14:paraId="1487C5EB" w14:textId="77777777" w:rsidR="003E6D35" w:rsidRPr="003E6D35" w:rsidRDefault="003E6D35" w:rsidP="003E6D35">
      <w:pPr>
        <w:tabs>
          <w:tab w:val="left" w:pos="0"/>
        </w:tabs>
        <w:spacing w:line="240" w:lineRule="auto"/>
        <w:ind w:firstLine="0"/>
        <w:jc w:val="center"/>
        <w:rPr>
          <w:rFonts w:eastAsia="Calibri"/>
          <w:szCs w:val="24"/>
          <w:lang w:eastAsia="en-US"/>
        </w:rPr>
      </w:pPr>
      <w:r w:rsidRPr="003E6D35">
        <w:rPr>
          <w:rFonts w:eastAsia="Calibri"/>
          <w:szCs w:val="24"/>
          <w:lang w:eastAsia="en-US"/>
        </w:rPr>
        <w:t>Оформление титульного листа домашней контрольной работы, выполненной печатным способом на формате А4</w:t>
      </w:r>
    </w:p>
    <w:p w14:paraId="37C08870" w14:textId="77777777" w:rsidR="003E6D35" w:rsidRPr="003E6D35" w:rsidRDefault="003E6D35" w:rsidP="003E6D35">
      <w:pPr>
        <w:tabs>
          <w:tab w:val="left" w:pos="0"/>
        </w:tabs>
        <w:spacing w:line="240" w:lineRule="auto"/>
        <w:ind w:firstLine="0"/>
        <w:jc w:val="center"/>
        <w:rPr>
          <w:rFonts w:eastAsia="Calibri"/>
          <w:szCs w:val="24"/>
          <w:lang w:eastAsia="en-US"/>
        </w:rPr>
      </w:pPr>
    </w:p>
    <w:p w14:paraId="703EEFC6" w14:textId="77777777" w:rsidR="003E6D35" w:rsidRPr="003E6D35" w:rsidRDefault="003E6D35" w:rsidP="003E6D35">
      <w:pPr>
        <w:spacing w:line="240" w:lineRule="auto"/>
        <w:ind w:firstLine="0"/>
        <w:jc w:val="center"/>
        <w:rPr>
          <w:rFonts w:eastAsia="Calibri"/>
          <w:b/>
          <w:szCs w:val="24"/>
          <w:lang w:eastAsia="en-US"/>
        </w:rPr>
      </w:pPr>
    </w:p>
    <w:p w14:paraId="39817CE3"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 xml:space="preserve">Государственное бюджетное профессиональное </w:t>
      </w:r>
    </w:p>
    <w:p w14:paraId="37A0D0FB"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образовательное учреждение Новосибирской области</w:t>
      </w:r>
    </w:p>
    <w:p w14:paraId="2F7DEFB9"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 xml:space="preserve"> «Сибирский геофизический колледж»</w:t>
      </w:r>
    </w:p>
    <w:p w14:paraId="0D624B13" w14:textId="77777777" w:rsidR="003E6D35" w:rsidRPr="003E6D35" w:rsidRDefault="003E6D35" w:rsidP="003E6D35">
      <w:pPr>
        <w:spacing w:line="240" w:lineRule="auto"/>
        <w:ind w:firstLine="0"/>
        <w:jc w:val="center"/>
        <w:rPr>
          <w:rFonts w:eastAsia="Calibri"/>
          <w:b/>
          <w:szCs w:val="24"/>
          <w:lang w:eastAsia="en-US"/>
        </w:rPr>
      </w:pPr>
    </w:p>
    <w:p w14:paraId="0EE6DA98" w14:textId="77777777" w:rsidR="003E6D35" w:rsidRPr="003E6D35" w:rsidRDefault="003E6D35" w:rsidP="003E6D35">
      <w:pPr>
        <w:spacing w:line="240" w:lineRule="auto"/>
        <w:ind w:firstLine="0"/>
        <w:jc w:val="center"/>
        <w:rPr>
          <w:rFonts w:eastAsia="Calibri"/>
          <w:b/>
          <w:szCs w:val="24"/>
          <w:lang w:eastAsia="en-US"/>
        </w:rPr>
      </w:pPr>
      <w:r w:rsidRPr="003E6D35">
        <w:rPr>
          <w:rFonts w:eastAsia="Calibri"/>
          <w:b/>
          <w:szCs w:val="24"/>
          <w:lang w:eastAsia="en-US"/>
        </w:rPr>
        <w:t>Заочное отделение</w:t>
      </w:r>
    </w:p>
    <w:p w14:paraId="495C9FA8" w14:textId="77777777" w:rsidR="003E6D35" w:rsidRPr="003E6D35" w:rsidRDefault="003E6D35" w:rsidP="003E6D35">
      <w:pPr>
        <w:spacing w:line="240" w:lineRule="auto"/>
        <w:ind w:firstLine="0"/>
        <w:jc w:val="center"/>
        <w:rPr>
          <w:rFonts w:eastAsia="Calibri"/>
          <w:b/>
          <w:szCs w:val="24"/>
          <w:lang w:eastAsia="en-US"/>
        </w:rPr>
      </w:pPr>
    </w:p>
    <w:p w14:paraId="0165D0D8" w14:textId="77777777" w:rsidR="003E6D35" w:rsidRPr="003E6D35" w:rsidRDefault="003E6D35" w:rsidP="003E6D35">
      <w:pPr>
        <w:spacing w:line="240" w:lineRule="auto"/>
        <w:ind w:firstLine="0"/>
        <w:jc w:val="center"/>
        <w:rPr>
          <w:rFonts w:eastAsia="Calibri"/>
          <w:b/>
          <w:szCs w:val="24"/>
          <w:lang w:eastAsia="en-US"/>
        </w:rPr>
      </w:pPr>
    </w:p>
    <w:p w14:paraId="3A0995A8" w14:textId="77777777" w:rsidR="003E6D35" w:rsidRPr="003E6D35" w:rsidRDefault="003E6D35" w:rsidP="003E6D35">
      <w:pPr>
        <w:spacing w:line="240" w:lineRule="auto"/>
        <w:ind w:firstLine="0"/>
        <w:jc w:val="center"/>
        <w:rPr>
          <w:rFonts w:eastAsia="Calibri"/>
          <w:b/>
          <w:szCs w:val="24"/>
          <w:lang w:eastAsia="en-US"/>
        </w:rPr>
      </w:pPr>
    </w:p>
    <w:p w14:paraId="1CBF27CD" w14:textId="77777777" w:rsidR="003E6D35" w:rsidRPr="003E6D35" w:rsidRDefault="003E6D35" w:rsidP="003E6D35">
      <w:pPr>
        <w:spacing w:line="240" w:lineRule="auto"/>
        <w:ind w:firstLine="0"/>
        <w:jc w:val="center"/>
        <w:rPr>
          <w:rFonts w:eastAsia="Calibri"/>
          <w:b/>
          <w:szCs w:val="24"/>
          <w:lang w:eastAsia="en-US"/>
        </w:rPr>
      </w:pPr>
    </w:p>
    <w:p w14:paraId="6C669346" w14:textId="77777777" w:rsidR="003E6D35" w:rsidRPr="003E6D35" w:rsidRDefault="003E6D35" w:rsidP="003E6D35">
      <w:pPr>
        <w:spacing w:line="240" w:lineRule="auto"/>
        <w:ind w:firstLine="0"/>
        <w:jc w:val="center"/>
        <w:rPr>
          <w:rFonts w:eastAsia="Calibri"/>
          <w:b/>
          <w:szCs w:val="24"/>
          <w:lang w:eastAsia="en-US"/>
        </w:rPr>
      </w:pPr>
    </w:p>
    <w:p w14:paraId="362CE049" w14:textId="77777777" w:rsidR="003E6D35" w:rsidRPr="003E6D35" w:rsidRDefault="003E6D35" w:rsidP="003E6D35">
      <w:pPr>
        <w:spacing w:line="240" w:lineRule="auto"/>
        <w:ind w:firstLine="0"/>
        <w:jc w:val="center"/>
        <w:rPr>
          <w:rFonts w:eastAsia="Calibri"/>
          <w:b/>
          <w:szCs w:val="24"/>
          <w:lang w:eastAsia="en-US"/>
        </w:rPr>
      </w:pPr>
    </w:p>
    <w:p w14:paraId="72A53419" w14:textId="77777777" w:rsidR="003E6D35" w:rsidRPr="003E6D35" w:rsidRDefault="003E6D35" w:rsidP="003E6D35">
      <w:pPr>
        <w:spacing w:line="240" w:lineRule="auto"/>
        <w:ind w:firstLine="0"/>
        <w:jc w:val="center"/>
        <w:rPr>
          <w:rFonts w:eastAsia="Calibri"/>
          <w:b/>
          <w:szCs w:val="24"/>
          <w:lang w:eastAsia="en-US"/>
        </w:rPr>
      </w:pPr>
    </w:p>
    <w:p w14:paraId="46CC8C48" w14:textId="77777777" w:rsidR="003E6D35" w:rsidRPr="003E6D35" w:rsidRDefault="003E6D35" w:rsidP="003E6D35">
      <w:pPr>
        <w:spacing w:line="240" w:lineRule="auto"/>
        <w:ind w:firstLine="0"/>
        <w:jc w:val="center"/>
        <w:rPr>
          <w:rFonts w:eastAsia="Calibri"/>
          <w:b/>
          <w:szCs w:val="24"/>
          <w:lang w:eastAsia="en-US"/>
        </w:rPr>
      </w:pPr>
    </w:p>
    <w:p w14:paraId="302E80E5" w14:textId="77777777" w:rsidR="003E6D35" w:rsidRPr="003E6D35" w:rsidRDefault="003E6D35" w:rsidP="003E6D35">
      <w:pPr>
        <w:spacing w:line="240" w:lineRule="auto"/>
        <w:ind w:firstLine="0"/>
        <w:jc w:val="center"/>
        <w:rPr>
          <w:rFonts w:eastAsia="Calibri"/>
          <w:b/>
          <w:szCs w:val="24"/>
          <w:lang w:eastAsia="en-US"/>
        </w:rPr>
      </w:pPr>
    </w:p>
    <w:p w14:paraId="0313A9C3" w14:textId="77777777" w:rsidR="003E6D35" w:rsidRPr="003E6D35" w:rsidRDefault="003E6D35" w:rsidP="003E6D35">
      <w:pPr>
        <w:spacing w:line="240" w:lineRule="auto"/>
        <w:ind w:firstLine="0"/>
        <w:jc w:val="center"/>
        <w:rPr>
          <w:rFonts w:eastAsia="Calibri"/>
          <w:b/>
          <w:szCs w:val="24"/>
          <w:lang w:eastAsia="en-US"/>
        </w:rPr>
      </w:pPr>
    </w:p>
    <w:p w14:paraId="246445C7" w14:textId="3822F694" w:rsidR="003E6D35" w:rsidRPr="003E6D35" w:rsidRDefault="0086053B" w:rsidP="003E6D35">
      <w:pPr>
        <w:spacing w:line="240" w:lineRule="auto"/>
        <w:ind w:firstLine="0"/>
        <w:jc w:val="center"/>
        <w:rPr>
          <w:rFonts w:eastAsia="Calibri"/>
          <w:b/>
          <w:szCs w:val="24"/>
          <w:lang w:eastAsia="en-US"/>
        </w:rPr>
      </w:pPr>
      <w:r>
        <w:rPr>
          <w:rFonts w:eastAsia="Calibri"/>
          <w:b/>
          <w:szCs w:val="24"/>
          <w:lang w:eastAsia="en-US"/>
        </w:rPr>
        <w:t>Комплексная д</w:t>
      </w:r>
      <w:r w:rsidR="003E6D35" w:rsidRPr="003E6D35">
        <w:rPr>
          <w:rFonts w:eastAsia="Calibri"/>
          <w:b/>
          <w:szCs w:val="24"/>
          <w:lang w:eastAsia="en-US"/>
        </w:rPr>
        <w:t>омашняя контрольная работа</w:t>
      </w:r>
    </w:p>
    <w:p w14:paraId="35D5B604" w14:textId="77777777" w:rsidR="003E6D35" w:rsidRPr="003E6D35" w:rsidRDefault="003E6D35" w:rsidP="003E6D35">
      <w:pPr>
        <w:spacing w:line="240" w:lineRule="auto"/>
        <w:ind w:firstLine="0"/>
        <w:jc w:val="center"/>
        <w:rPr>
          <w:rFonts w:eastAsia="Calibri"/>
          <w:b/>
          <w:szCs w:val="24"/>
          <w:lang w:eastAsia="en-US"/>
        </w:rPr>
      </w:pPr>
    </w:p>
    <w:tbl>
      <w:tblPr>
        <w:tblW w:w="10065" w:type="dxa"/>
        <w:tblInd w:w="-459" w:type="dxa"/>
        <w:tblLook w:val="04A0" w:firstRow="1" w:lastRow="0" w:firstColumn="1" w:lastColumn="0" w:noHBand="0" w:noVBand="1"/>
      </w:tblPr>
      <w:tblGrid>
        <w:gridCol w:w="3402"/>
        <w:gridCol w:w="6663"/>
      </w:tblGrid>
      <w:tr w:rsidR="003E6D35" w:rsidRPr="003E6D35" w14:paraId="5F41B66F" w14:textId="77777777" w:rsidTr="00656F12">
        <w:tc>
          <w:tcPr>
            <w:tcW w:w="3402" w:type="dxa"/>
            <w:shd w:val="clear" w:color="auto" w:fill="auto"/>
          </w:tcPr>
          <w:p w14:paraId="62B49650"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 дисциплине (ПМ, МДК, разделу МДК)</w:t>
            </w:r>
          </w:p>
        </w:tc>
        <w:tc>
          <w:tcPr>
            <w:tcW w:w="6663" w:type="dxa"/>
            <w:tcBorders>
              <w:bottom w:val="single" w:sz="4" w:space="0" w:color="auto"/>
            </w:tcBorders>
            <w:shd w:val="clear" w:color="auto" w:fill="auto"/>
          </w:tcPr>
          <w:p w14:paraId="44F75341" w14:textId="26089003" w:rsidR="003E6D35" w:rsidRPr="003E6D35" w:rsidRDefault="0086053B" w:rsidP="0086053B">
            <w:pPr>
              <w:tabs>
                <w:tab w:val="left" w:pos="0"/>
              </w:tabs>
              <w:spacing w:line="240" w:lineRule="auto"/>
              <w:ind w:firstLine="0"/>
              <w:jc w:val="center"/>
              <w:rPr>
                <w:rFonts w:eastAsia="Calibri"/>
                <w:szCs w:val="24"/>
                <w:lang w:eastAsia="en-US"/>
              </w:rPr>
            </w:pPr>
            <w:r>
              <w:rPr>
                <w:rFonts w:eastAsia="Calibri"/>
                <w:szCs w:val="24"/>
                <w:lang w:eastAsia="en-US"/>
              </w:rPr>
              <w:t>МДК 02.01 раздел 5, 6, 7</w:t>
            </w:r>
          </w:p>
        </w:tc>
      </w:tr>
      <w:tr w:rsidR="003E6D35" w:rsidRPr="003E6D35" w14:paraId="17F70E53" w14:textId="77777777" w:rsidTr="00656F12">
        <w:tc>
          <w:tcPr>
            <w:tcW w:w="3402" w:type="dxa"/>
            <w:shd w:val="clear" w:color="auto" w:fill="auto"/>
          </w:tcPr>
          <w:p w14:paraId="7700A7A6" w14:textId="77777777" w:rsidR="003E6D35" w:rsidRPr="003E6D35" w:rsidRDefault="003E6D35" w:rsidP="003E6D35">
            <w:pPr>
              <w:tabs>
                <w:tab w:val="left" w:pos="0"/>
              </w:tabs>
              <w:spacing w:line="240" w:lineRule="auto"/>
              <w:ind w:firstLine="0"/>
              <w:rPr>
                <w:rFonts w:eastAsia="Calibri"/>
                <w:szCs w:val="24"/>
                <w:lang w:eastAsia="en-US"/>
              </w:rPr>
            </w:pPr>
          </w:p>
        </w:tc>
        <w:tc>
          <w:tcPr>
            <w:tcW w:w="6663" w:type="dxa"/>
            <w:tcBorders>
              <w:top w:val="single" w:sz="4" w:space="0" w:color="auto"/>
            </w:tcBorders>
            <w:shd w:val="clear" w:color="auto" w:fill="auto"/>
          </w:tcPr>
          <w:p w14:paraId="6F2C77A6"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 xml:space="preserve">указать наименование </w:t>
            </w:r>
          </w:p>
        </w:tc>
      </w:tr>
    </w:tbl>
    <w:p w14:paraId="7BED32BB" w14:textId="77777777" w:rsidR="003E6D35" w:rsidRPr="003E6D35" w:rsidRDefault="003E6D35" w:rsidP="003E6D35">
      <w:pPr>
        <w:tabs>
          <w:tab w:val="left" w:pos="0"/>
        </w:tabs>
        <w:spacing w:line="240" w:lineRule="auto"/>
        <w:ind w:firstLine="0"/>
        <w:rPr>
          <w:rFonts w:eastAsia="Calibri"/>
          <w:szCs w:val="24"/>
          <w:lang w:eastAsia="en-US"/>
        </w:rPr>
      </w:pPr>
    </w:p>
    <w:p w14:paraId="55C0330F" w14:textId="77777777" w:rsidR="003E6D35" w:rsidRPr="003E6D35" w:rsidRDefault="003E6D35" w:rsidP="003E6D35">
      <w:pPr>
        <w:tabs>
          <w:tab w:val="left" w:pos="0"/>
        </w:tabs>
        <w:spacing w:line="240" w:lineRule="auto"/>
        <w:ind w:firstLine="0"/>
        <w:rPr>
          <w:rFonts w:eastAsia="Calibri"/>
          <w:szCs w:val="24"/>
          <w:lang w:eastAsia="en-US"/>
        </w:rPr>
      </w:pPr>
    </w:p>
    <w:p w14:paraId="49739B7E" w14:textId="77777777" w:rsidR="003E6D35" w:rsidRPr="003E6D35" w:rsidRDefault="003E6D35" w:rsidP="003E6D35">
      <w:pPr>
        <w:tabs>
          <w:tab w:val="left" w:pos="0"/>
        </w:tabs>
        <w:spacing w:line="240" w:lineRule="auto"/>
        <w:ind w:firstLine="0"/>
        <w:rPr>
          <w:rFonts w:eastAsia="Calibri"/>
          <w:szCs w:val="24"/>
          <w:lang w:eastAsia="en-US"/>
        </w:rPr>
      </w:pPr>
    </w:p>
    <w:p w14:paraId="732110D4" w14:textId="77777777" w:rsidR="003E6D35" w:rsidRPr="003E6D35" w:rsidRDefault="003E6D35" w:rsidP="003E6D35">
      <w:pPr>
        <w:tabs>
          <w:tab w:val="left" w:pos="0"/>
        </w:tabs>
        <w:spacing w:line="240" w:lineRule="auto"/>
        <w:ind w:firstLine="0"/>
        <w:rPr>
          <w:rFonts w:eastAsia="Calibri"/>
          <w:szCs w:val="24"/>
          <w:lang w:eastAsia="en-US"/>
        </w:rPr>
      </w:pPr>
    </w:p>
    <w:tbl>
      <w:tblPr>
        <w:tblpPr w:leftFromText="180" w:rightFromText="180" w:vertAnchor="text" w:horzAnchor="margin" w:tblpXSpec="right" w:tblpY="-58"/>
        <w:tblW w:w="0" w:type="auto"/>
        <w:tblLook w:val="04A0" w:firstRow="1" w:lastRow="0" w:firstColumn="1" w:lastColumn="0" w:noHBand="0" w:noVBand="1"/>
      </w:tblPr>
      <w:tblGrid>
        <w:gridCol w:w="2518"/>
        <w:gridCol w:w="2410"/>
      </w:tblGrid>
      <w:tr w:rsidR="003E6D35" w:rsidRPr="003E6D35" w14:paraId="1344F95F" w14:textId="77777777" w:rsidTr="00656F12">
        <w:tc>
          <w:tcPr>
            <w:tcW w:w="2518" w:type="dxa"/>
            <w:shd w:val="clear" w:color="auto" w:fill="auto"/>
          </w:tcPr>
          <w:p w14:paraId="568F8FF9"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Выполнил</w:t>
            </w:r>
          </w:p>
        </w:tc>
        <w:tc>
          <w:tcPr>
            <w:tcW w:w="2410" w:type="dxa"/>
            <w:tcBorders>
              <w:bottom w:val="single" w:sz="4" w:space="0" w:color="auto"/>
            </w:tcBorders>
            <w:shd w:val="clear" w:color="auto" w:fill="auto"/>
          </w:tcPr>
          <w:p w14:paraId="5C932024"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5098C5C4" w14:textId="77777777" w:rsidTr="00656F12">
        <w:tc>
          <w:tcPr>
            <w:tcW w:w="2518" w:type="dxa"/>
            <w:shd w:val="clear" w:color="auto" w:fill="auto"/>
          </w:tcPr>
          <w:p w14:paraId="581F6164" w14:textId="77777777" w:rsidR="003E6D35" w:rsidRPr="003E6D35" w:rsidRDefault="003E6D35" w:rsidP="003E6D35">
            <w:pPr>
              <w:tabs>
                <w:tab w:val="left" w:pos="0"/>
              </w:tabs>
              <w:spacing w:line="240" w:lineRule="auto"/>
              <w:ind w:firstLine="0"/>
              <w:rPr>
                <w:rFonts w:eastAsia="Calibri"/>
                <w:szCs w:val="24"/>
                <w:lang w:eastAsia="en-US"/>
              </w:rPr>
            </w:pPr>
            <w:proofErr w:type="gramStart"/>
            <w:r w:rsidRPr="003E6D35">
              <w:rPr>
                <w:rFonts w:eastAsia="Calibri"/>
                <w:szCs w:val="24"/>
                <w:lang w:eastAsia="en-US"/>
              </w:rPr>
              <w:t>студент  группы</w:t>
            </w:r>
            <w:proofErr w:type="gramEnd"/>
          </w:p>
        </w:tc>
        <w:tc>
          <w:tcPr>
            <w:tcW w:w="2410" w:type="dxa"/>
            <w:tcBorders>
              <w:top w:val="single" w:sz="4" w:space="0" w:color="auto"/>
              <w:bottom w:val="single" w:sz="4" w:space="0" w:color="auto"/>
            </w:tcBorders>
            <w:shd w:val="clear" w:color="auto" w:fill="auto"/>
          </w:tcPr>
          <w:p w14:paraId="46E815CA"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4E5FB3B8" w14:textId="77777777" w:rsidTr="00656F12">
        <w:tc>
          <w:tcPr>
            <w:tcW w:w="2518" w:type="dxa"/>
            <w:shd w:val="clear" w:color="auto" w:fill="auto"/>
          </w:tcPr>
          <w:p w14:paraId="0FE7D2D0"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специальности</w:t>
            </w:r>
          </w:p>
        </w:tc>
        <w:tc>
          <w:tcPr>
            <w:tcW w:w="2410" w:type="dxa"/>
            <w:tcBorders>
              <w:top w:val="single" w:sz="4" w:space="0" w:color="auto"/>
              <w:bottom w:val="single" w:sz="4" w:space="0" w:color="auto"/>
            </w:tcBorders>
            <w:shd w:val="clear" w:color="auto" w:fill="auto"/>
          </w:tcPr>
          <w:p w14:paraId="4B8F2A89" w14:textId="03889E46" w:rsidR="003E6D35" w:rsidRPr="003E6D35" w:rsidRDefault="0086053B" w:rsidP="003E6D35">
            <w:pPr>
              <w:tabs>
                <w:tab w:val="left" w:pos="0"/>
              </w:tabs>
              <w:spacing w:line="240" w:lineRule="auto"/>
              <w:ind w:firstLine="0"/>
              <w:rPr>
                <w:rFonts w:eastAsia="Calibri"/>
                <w:szCs w:val="24"/>
                <w:lang w:eastAsia="en-US"/>
              </w:rPr>
            </w:pPr>
            <w:r>
              <w:rPr>
                <w:rFonts w:eastAsia="Calibri"/>
                <w:szCs w:val="24"/>
                <w:lang w:eastAsia="en-US"/>
              </w:rPr>
              <w:t>21.02.11</w:t>
            </w:r>
          </w:p>
        </w:tc>
      </w:tr>
      <w:tr w:rsidR="003E6D35" w:rsidRPr="003E6D35" w14:paraId="0488A93F" w14:textId="77777777" w:rsidTr="00656F12">
        <w:tc>
          <w:tcPr>
            <w:tcW w:w="2518" w:type="dxa"/>
            <w:shd w:val="clear" w:color="auto" w:fill="auto"/>
          </w:tcPr>
          <w:p w14:paraId="487E6D8A" w14:textId="77777777" w:rsidR="003E6D35" w:rsidRPr="003E6D35" w:rsidRDefault="003E6D35" w:rsidP="003E6D35">
            <w:pPr>
              <w:tabs>
                <w:tab w:val="left" w:pos="0"/>
              </w:tabs>
              <w:spacing w:line="240" w:lineRule="auto"/>
              <w:ind w:firstLine="0"/>
              <w:rPr>
                <w:rFonts w:eastAsia="Calibri"/>
                <w:szCs w:val="24"/>
                <w:lang w:eastAsia="en-US"/>
              </w:rPr>
            </w:pPr>
          </w:p>
        </w:tc>
        <w:tc>
          <w:tcPr>
            <w:tcW w:w="2410" w:type="dxa"/>
            <w:tcBorders>
              <w:top w:val="single" w:sz="4" w:space="0" w:color="auto"/>
            </w:tcBorders>
            <w:shd w:val="clear" w:color="auto" w:fill="auto"/>
          </w:tcPr>
          <w:p w14:paraId="353D1CDA"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код</w:t>
            </w:r>
          </w:p>
        </w:tc>
      </w:tr>
      <w:tr w:rsidR="0086053B" w:rsidRPr="003E6D35" w14:paraId="369223B0" w14:textId="77777777" w:rsidTr="007F22C2">
        <w:tc>
          <w:tcPr>
            <w:tcW w:w="4928" w:type="dxa"/>
            <w:gridSpan w:val="2"/>
            <w:tcBorders>
              <w:bottom w:val="single" w:sz="4" w:space="0" w:color="auto"/>
            </w:tcBorders>
            <w:shd w:val="clear" w:color="auto" w:fill="auto"/>
          </w:tcPr>
          <w:p w14:paraId="45F72D50" w14:textId="3468931D" w:rsidR="0086053B" w:rsidRPr="003E6D35" w:rsidRDefault="0086053B" w:rsidP="003E6D35">
            <w:pPr>
              <w:tabs>
                <w:tab w:val="left" w:pos="0"/>
              </w:tabs>
              <w:spacing w:line="240" w:lineRule="auto"/>
              <w:ind w:firstLine="0"/>
              <w:rPr>
                <w:rFonts w:eastAsia="Calibri"/>
                <w:szCs w:val="24"/>
                <w:lang w:eastAsia="en-US"/>
              </w:rPr>
            </w:pPr>
            <w:r>
              <w:rPr>
                <w:rFonts w:eastAsia="Calibri"/>
                <w:szCs w:val="24"/>
                <w:lang w:eastAsia="en-US"/>
              </w:rPr>
              <w:t>Геофизические методы поисков и разведки</w:t>
            </w:r>
          </w:p>
        </w:tc>
      </w:tr>
      <w:tr w:rsidR="0086053B" w:rsidRPr="003E6D35" w14:paraId="5242920F" w14:textId="77777777" w:rsidTr="00765E3F">
        <w:tc>
          <w:tcPr>
            <w:tcW w:w="4928" w:type="dxa"/>
            <w:gridSpan w:val="2"/>
            <w:tcBorders>
              <w:top w:val="single" w:sz="4" w:space="0" w:color="auto"/>
              <w:bottom w:val="single" w:sz="4" w:space="0" w:color="auto"/>
            </w:tcBorders>
            <w:shd w:val="clear" w:color="auto" w:fill="auto"/>
          </w:tcPr>
          <w:p w14:paraId="257D4812" w14:textId="15E1CF65" w:rsidR="0086053B" w:rsidRPr="003E6D35" w:rsidRDefault="0086053B" w:rsidP="003E6D35">
            <w:pPr>
              <w:tabs>
                <w:tab w:val="left" w:pos="0"/>
              </w:tabs>
              <w:spacing w:line="240" w:lineRule="auto"/>
              <w:ind w:firstLine="0"/>
              <w:rPr>
                <w:rFonts w:eastAsia="Calibri"/>
                <w:szCs w:val="24"/>
                <w:lang w:eastAsia="en-US"/>
              </w:rPr>
            </w:pPr>
            <w:r>
              <w:rPr>
                <w:rFonts w:eastAsia="Calibri"/>
                <w:szCs w:val="24"/>
                <w:lang w:eastAsia="en-US"/>
              </w:rPr>
              <w:t xml:space="preserve">месторождений полезных ископаемых </w:t>
            </w:r>
          </w:p>
        </w:tc>
      </w:tr>
      <w:tr w:rsidR="003E6D35" w:rsidRPr="003E6D35" w14:paraId="5FD20CA0" w14:textId="77777777" w:rsidTr="00656F12">
        <w:tc>
          <w:tcPr>
            <w:tcW w:w="2518" w:type="dxa"/>
            <w:tcBorders>
              <w:top w:val="single" w:sz="4" w:space="0" w:color="auto"/>
            </w:tcBorders>
            <w:shd w:val="clear" w:color="auto" w:fill="auto"/>
          </w:tcPr>
          <w:p w14:paraId="5EEA3A24" w14:textId="77777777" w:rsidR="003E6D35" w:rsidRPr="003E6D35" w:rsidRDefault="003E6D35" w:rsidP="003E6D35">
            <w:pPr>
              <w:tabs>
                <w:tab w:val="left" w:pos="0"/>
              </w:tabs>
              <w:spacing w:line="240" w:lineRule="auto"/>
              <w:ind w:firstLine="0"/>
              <w:rPr>
                <w:rFonts w:eastAsia="Calibri"/>
                <w:szCs w:val="24"/>
                <w:lang w:eastAsia="en-US"/>
              </w:rPr>
            </w:pPr>
          </w:p>
        </w:tc>
        <w:tc>
          <w:tcPr>
            <w:tcW w:w="2410" w:type="dxa"/>
            <w:tcBorders>
              <w:top w:val="single" w:sz="4" w:space="0" w:color="auto"/>
            </w:tcBorders>
            <w:shd w:val="clear" w:color="auto" w:fill="auto"/>
          </w:tcPr>
          <w:p w14:paraId="5AC5581C" w14:textId="77777777" w:rsidR="003E6D35" w:rsidRPr="003E6D35" w:rsidRDefault="003E6D35" w:rsidP="003E6D35">
            <w:pPr>
              <w:tabs>
                <w:tab w:val="left" w:pos="0"/>
              </w:tabs>
              <w:spacing w:line="240" w:lineRule="auto"/>
              <w:ind w:firstLine="0"/>
              <w:jc w:val="center"/>
              <w:rPr>
                <w:rFonts w:eastAsia="Calibri"/>
                <w:i/>
                <w:szCs w:val="24"/>
                <w:lang w:eastAsia="en-US"/>
              </w:rPr>
            </w:pPr>
            <w:r w:rsidRPr="003E6D35">
              <w:rPr>
                <w:rFonts w:eastAsia="Calibri"/>
                <w:i/>
                <w:szCs w:val="24"/>
                <w:lang w:eastAsia="en-US"/>
              </w:rPr>
              <w:t>наименование</w:t>
            </w:r>
          </w:p>
        </w:tc>
      </w:tr>
      <w:tr w:rsidR="003E6D35" w:rsidRPr="003E6D35" w14:paraId="362AAEFA" w14:textId="77777777" w:rsidTr="00656F12">
        <w:tc>
          <w:tcPr>
            <w:tcW w:w="2518" w:type="dxa"/>
            <w:shd w:val="clear" w:color="auto" w:fill="auto"/>
          </w:tcPr>
          <w:p w14:paraId="183B49E4"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 xml:space="preserve">дата выполнения </w:t>
            </w:r>
          </w:p>
        </w:tc>
        <w:tc>
          <w:tcPr>
            <w:tcW w:w="2410" w:type="dxa"/>
            <w:tcBorders>
              <w:bottom w:val="single" w:sz="4" w:space="0" w:color="auto"/>
            </w:tcBorders>
            <w:shd w:val="clear" w:color="auto" w:fill="auto"/>
          </w:tcPr>
          <w:p w14:paraId="358E7BA8"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6E792E4C" w14:textId="77777777" w:rsidTr="00656F12">
        <w:tc>
          <w:tcPr>
            <w:tcW w:w="2518" w:type="dxa"/>
            <w:shd w:val="clear" w:color="auto" w:fill="auto"/>
          </w:tcPr>
          <w:p w14:paraId="1E878995"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подпись студента</w:t>
            </w:r>
          </w:p>
        </w:tc>
        <w:tc>
          <w:tcPr>
            <w:tcW w:w="2410" w:type="dxa"/>
            <w:tcBorders>
              <w:top w:val="single" w:sz="4" w:space="0" w:color="auto"/>
              <w:bottom w:val="single" w:sz="4" w:space="0" w:color="auto"/>
            </w:tcBorders>
            <w:shd w:val="clear" w:color="auto" w:fill="auto"/>
          </w:tcPr>
          <w:p w14:paraId="50B5EE06"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18480D24" w14:textId="77777777" w:rsidTr="00656F12">
        <w:tc>
          <w:tcPr>
            <w:tcW w:w="4928" w:type="dxa"/>
            <w:gridSpan w:val="2"/>
            <w:shd w:val="clear" w:color="auto" w:fill="auto"/>
          </w:tcPr>
          <w:p w14:paraId="39F21CCF"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дата поступления работы на заочное</w:t>
            </w:r>
          </w:p>
        </w:tc>
      </w:tr>
      <w:tr w:rsidR="003E6D35" w:rsidRPr="003E6D35" w14:paraId="14B52EAB" w14:textId="77777777" w:rsidTr="00656F12">
        <w:tc>
          <w:tcPr>
            <w:tcW w:w="4928" w:type="dxa"/>
            <w:gridSpan w:val="2"/>
            <w:shd w:val="clear" w:color="auto" w:fill="auto"/>
          </w:tcPr>
          <w:p w14:paraId="1F2CCCB0"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отделение</w:t>
            </w:r>
          </w:p>
        </w:tc>
      </w:tr>
      <w:tr w:rsidR="003E6D35" w:rsidRPr="003E6D35" w14:paraId="3624D6A5" w14:textId="77777777" w:rsidTr="00656F12">
        <w:tc>
          <w:tcPr>
            <w:tcW w:w="2518" w:type="dxa"/>
            <w:shd w:val="clear" w:color="auto" w:fill="auto"/>
          </w:tcPr>
          <w:p w14:paraId="05CC087A"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Оценка (зачтено/</w:t>
            </w:r>
            <w:proofErr w:type="spellStart"/>
            <w:r w:rsidRPr="003E6D35">
              <w:rPr>
                <w:rFonts w:eastAsia="Calibri"/>
                <w:szCs w:val="24"/>
                <w:lang w:eastAsia="en-US"/>
              </w:rPr>
              <w:t>незачтено</w:t>
            </w:r>
            <w:proofErr w:type="spellEnd"/>
            <w:r w:rsidRPr="003E6D35">
              <w:rPr>
                <w:rFonts w:eastAsia="Calibri"/>
                <w:szCs w:val="24"/>
                <w:lang w:eastAsia="en-US"/>
              </w:rPr>
              <w:t>)</w:t>
            </w:r>
          </w:p>
        </w:tc>
        <w:tc>
          <w:tcPr>
            <w:tcW w:w="2410" w:type="dxa"/>
            <w:tcBorders>
              <w:top w:val="single" w:sz="4" w:space="0" w:color="auto"/>
              <w:bottom w:val="single" w:sz="4" w:space="0" w:color="auto"/>
            </w:tcBorders>
            <w:shd w:val="clear" w:color="auto" w:fill="auto"/>
          </w:tcPr>
          <w:p w14:paraId="7F6DE631"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0FDA1BD6" w14:textId="77777777" w:rsidTr="00656F12">
        <w:tc>
          <w:tcPr>
            <w:tcW w:w="2518" w:type="dxa"/>
            <w:shd w:val="clear" w:color="auto" w:fill="auto"/>
          </w:tcPr>
          <w:p w14:paraId="3E4B40B2"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Ф.И.О. преподавателя</w:t>
            </w:r>
          </w:p>
        </w:tc>
        <w:tc>
          <w:tcPr>
            <w:tcW w:w="2410" w:type="dxa"/>
            <w:tcBorders>
              <w:top w:val="single" w:sz="4" w:space="0" w:color="auto"/>
              <w:bottom w:val="single" w:sz="4" w:space="0" w:color="auto"/>
            </w:tcBorders>
            <w:shd w:val="clear" w:color="auto" w:fill="auto"/>
          </w:tcPr>
          <w:p w14:paraId="67FDD4D0"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3C01F47E" w14:textId="77777777" w:rsidTr="00656F12">
        <w:tc>
          <w:tcPr>
            <w:tcW w:w="2518" w:type="dxa"/>
            <w:shd w:val="clear" w:color="auto" w:fill="auto"/>
          </w:tcPr>
          <w:p w14:paraId="3D6AA647"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дата проверки</w:t>
            </w:r>
          </w:p>
        </w:tc>
        <w:tc>
          <w:tcPr>
            <w:tcW w:w="2410" w:type="dxa"/>
            <w:tcBorders>
              <w:top w:val="single" w:sz="4" w:space="0" w:color="auto"/>
              <w:bottom w:val="single" w:sz="4" w:space="0" w:color="auto"/>
            </w:tcBorders>
            <w:shd w:val="clear" w:color="auto" w:fill="auto"/>
          </w:tcPr>
          <w:p w14:paraId="3F79BAD9" w14:textId="77777777" w:rsidR="003E6D35" w:rsidRPr="003E6D35" w:rsidRDefault="003E6D35" w:rsidP="003E6D35">
            <w:pPr>
              <w:tabs>
                <w:tab w:val="left" w:pos="0"/>
              </w:tabs>
              <w:spacing w:line="240" w:lineRule="auto"/>
              <w:ind w:firstLine="0"/>
              <w:rPr>
                <w:rFonts w:eastAsia="Calibri"/>
                <w:szCs w:val="24"/>
                <w:lang w:eastAsia="en-US"/>
              </w:rPr>
            </w:pPr>
          </w:p>
        </w:tc>
      </w:tr>
      <w:tr w:rsidR="003E6D35" w:rsidRPr="003E6D35" w14:paraId="1C35494E" w14:textId="77777777" w:rsidTr="00656F12">
        <w:tc>
          <w:tcPr>
            <w:tcW w:w="2518" w:type="dxa"/>
            <w:shd w:val="clear" w:color="auto" w:fill="auto"/>
          </w:tcPr>
          <w:p w14:paraId="320D6190" w14:textId="77777777" w:rsidR="003E6D35" w:rsidRPr="003E6D35" w:rsidRDefault="003E6D35" w:rsidP="003E6D35">
            <w:pPr>
              <w:tabs>
                <w:tab w:val="left" w:pos="0"/>
              </w:tabs>
              <w:spacing w:line="240" w:lineRule="auto"/>
              <w:ind w:firstLine="0"/>
              <w:rPr>
                <w:rFonts w:eastAsia="Calibri"/>
                <w:szCs w:val="24"/>
                <w:lang w:eastAsia="en-US"/>
              </w:rPr>
            </w:pPr>
            <w:r w:rsidRPr="003E6D35">
              <w:rPr>
                <w:rFonts w:eastAsia="Calibri"/>
                <w:szCs w:val="24"/>
                <w:lang w:eastAsia="en-US"/>
              </w:rPr>
              <w:t>подпись преподавателя</w:t>
            </w:r>
          </w:p>
        </w:tc>
        <w:tc>
          <w:tcPr>
            <w:tcW w:w="2410" w:type="dxa"/>
            <w:tcBorders>
              <w:top w:val="single" w:sz="4" w:space="0" w:color="auto"/>
              <w:bottom w:val="single" w:sz="4" w:space="0" w:color="auto"/>
            </w:tcBorders>
            <w:shd w:val="clear" w:color="auto" w:fill="auto"/>
          </w:tcPr>
          <w:p w14:paraId="46649858" w14:textId="77777777" w:rsidR="003E6D35" w:rsidRPr="003E6D35" w:rsidRDefault="003E6D35" w:rsidP="003E6D35">
            <w:pPr>
              <w:tabs>
                <w:tab w:val="left" w:pos="0"/>
              </w:tabs>
              <w:spacing w:line="240" w:lineRule="auto"/>
              <w:ind w:firstLine="0"/>
              <w:rPr>
                <w:rFonts w:eastAsia="Calibri"/>
                <w:szCs w:val="24"/>
                <w:lang w:eastAsia="en-US"/>
              </w:rPr>
            </w:pPr>
          </w:p>
        </w:tc>
      </w:tr>
    </w:tbl>
    <w:p w14:paraId="4349E6F0" w14:textId="77777777" w:rsidR="003E6D35" w:rsidRPr="003E6D35" w:rsidRDefault="003E6D35" w:rsidP="003E6D35">
      <w:pPr>
        <w:tabs>
          <w:tab w:val="left" w:pos="0"/>
        </w:tabs>
        <w:spacing w:line="240" w:lineRule="auto"/>
        <w:ind w:firstLine="0"/>
        <w:rPr>
          <w:rFonts w:eastAsia="Calibri"/>
          <w:szCs w:val="24"/>
          <w:lang w:eastAsia="en-US"/>
        </w:rPr>
      </w:pPr>
    </w:p>
    <w:p w14:paraId="052D6879" w14:textId="77777777" w:rsidR="003E6D35" w:rsidRPr="003E6D35" w:rsidRDefault="003E6D35" w:rsidP="003E6D35">
      <w:pPr>
        <w:tabs>
          <w:tab w:val="left" w:pos="0"/>
        </w:tabs>
        <w:spacing w:line="240" w:lineRule="auto"/>
        <w:ind w:firstLine="0"/>
        <w:rPr>
          <w:rFonts w:eastAsia="Calibri"/>
          <w:szCs w:val="24"/>
          <w:lang w:eastAsia="en-US"/>
        </w:rPr>
      </w:pPr>
    </w:p>
    <w:p w14:paraId="3A0D90EC" w14:textId="77777777" w:rsidR="003E6D35" w:rsidRPr="003E6D35" w:rsidRDefault="003E6D35" w:rsidP="003E6D35">
      <w:pPr>
        <w:tabs>
          <w:tab w:val="left" w:pos="0"/>
        </w:tabs>
        <w:spacing w:line="240" w:lineRule="auto"/>
        <w:ind w:firstLine="0"/>
        <w:rPr>
          <w:rFonts w:eastAsia="Calibri"/>
          <w:szCs w:val="24"/>
          <w:lang w:eastAsia="en-US"/>
        </w:rPr>
      </w:pPr>
    </w:p>
    <w:p w14:paraId="357D7298" w14:textId="77777777" w:rsidR="003E6D35" w:rsidRPr="003E6D35" w:rsidRDefault="003E6D35" w:rsidP="003E6D35">
      <w:pPr>
        <w:tabs>
          <w:tab w:val="left" w:pos="0"/>
        </w:tabs>
        <w:spacing w:line="240" w:lineRule="auto"/>
        <w:ind w:firstLine="0"/>
        <w:rPr>
          <w:rFonts w:eastAsia="Calibri"/>
          <w:szCs w:val="24"/>
          <w:lang w:eastAsia="en-US"/>
        </w:rPr>
      </w:pPr>
    </w:p>
    <w:p w14:paraId="28A2084A" w14:textId="77777777" w:rsidR="003E6D35" w:rsidRPr="003E6D35" w:rsidRDefault="003E6D35" w:rsidP="003E6D35">
      <w:pPr>
        <w:tabs>
          <w:tab w:val="left" w:pos="0"/>
        </w:tabs>
        <w:spacing w:line="240" w:lineRule="auto"/>
        <w:ind w:firstLine="0"/>
        <w:rPr>
          <w:rFonts w:eastAsia="Calibri"/>
          <w:szCs w:val="24"/>
          <w:lang w:eastAsia="en-US"/>
        </w:rPr>
      </w:pPr>
    </w:p>
    <w:p w14:paraId="6B24B4E7" w14:textId="77777777" w:rsidR="003E6D35" w:rsidRPr="003E6D35" w:rsidRDefault="003E6D35" w:rsidP="003E6D35">
      <w:pPr>
        <w:tabs>
          <w:tab w:val="left" w:pos="0"/>
        </w:tabs>
        <w:spacing w:line="240" w:lineRule="auto"/>
        <w:ind w:firstLine="0"/>
        <w:rPr>
          <w:rFonts w:eastAsia="Calibri"/>
          <w:szCs w:val="24"/>
          <w:lang w:eastAsia="en-US"/>
        </w:rPr>
      </w:pPr>
    </w:p>
    <w:p w14:paraId="7A3D00B2" w14:textId="77777777" w:rsidR="003E6D35" w:rsidRPr="003E6D35" w:rsidRDefault="003E6D35" w:rsidP="003E6D35">
      <w:pPr>
        <w:tabs>
          <w:tab w:val="left" w:pos="0"/>
        </w:tabs>
        <w:spacing w:line="240" w:lineRule="auto"/>
        <w:ind w:firstLine="0"/>
        <w:rPr>
          <w:rFonts w:eastAsia="Calibri"/>
          <w:szCs w:val="24"/>
          <w:lang w:eastAsia="en-US"/>
        </w:rPr>
      </w:pPr>
    </w:p>
    <w:p w14:paraId="11509365" w14:textId="77777777" w:rsidR="003E6D35" w:rsidRPr="003E6D35" w:rsidRDefault="003E6D35" w:rsidP="003E6D35">
      <w:pPr>
        <w:tabs>
          <w:tab w:val="left" w:pos="0"/>
        </w:tabs>
        <w:spacing w:line="240" w:lineRule="auto"/>
        <w:ind w:firstLine="0"/>
        <w:rPr>
          <w:rFonts w:eastAsia="Calibri"/>
          <w:szCs w:val="24"/>
          <w:lang w:eastAsia="en-US"/>
        </w:rPr>
      </w:pPr>
    </w:p>
    <w:p w14:paraId="5B333E5D" w14:textId="77777777" w:rsidR="003E6D35" w:rsidRPr="003E6D35" w:rsidRDefault="003E6D35" w:rsidP="003E6D35">
      <w:pPr>
        <w:tabs>
          <w:tab w:val="left" w:pos="0"/>
        </w:tabs>
        <w:spacing w:line="240" w:lineRule="auto"/>
        <w:ind w:firstLine="0"/>
        <w:rPr>
          <w:rFonts w:eastAsia="Calibri"/>
          <w:szCs w:val="24"/>
          <w:lang w:eastAsia="en-US"/>
        </w:rPr>
      </w:pPr>
    </w:p>
    <w:p w14:paraId="57EC6A39" w14:textId="77777777" w:rsidR="003E6D35" w:rsidRPr="003E6D35" w:rsidRDefault="003E6D35" w:rsidP="003E6D35">
      <w:pPr>
        <w:spacing w:after="200" w:line="276" w:lineRule="auto"/>
        <w:ind w:firstLine="0"/>
        <w:jc w:val="left"/>
        <w:rPr>
          <w:rFonts w:eastAsia="Calibri"/>
          <w:szCs w:val="24"/>
          <w:lang w:eastAsia="en-US"/>
        </w:rPr>
      </w:pPr>
    </w:p>
    <w:p w14:paraId="23B3F0E3" w14:textId="77777777" w:rsidR="003E6D35" w:rsidRPr="003E6D35" w:rsidRDefault="003E6D35" w:rsidP="003E6D35">
      <w:pPr>
        <w:spacing w:after="200" w:line="276" w:lineRule="auto"/>
        <w:ind w:firstLine="0"/>
        <w:jc w:val="left"/>
        <w:rPr>
          <w:rFonts w:eastAsia="Calibri"/>
          <w:szCs w:val="24"/>
          <w:lang w:eastAsia="en-US"/>
        </w:rPr>
      </w:pPr>
    </w:p>
    <w:p w14:paraId="492D08AF" w14:textId="77777777" w:rsidR="003E6D35" w:rsidRPr="003E6D35" w:rsidRDefault="003E6D35" w:rsidP="003E6D35">
      <w:pPr>
        <w:spacing w:after="200" w:line="276" w:lineRule="auto"/>
        <w:ind w:firstLine="0"/>
        <w:jc w:val="left"/>
        <w:rPr>
          <w:rFonts w:eastAsia="Calibri"/>
          <w:szCs w:val="24"/>
          <w:lang w:eastAsia="en-US"/>
        </w:rPr>
      </w:pPr>
    </w:p>
    <w:p w14:paraId="5FB301B5" w14:textId="77777777" w:rsidR="003E6D35" w:rsidRPr="003E6D35" w:rsidRDefault="003E6D35" w:rsidP="003E6D35">
      <w:pPr>
        <w:spacing w:after="200" w:line="276" w:lineRule="auto"/>
        <w:ind w:firstLine="0"/>
        <w:jc w:val="left"/>
        <w:rPr>
          <w:rFonts w:eastAsia="Calibri"/>
          <w:szCs w:val="24"/>
          <w:lang w:eastAsia="en-US"/>
        </w:rPr>
      </w:pPr>
    </w:p>
    <w:p w14:paraId="71555850" w14:textId="77777777" w:rsidR="003E6D35" w:rsidRPr="003E6D35" w:rsidRDefault="003E6D35" w:rsidP="003E6D35">
      <w:pPr>
        <w:spacing w:after="200" w:line="276" w:lineRule="auto"/>
        <w:ind w:firstLine="0"/>
        <w:jc w:val="left"/>
        <w:rPr>
          <w:rFonts w:eastAsia="Calibri"/>
          <w:szCs w:val="24"/>
          <w:lang w:eastAsia="en-US"/>
        </w:rPr>
      </w:pPr>
    </w:p>
    <w:p w14:paraId="7229F3EA" w14:textId="77777777" w:rsidR="003E6D35" w:rsidRPr="003E6D35" w:rsidRDefault="003E6D35" w:rsidP="003E6D35">
      <w:pPr>
        <w:tabs>
          <w:tab w:val="left" w:pos="5400"/>
        </w:tabs>
        <w:spacing w:line="240" w:lineRule="auto"/>
        <w:ind w:firstLine="0"/>
        <w:rPr>
          <w:rFonts w:eastAsia="Calibri"/>
          <w:szCs w:val="24"/>
          <w:lang w:eastAsia="en-US"/>
        </w:rPr>
      </w:pPr>
      <w:r w:rsidRPr="003E6D35">
        <w:rPr>
          <w:rFonts w:eastAsia="Calibri"/>
          <w:szCs w:val="24"/>
          <w:lang w:eastAsia="en-US"/>
        </w:rPr>
        <w:tab/>
      </w:r>
    </w:p>
    <w:p w14:paraId="03A4C12F" w14:textId="77777777" w:rsidR="009A2C02" w:rsidRPr="009A2C02" w:rsidRDefault="009A2C02" w:rsidP="009A2C02">
      <w:pPr>
        <w:pStyle w:val="a3"/>
        <w:rPr>
          <w:bCs/>
        </w:rPr>
      </w:pPr>
    </w:p>
    <w:sectPr w:rsidR="009A2C02" w:rsidRPr="009A2C02" w:rsidSect="0049062A">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71FC" w14:textId="77777777" w:rsidR="00D434A8" w:rsidRDefault="00D434A8" w:rsidP="0049062A">
      <w:pPr>
        <w:spacing w:line="240" w:lineRule="auto"/>
      </w:pPr>
      <w:r>
        <w:separator/>
      </w:r>
    </w:p>
  </w:endnote>
  <w:endnote w:type="continuationSeparator" w:id="0">
    <w:p w14:paraId="13E4E816" w14:textId="77777777" w:rsidR="00D434A8" w:rsidRDefault="00D434A8" w:rsidP="0049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47223"/>
      <w:docPartObj>
        <w:docPartGallery w:val="Page Numbers (Bottom of Page)"/>
        <w:docPartUnique/>
      </w:docPartObj>
    </w:sdtPr>
    <w:sdtContent>
      <w:p w14:paraId="1FA10989" w14:textId="77777777" w:rsidR="00CD23FF" w:rsidRDefault="00CD23FF">
        <w:pPr>
          <w:pStyle w:val="a7"/>
          <w:jc w:val="center"/>
        </w:pPr>
        <w:r>
          <w:fldChar w:fldCharType="begin"/>
        </w:r>
        <w:r>
          <w:instrText>PAGE   \* MERGEFORMAT</w:instrText>
        </w:r>
        <w:r>
          <w:fldChar w:fldCharType="separate"/>
        </w:r>
        <w:r>
          <w:rPr>
            <w:noProof/>
          </w:rPr>
          <w:t>17</w:t>
        </w:r>
        <w:r>
          <w:fldChar w:fldCharType="end"/>
        </w:r>
      </w:p>
    </w:sdtContent>
  </w:sdt>
  <w:p w14:paraId="7FF785B6" w14:textId="77777777" w:rsidR="00CD23FF" w:rsidRDefault="00CD2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A0B6" w14:textId="77777777" w:rsidR="00D434A8" w:rsidRDefault="00D434A8" w:rsidP="0049062A">
      <w:pPr>
        <w:spacing w:line="240" w:lineRule="auto"/>
      </w:pPr>
      <w:r>
        <w:separator/>
      </w:r>
    </w:p>
  </w:footnote>
  <w:footnote w:type="continuationSeparator" w:id="0">
    <w:p w14:paraId="31EE625E" w14:textId="77777777" w:rsidR="00D434A8" w:rsidRDefault="00D434A8" w:rsidP="0049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1FA"/>
    <w:multiLevelType w:val="hybridMultilevel"/>
    <w:tmpl w:val="703A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107EA"/>
    <w:multiLevelType w:val="hybridMultilevel"/>
    <w:tmpl w:val="BD2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B6061"/>
    <w:multiLevelType w:val="hybridMultilevel"/>
    <w:tmpl w:val="464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53F32"/>
    <w:multiLevelType w:val="hybridMultilevel"/>
    <w:tmpl w:val="59C8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D7123"/>
    <w:multiLevelType w:val="hybridMultilevel"/>
    <w:tmpl w:val="455EB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46F73"/>
    <w:multiLevelType w:val="hybridMultilevel"/>
    <w:tmpl w:val="D1CE69C4"/>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20F71"/>
    <w:multiLevelType w:val="hybridMultilevel"/>
    <w:tmpl w:val="9F96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3655C"/>
    <w:multiLevelType w:val="hybridMultilevel"/>
    <w:tmpl w:val="7188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84AC0"/>
    <w:multiLevelType w:val="multilevel"/>
    <w:tmpl w:val="1DD845CA"/>
    <w:lvl w:ilvl="0">
      <w:start w:val="1"/>
      <w:numFmt w:val="decimal"/>
      <w:pStyle w:val="2"/>
      <w:lvlText w:val="%1."/>
      <w:lvlJc w:val="right"/>
      <w:pPr>
        <w:tabs>
          <w:tab w:val="num" w:pos="648"/>
        </w:tabs>
        <w:ind w:left="0" w:firstLine="288"/>
      </w:pPr>
      <w:rPr>
        <w:rFonts w:hint="default"/>
      </w:rPr>
    </w:lvl>
    <w:lvl w:ilvl="1">
      <w:start w:val="1"/>
      <w:numFmt w:val="decimal"/>
      <w:lvlRestart w:val="0"/>
      <w:lvlText w:val="%1.%2."/>
      <w:lvlJc w:val="left"/>
      <w:pPr>
        <w:tabs>
          <w:tab w:val="num" w:pos="64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D035F3"/>
    <w:multiLevelType w:val="hybridMultilevel"/>
    <w:tmpl w:val="C0C267B2"/>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2A6BBC"/>
    <w:multiLevelType w:val="hybridMultilevel"/>
    <w:tmpl w:val="ACDAB83C"/>
    <w:lvl w:ilvl="0" w:tplc="A1E664F6">
      <w:start w:val="1"/>
      <w:numFmt w:val="decimal"/>
      <w:pStyle w:val="3"/>
      <w:lvlText w:val="%1."/>
      <w:lvlJc w:val="left"/>
      <w:pPr>
        <w:tabs>
          <w:tab w:val="num" w:pos="681"/>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DF5AE5"/>
    <w:multiLevelType w:val="hybridMultilevel"/>
    <w:tmpl w:val="BF20B1F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B0416C"/>
    <w:multiLevelType w:val="hybridMultilevel"/>
    <w:tmpl w:val="054E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A0B10"/>
    <w:multiLevelType w:val="hybridMultilevel"/>
    <w:tmpl w:val="21922EE2"/>
    <w:lvl w:ilvl="0" w:tplc="9D821B78">
      <w:start w:val="1"/>
      <w:numFmt w:val="bullet"/>
      <w:pStyle w:val="1"/>
      <w:lvlText w:val=""/>
      <w:lvlJc w:val="left"/>
      <w:pPr>
        <w:tabs>
          <w:tab w:val="num" w:pos="927"/>
        </w:tabs>
        <w:ind w:left="793" w:hanging="226"/>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13"/>
  </w:num>
  <w:num w:numId="5">
    <w:abstractNumId w:val="8"/>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9"/>
  </w:num>
  <w:num w:numId="17">
    <w:abstractNumId w:val="11"/>
  </w:num>
  <w:num w:numId="18">
    <w:abstractNumId w:val="5"/>
  </w:num>
  <w:num w:numId="19">
    <w:abstractNumId w:val="6"/>
  </w:num>
  <w:num w:numId="20">
    <w:abstractNumId w:val="4"/>
  </w:num>
  <w:num w:numId="21">
    <w:abstractNumId w:val="1"/>
  </w:num>
  <w:num w:numId="22">
    <w:abstractNumId w:val="3"/>
  </w:num>
  <w:num w:numId="23">
    <w:abstractNumId w:val="2"/>
  </w:num>
  <w:num w:numId="24">
    <w:abstractNumId w:val="0"/>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CC"/>
    <w:rsid w:val="000326D2"/>
    <w:rsid w:val="00045EFA"/>
    <w:rsid w:val="00063FA0"/>
    <w:rsid w:val="000A495C"/>
    <w:rsid w:val="000A570C"/>
    <w:rsid w:val="000E2188"/>
    <w:rsid w:val="000E6D53"/>
    <w:rsid w:val="000F23A5"/>
    <w:rsid w:val="001034CD"/>
    <w:rsid w:val="00111DF4"/>
    <w:rsid w:val="00124D84"/>
    <w:rsid w:val="00127008"/>
    <w:rsid w:val="00135ED6"/>
    <w:rsid w:val="00183AD8"/>
    <w:rsid w:val="001B78A8"/>
    <w:rsid w:val="001C4587"/>
    <w:rsid w:val="001C46BF"/>
    <w:rsid w:val="001C7DB6"/>
    <w:rsid w:val="001D5C81"/>
    <w:rsid w:val="001E7EB4"/>
    <w:rsid w:val="002033F3"/>
    <w:rsid w:val="002621A6"/>
    <w:rsid w:val="002930B3"/>
    <w:rsid w:val="002A6F52"/>
    <w:rsid w:val="002D677C"/>
    <w:rsid w:val="002F39EF"/>
    <w:rsid w:val="003079DE"/>
    <w:rsid w:val="003150EC"/>
    <w:rsid w:val="003807B9"/>
    <w:rsid w:val="003B5F46"/>
    <w:rsid w:val="003E5057"/>
    <w:rsid w:val="003E63A2"/>
    <w:rsid w:val="003E6D35"/>
    <w:rsid w:val="00446AA7"/>
    <w:rsid w:val="00447C0C"/>
    <w:rsid w:val="004525CE"/>
    <w:rsid w:val="0049062A"/>
    <w:rsid w:val="00495CEF"/>
    <w:rsid w:val="004A06AE"/>
    <w:rsid w:val="004A69EC"/>
    <w:rsid w:val="004B54DB"/>
    <w:rsid w:val="004E7DEA"/>
    <w:rsid w:val="0051385B"/>
    <w:rsid w:val="005157AA"/>
    <w:rsid w:val="005202E5"/>
    <w:rsid w:val="005A5B30"/>
    <w:rsid w:val="005B46C9"/>
    <w:rsid w:val="006403F2"/>
    <w:rsid w:val="006411ED"/>
    <w:rsid w:val="00656F12"/>
    <w:rsid w:val="006E06F4"/>
    <w:rsid w:val="006E1F59"/>
    <w:rsid w:val="006F779B"/>
    <w:rsid w:val="00700CA9"/>
    <w:rsid w:val="00716863"/>
    <w:rsid w:val="00721188"/>
    <w:rsid w:val="007246D2"/>
    <w:rsid w:val="00777202"/>
    <w:rsid w:val="00781E0D"/>
    <w:rsid w:val="00785C72"/>
    <w:rsid w:val="007A5280"/>
    <w:rsid w:val="00824588"/>
    <w:rsid w:val="008362A1"/>
    <w:rsid w:val="008367EB"/>
    <w:rsid w:val="0086053B"/>
    <w:rsid w:val="008A02CC"/>
    <w:rsid w:val="008C6B7B"/>
    <w:rsid w:val="008E3752"/>
    <w:rsid w:val="008F7D87"/>
    <w:rsid w:val="00931A5E"/>
    <w:rsid w:val="00967C78"/>
    <w:rsid w:val="009832CC"/>
    <w:rsid w:val="00995604"/>
    <w:rsid w:val="00997675"/>
    <w:rsid w:val="009A2C02"/>
    <w:rsid w:val="009C296F"/>
    <w:rsid w:val="00A3208A"/>
    <w:rsid w:val="00A42267"/>
    <w:rsid w:val="00A440DE"/>
    <w:rsid w:val="00A50C61"/>
    <w:rsid w:val="00A51B50"/>
    <w:rsid w:val="00A83808"/>
    <w:rsid w:val="00A839BC"/>
    <w:rsid w:val="00A858F1"/>
    <w:rsid w:val="00AA5AFF"/>
    <w:rsid w:val="00AA5D3D"/>
    <w:rsid w:val="00AE2A41"/>
    <w:rsid w:val="00B0790B"/>
    <w:rsid w:val="00B2411B"/>
    <w:rsid w:val="00B408E8"/>
    <w:rsid w:val="00B44382"/>
    <w:rsid w:val="00B46834"/>
    <w:rsid w:val="00B5076B"/>
    <w:rsid w:val="00B64909"/>
    <w:rsid w:val="00BB14D9"/>
    <w:rsid w:val="00BC0BDD"/>
    <w:rsid w:val="00BC6076"/>
    <w:rsid w:val="00C07B1A"/>
    <w:rsid w:val="00C366D8"/>
    <w:rsid w:val="00C80C14"/>
    <w:rsid w:val="00CA2FB8"/>
    <w:rsid w:val="00CC1C7E"/>
    <w:rsid w:val="00CC795C"/>
    <w:rsid w:val="00CD23FF"/>
    <w:rsid w:val="00CE467B"/>
    <w:rsid w:val="00CE69C3"/>
    <w:rsid w:val="00D03617"/>
    <w:rsid w:val="00D06426"/>
    <w:rsid w:val="00D434A8"/>
    <w:rsid w:val="00DB0DDF"/>
    <w:rsid w:val="00E03F8C"/>
    <w:rsid w:val="00E27503"/>
    <w:rsid w:val="00E40C01"/>
    <w:rsid w:val="00ED302B"/>
    <w:rsid w:val="00F23308"/>
    <w:rsid w:val="00F233BD"/>
    <w:rsid w:val="00F23C7E"/>
    <w:rsid w:val="00F30FF0"/>
    <w:rsid w:val="00F35DE4"/>
    <w:rsid w:val="00F569C4"/>
    <w:rsid w:val="00F70B5D"/>
    <w:rsid w:val="00F7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4628"/>
  <w15:chartTrackingRefBased/>
  <w15:docId w15:val="{BC577479-E303-4400-8E8E-48DE2BE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C02"/>
    <w:pPr>
      <w:spacing w:line="360" w:lineRule="auto"/>
      <w:ind w:firstLine="720"/>
      <w:jc w:val="both"/>
    </w:pPr>
    <w:rPr>
      <w:sz w:val="24"/>
    </w:rPr>
  </w:style>
  <w:style w:type="paragraph" w:styleId="10">
    <w:name w:val="heading 1"/>
    <w:basedOn w:val="a"/>
    <w:next w:val="a"/>
    <w:qFormat/>
    <w:rsid w:val="008362A1"/>
    <w:pPr>
      <w:keepNext/>
      <w:spacing w:before="120" w:after="240"/>
      <w:ind w:firstLine="0"/>
      <w:jc w:val="center"/>
      <w:outlineLvl w:val="0"/>
    </w:pPr>
    <w:rPr>
      <w:b/>
      <w:caps/>
    </w:rPr>
  </w:style>
  <w:style w:type="paragraph" w:styleId="20">
    <w:name w:val="heading 2"/>
    <w:basedOn w:val="a"/>
    <w:next w:val="a"/>
    <w:qFormat/>
    <w:rsid w:val="008362A1"/>
    <w:pPr>
      <w:keepNext/>
      <w:widowControl w:val="0"/>
      <w:jc w:val="center"/>
      <w:outlineLvl w:val="1"/>
    </w:pPr>
    <w:rPr>
      <w:i/>
      <w:snapToGrid w:val="0"/>
    </w:rPr>
  </w:style>
  <w:style w:type="paragraph" w:styleId="30">
    <w:name w:val="heading 3"/>
    <w:basedOn w:val="a"/>
    <w:next w:val="a"/>
    <w:qFormat/>
    <w:rsid w:val="008362A1"/>
    <w:pPr>
      <w:keepNext/>
      <w:widowControl w:val="0"/>
      <w:jc w:val="center"/>
      <w:outlineLvl w:val="2"/>
    </w:pPr>
    <w:rPr>
      <w:caps/>
      <w:snapToGrid w:val="0"/>
    </w:rPr>
  </w:style>
  <w:style w:type="paragraph" w:styleId="4">
    <w:name w:val="heading 4"/>
    <w:basedOn w:val="a"/>
    <w:next w:val="a"/>
    <w:link w:val="40"/>
    <w:qFormat/>
    <w:rsid w:val="008362A1"/>
    <w:pPr>
      <w:keepNext/>
      <w:spacing w:before="40" w:after="80"/>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одрисуночные подписи 1"/>
    <w:basedOn w:val="a"/>
    <w:link w:val="12"/>
    <w:rsid w:val="008362A1"/>
    <w:pPr>
      <w:ind w:firstLine="0"/>
      <w:jc w:val="center"/>
    </w:pPr>
    <w:rPr>
      <w:snapToGrid w:val="0"/>
    </w:rPr>
  </w:style>
  <w:style w:type="paragraph" w:customStyle="1" w:styleId="21">
    <w:name w:val="Подрисуночные подписи 2"/>
    <w:basedOn w:val="11"/>
    <w:link w:val="22"/>
    <w:rsid w:val="008362A1"/>
    <w:pPr>
      <w:shd w:val="clear" w:color="auto" w:fill="FFFFFF"/>
    </w:pPr>
    <w:rPr>
      <w:i/>
      <w:color w:val="000000"/>
      <w:lang w:val="en-US"/>
    </w:rPr>
  </w:style>
  <w:style w:type="paragraph" w:customStyle="1" w:styleId="1">
    <w:name w:val="Стиль1"/>
    <w:basedOn w:val="a"/>
    <w:rsid w:val="008362A1"/>
    <w:pPr>
      <w:numPr>
        <w:numId w:val="4"/>
      </w:numPr>
    </w:pPr>
  </w:style>
  <w:style w:type="paragraph" w:customStyle="1" w:styleId="2">
    <w:name w:val="Стиль2"/>
    <w:basedOn w:val="a"/>
    <w:rsid w:val="008362A1"/>
    <w:pPr>
      <w:numPr>
        <w:numId w:val="5"/>
      </w:numPr>
    </w:pPr>
  </w:style>
  <w:style w:type="paragraph" w:customStyle="1" w:styleId="3">
    <w:name w:val="Стиль3"/>
    <w:basedOn w:val="a"/>
    <w:qFormat/>
    <w:rsid w:val="008362A1"/>
    <w:pPr>
      <w:numPr>
        <w:numId w:val="6"/>
      </w:numPr>
    </w:pPr>
  </w:style>
  <w:style w:type="character" w:customStyle="1" w:styleId="12">
    <w:name w:val="Подрисуночные подписи 1 Знак"/>
    <w:basedOn w:val="a0"/>
    <w:link w:val="11"/>
    <w:rsid w:val="008362A1"/>
    <w:rPr>
      <w:snapToGrid w:val="0"/>
      <w:sz w:val="24"/>
    </w:rPr>
  </w:style>
  <w:style w:type="character" w:customStyle="1" w:styleId="22">
    <w:name w:val="Подрисуночные подписи 2 Знак"/>
    <w:basedOn w:val="12"/>
    <w:link w:val="21"/>
    <w:rsid w:val="008362A1"/>
    <w:rPr>
      <w:i/>
      <w:snapToGrid w:val="0"/>
      <w:color w:val="000000"/>
      <w:sz w:val="24"/>
      <w:shd w:val="clear" w:color="auto" w:fill="FFFFFF"/>
      <w:lang w:val="en-US"/>
    </w:rPr>
  </w:style>
  <w:style w:type="paragraph" w:customStyle="1" w:styleId="a3">
    <w:name w:val="Обычный без отступа"/>
    <w:basedOn w:val="a"/>
    <w:rsid w:val="00931A5E"/>
    <w:pPr>
      <w:ind w:firstLine="0"/>
      <w:jc w:val="left"/>
    </w:pPr>
    <w:rPr>
      <w:szCs w:val="24"/>
    </w:rPr>
  </w:style>
  <w:style w:type="character" w:styleId="a4">
    <w:name w:val="Hyperlink"/>
    <w:basedOn w:val="a0"/>
    <w:uiPriority w:val="99"/>
    <w:unhideWhenUsed/>
    <w:rsid w:val="009A2C02"/>
    <w:rPr>
      <w:color w:val="0563C1" w:themeColor="hyperlink"/>
      <w:u w:val="single"/>
    </w:rPr>
  </w:style>
  <w:style w:type="paragraph" w:styleId="a5">
    <w:name w:val="header"/>
    <w:basedOn w:val="a"/>
    <w:link w:val="a6"/>
    <w:rsid w:val="0049062A"/>
    <w:pPr>
      <w:tabs>
        <w:tab w:val="center" w:pos="4844"/>
        <w:tab w:val="right" w:pos="9689"/>
      </w:tabs>
      <w:spacing w:line="240" w:lineRule="auto"/>
    </w:pPr>
  </w:style>
  <w:style w:type="character" w:customStyle="1" w:styleId="a6">
    <w:name w:val="Верхний колонтитул Знак"/>
    <w:basedOn w:val="a0"/>
    <w:link w:val="a5"/>
    <w:rsid w:val="0049062A"/>
    <w:rPr>
      <w:sz w:val="24"/>
    </w:rPr>
  </w:style>
  <w:style w:type="paragraph" w:styleId="a7">
    <w:name w:val="footer"/>
    <w:basedOn w:val="a"/>
    <w:link w:val="a8"/>
    <w:uiPriority w:val="99"/>
    <w:rsid w:val="0049062A"/>
    <w:pPr>
      <w:tabs>
        <w:tab w:val="center" w:pos="4844"/>
        <w:tab w:val="right" w:pos="9689"/>
      </w:tabs>
      <w:spacing w:line="240" w:lineRule="auto"/>
    </w:pPr>
  </w:style>
  <w:style w:type="character" w:customStyle="1" w:styleId="a8">
    <w:name w:val="Нижний колонтитул Знак"/>
    <w:basedOn w:val="a0"/>
    <w:link w:val="a7"/>
    <w:uiPriority w:val="99"/>
    <w:rsid w:val="0049062A"/>
    <w:rPr>
      <w:sz w:val="24"/>
    </w:rPr>
  </w:style>
  <w:style w:type="character" w:customStyle="1" w:styleId="40">
    <w:name w:val="Заголовок 4 Знак"/>
    <w:basedOn w:val="a0"/>
    <w:link w:val="4"/>
    <w:rsid w:val="001034CD"/>
    <w:rPr>
      <w:b/>
      <w:sz w:val="24"/>
    </w:rPr>
  </w:style>
  <w:style w:type="paragraph" w:styleId="a9">
    <w:name w:val="List Paragraph"/>
    <w:basedOn w:val="a"/>
    <w:uiPriority w:val="34"/>
    <w:qFormat/>
    <w:rsid w:val="00CD23FF"/>
    <w:pPr>
      <w:ind w:left="720"/>
      <w:contextualSpacing/>
    </w:pPr>
  </w:style>
  <w:style w:type="character" w:styleId="aa">
    <w:name w:val="Unresolved Mention"/>
    <w:basedOn w:val="a0"/>
    <w:uiPriority w:val="99"/>
    <w:semiHidden/>
    <w:unhideWhenUsed/>
    <w:rsid w:val="00CD23FF"/>
    <w:rPr>
      <w:color w:val="605E5C"/>
      <w:shd w:val="clear" w:color="auto" w:fill="E1DFDD"/>
    </w:rPr>
  </w:style>
  <w:style w:type="paragraph" w:styleId="ab">
    <w:name w:val="Balloon Text"/>
    <w:basedOn w:val="a"/>
    <w:link w:val="ac"/>
    <w:semiHidden/>
    <w:unhideWhenUsed/>
    <w:rsid w:val="0086053B"/>
    <w:pPr>
      <w:spacing w:line="240" w:lineRule="auto"/>
    </w:pPr>
    <w:rPr>
      <w:rFonts w:ascii="Segoe UI" w:hAnsi="Segoe UI" w:cs="Segoe UI"/>
      <w:sz w:val="18"/>
      <w:szCs w:val="18"/>
    </w:rPr>
  </w:style>
  <w:style w:type="character" w:customStyle="1" w:styleId="ac">
    <w:name w:val="Текст выноски Знак"/>
    <w:basedOn w:val="a0"/>
    <w:link w:val="ab"/>
    <w:semiHidden/>
    <w:rsid w:val="00860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882">
      <w:bodyDiv w:val="1"/>
      <w:marLeft w:val="0"/>
      <w:marRight w:val="0"/>
      <w:marTop w:val="0"/>
      <w:marBottom w:val="0"/>
      <w:divBdr>
        <w:top w:val="none" w:sz="0" w:space="0" w:color="auto"/>
        <w:left w:val="none" w:sz="0" w:space="0" w:color="auto"/>
        <w:bottom w:val="none" w:sz="0" w:space="0" w:color="auto"/>
        <w:right w:val="none" w:sz="0" w:space="0" w:color="auto"/>
      </w:divBdr>
    </w:div>
    <w:div w:id="177626764">
      <w:bodyDiv w:val="1"/>
      <w:marLeft w:val="0"/>
      <w:marRight w:val="0"/>
      <w:marTop w:val="0"/>
      <w:marBottom w:val="0"/>
      <w:divBdr>
        <w:top w:val="none" w:sz="0" w:space="0" w:color="auto"/>
        <w:left w:val="none" w:sz="0" w:space="0" w:color="auto"/>
        <w:bottom w:val="none" w:sz="0" w:space="0" w:color="auto"/>
        <w:right w:val="none" w:sz="0" w:space="0" w:color="auto"/>
      </w:divBdr>
    </w:div>
    <w:div w:id="201331909">
      <w:bodyDiv w:val="1"/>
      <w:marLeft w:val="0"/>
      <w:marRight w:val="0"/>
      <w:marTop w:val="0"/>
      <w:marBottom w:val="0"/>
      <w:divBdr>
        <w:top w:val="none" w:sz="0" w:space="0" w:color="auto"/>
        <w:left w:val="none" w:sz="0" w:space="0" w:color="auto"/>
        <w:bottom w:val="none" w:sz="0" w:space="0" w:color="auto"/>
        <w:right w:val="none" w:sz="0" w:space="0" w:color="auto"/>
      </w:divBdr>
    </w:div>
    <w:div w:id="1155684643">
      <w:bodyDiv w:val="1"/>
      <w:marLeft w:val="0"/>
      <w:marRight w:val="0"/>
      <w:marTop w:val="0"/>
      <w:marBottom w:val="0"/>
      <w:divBdr>
        <w:top w:val="none" w:sz="0" w:space="0" w:color="auto"/>
        <w:left w:val="none" w:sz="0" w:space="0" w:color="auto"/>
        <w:bottom w:val="none" w:sz="0" w:space="0" w:color="auto"/>
        <w:right w:val="none" w:sz="0" w:space="0" w:color="auto"/>
      </w:divBdr>
    </w:div>
    <w:div w:id="1473644567">
      <w:bodyDiv w:val="1"/>
      <w:marLeft w:val="0"/>
      <w:marRight w:val="0"/>
      <w:marTop w:val="0"/>
      <w:marBottom w:val="0"/>
      <w:divBdr>
        <w:top w:val="none" w:sz="0" w:space="0" w:color="auto"/>
        <w:left w:val="none" w:sz="0" w:space="0" w:color="auto"/>
        <w:bottom w:val="none" w:sz="0" w:space="0" w:color="auto"/>
        <w:right w:val="none" w:sz="0" w:space="0" w:color="auto"/>
      </w:divBdr>
    </w:div>
    <w:div w:id="1607536438">
      <w:bodyDiv w:val="1"/>
      <w:marLeft w:val="0"/>
      <w:marRight w:val="0"/>
      <w:marTop w:val="0"/>
      <w:marBottom w:val="0"/>
      <w:divBdr>
        <w:top w:val="none" w:sz="0" w:space="0" w:color="auto"/>
        <w:left w:val="none" w:sz="0" w:space="0" w:color="auto"/>
        <w:bottom w:val="none" w:sz="0" w:space="0" w:color="auto"/>
        <w:right w:val="none" w:sz="0" w:space="0" w:color="auto"/>
      </w:divBdr>
    </w:div>
    <w:div w:id="1896350234">
      <w:bodyDiv w:val="1"/>
      <w:marLeft w:val="0"/>
      <w:marRight w:val="0"/>
      <w:marTop w:val="0"/>
      <w:marBottom w:val="0"/>
      <w:divBdr>
        <w:top w:val="none" w:sz="0" w:space="0" w:color="auto"/>
        <w:left w:val="none" w:sz="0" w:space="0" w:color="auto"/>
        <w:bottom w:val="none" w:sz="0" w:space="0" w:color="auto"/>
        <w:right w:val="none" w:sz="0" w:space="0" w:color="auto"/>
      </w:divBdr>
    </w:div>
    <w:div w:id="18985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bgeomet.ru/about_the_university/Obrazovatelne%20standarti/21.02.13.pdf" TargetMode="Externa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ru.wikipedia.org/wiki/%D0%97%D0%B2%D1%91%D0%B7%D0%B4%D0%BD%D1%8B%D0%B5_%D1%81%D1%83%D1%82%D0%BA%D0%B8"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5;&#1086;&#1083;&#1100;&#1079;&#1086;&#1074;&#1072;&#1090;&#1077;&#1083;&#1100;&#1089;&#1082;&#1080;&#1077;%20&#1096;&#1072;&#1073;&#1083;&#1086;&#1085;&#1099;%20Office\&#1096;&#1072;&#1073;&#1083;&#1086;&#1085;%20&#1084;&#1086;&#1081;%20&#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мой новый</Template>
  <TotalTime>290</TotalTime>
  <Pages>1</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ВОЛНА ЛЭМБА И ЕЕ СВЯЗЬ С ПРОНИЦАЕМОСТЬЮ</vt:lpstr>
    </vt:vector>
  </TitlesOfParts>
  <Company>SNIIGGIMS</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ВОЛНА ЛЭМБА И ЕЕ СВЯЗЬ С ПРОНИЦАЕМОСТЬЮ</dc:title>
  <dc:subject/>
  <dc:creator>Зосимович</dc:creator>
  <cp:keywords/>
  <dc:description/>
  <cp:lastModifiedBy>User</cp:lastModifiedBy>
  <cp:revision>18</cp:revision>
  <cp:lastPrinted>2019-12-09T09:14:00Z</cp:lastPrinted>
  <dcterms:created xsi:type="dcterms:W3CDTF">2019-11-06T12:34:00Z</dcterms:created>
  <dcterms:modified xsi:type="dcterms:W3CDTF">2019-12-09T09:14:00Z</dcterms:modified>
</cp:coreProperties>
</file>