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7C" w:rsidRDefault="006B6D7C" w:rsidP="006B6D7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0324B3">
        <w:rPr>
          <w:sz w:val="28"/>
          <w:szCs w:val="28"/>
        </w:rPr>
        <w:t xml:space="preserve">профессиональное </w:t>
      </w:r>
      <w:r w:rsidR="007B2C9F">
        <w:rPr>
          <w:sz w:val="28"/>
          <w:szCs w:val="28"/>
        </w:rPr>
        <w:br/>
      </w:r>
      <w:r>
        <w:rPr>
          <w:sz w:val="28"/>
          <w:szCs w:val="28"/>
        </w:rPr>
        <w:t>образовательное учреждение</w:t>
      </w:r>
    </w:p>
    <w:p w:rsidR="006B6D7C" w:rsidRDefault="006B6D7C" w:rsidP="006B6D7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6B6D7C" w:rsidRDefault="006B6D7C" w:rsidP="006B6D7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324B3">
        <w:rPr>
          <w:sz w:val="28"/>
          <w:szCs w:val="28"/>
        </w:rPr>
        <w:t>Сибирский геофизический колледж</w:t>
      </w:r>
      <w:r>
        <w:rPr>
          <w:sz w:val="28"/>
          <w:szCs w:val="28"/>
        </w:rPr>
        <w:t>»</w:t>
      </w:r>
    </w:p>
    <w:p w:rsidR="006B6D7C" w:rsidRDefault="006B6D7C" w:rsidP="006B6D7C">
      <w:pPr>
        <w:widowControl w:val="0"/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</w:p>
    <w:p w:rsidR="00AB5431" w:rsidRPr="00EA5FF6" w:rsidRDefault="00AB5431" w:rsidP="006B6D7C">
      <w:pPr>
        <w:widowControl w:val="0"/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AB5431" w:rsidTr="00AB5431">
        <w:tc>
          <w:tcPr>
            <w:tcW w:w="6629" w:type="dxa"/>
          </w:tcPr>
          <w:p w:rsidR="00AB5431" w:rsidRDefault="00AB5431" w:rsidP="00AB5431">
            <w:r w:rsidRPr="00F52D2B">
              <w:t>СОГЛАСОВАНО</w:t>
            </w:r>
          </w:p>
          <w:p w:rsidR="00AB5431" w:rsidRDefault="00AB5431" w:rsidP="00AB5431">
            <w:r>
              <w:t>Методист</w:t>
            </w:r>
          </w:p>
          <w:p w:rsidR="00AB5431" w:rsidRDefault="00AB5431" w:rsidP="00AB5431">
            <w:r>
              <w:t>____________Н. В. Чегодайкина</w:t>
            </w:r>
          </w:p>
          <w:p w:rsidR="00AB5431" w:rsidRDefault="00AB5431" w:rsidP="00AB5431">
            <w:r w:rsidRPr="00F52D2B">
              <w:t>«____»____________20__г.</w:t>
            </w:r>
          </w:p>
          <w:p w:rsidR="00AB5431" w:rsidRDefault="00AB5431" w:rsidP="00AB5431">
            <w:pPr>
              <w:rPr>
                <w:b/>
                <w:sz w:val="32"/>
                <w:szCs w:val="32"/>
              </w:rPr>
            </w:pPr>
          </w:p>
        </w:tc>
        <w:tc>
          <w:tcPr>
            <w:tcW w:w="3792" w:type="dxa"/>
          </w:tcPr>
          <w:p w:rsidR="00AB5431" w:rsidRDefault="00AB5431" w:rsidP="00AB5431">
            <w:r w:rsidRPr="00F52D2B">
              <w:t xml:space="preserve">УТВЕРЖДАЮ </w:t>
            </w:r>
          </w:p>
          <w:p w:rsidR="00AB5431" w:rsidRDefault="00AB5431" w:rsidP="00AB5431">
            <w:r w:rsidRPr="00F52D2B">
              <w:t>Зам. директора</w:t>
            </w:r>
            <w:r>
              <w:t xml:space="preserve"> по УПР</w:t>
            </w:r>
          </w:p>
          <w:p w:rsidR="00AB5431" w:rsidRDefault="00AB5431" w:rsidP="00AB5431">
            <w:r>
              <w:t>____________ Е. В. Неволина</w:t>
            </w:r>
          </w:p>
          <w:p w:rsidR="00AB5431" w:rsidRDefault="00AB5431" w:rsidP="00AB5431">
            <w:pPr>
              <w:rPr>
                <w:b/>
                <w:sz w:val="32"/>
                <w:szCs w:val="32"/>
              </w:rPr>
            </w:pPr>
            <w:r w:rsidRPr="00F52D2B">
              <w:t>«____»____________20__г.</w:t>
            </w:r>
          </w:p>
        </w:tc>
      </w:tr>
    </w:tbl>
    <w:p w:rsidR="006B6D7C" w:rsidRDefault="006B6D7C" w:rsidP="006B6D7C">
      <w:pPr>
        <w:spacing w:line="360" w:lineRule="auto"/>
        <w:jc w:val="center"/>
        <w:rPr>
          <w:b/>
          <w:sz w:val="32"/>
          <w:szCs w:val="32"/>
        </w:rPr>
      </w:pPr>
    </w:p>
    <w:p w:rsidR="00AB5431" w:rsidRDefault="00AB5431" w:rsidP="006B6D7C">
      <w:pPr>
        <w:spacing w:line="360" w:lineRule="auto"/>
        <w:jc w:val="center"/>
        <w:rPr>
          <w:b/>
          <w:sz w:val="32"/>
          <w:szCs w:val="32"/>
        </w:rPr>
      </w:pPr>
    </w:p>
    <w:p w:rsidR="00AB5431" w:rsidRDefault="00AB5431" w:rsidP="006B6D7C">
      <w:pPr>
        <w:spacing w:line="360" w:lineRule="auto"/>
        <w:jc w:val="center"/>
        <w:rPr>
          <w:b/>
          <w:sz w:val="32"/>
          <w:szCs w:val="32"/>
        </w:rPr>
      </w:pPr>
    </w:p>
    <w:p w:rsidR="00AB5431" w:rsidRDefault="00AB5431" w:rsidP="006B6D7C">
      <w:pPr>
        <w:spacing w:line="360" w:lineRule="auto"/>
        <w:jc w:val="center"/>
        <w:rPr>
          <w:b/>
          <w:sz w:val="32"/>
          <w:szCs w:val="32"/>
        </w:rPr>
      </w:pPr>
    </w:p>
    <w:p w:rsidR="00AB5431" w:rsidRDefault="00AB5431" w:rsidP="006B6D7C">
      <w:pPr>
        <w:spacing w:line="360" w:lineRule="auto"/>
        <w:jc w:val="center"/>
        <w:rPr>
          <w:b/>
          <w:sz w:val="32"/>
          <w:szCs w:val="32"/>
        </w:rPr>
      </w:pPr>
    </w:p>
    <w:p w:rsidR="006B6D7C" w:rsidRPr="00BD6BC8" w:rsidRDefault="00AB5431" w:rsidP="00AF5AE0">
      <w:pPr>
        <w:spacing w:line="360" w:lineRule="auto"/>
        <w:jc w:val="center"/>
        <w:rPr>
          <w:b/>
          <w:sz w:val="32"/>
          <w:szCs w:val="32"/>
        </w:rPr>
      </w:pPr>
      <w:r w:rsidRPr="00BD6BC8">
        <w:rPr>
          <w:b/>
          <w:sz w:val="32"/>
          <w:szCs w:val="32"/>
        </w:rPr>
        <w:t xml:space="preserve">КОМПЛЕКТ </w:t>
      </w:r>
    </w:p>
    <w:p w:rsidR="006B6D7C" w:rsidRDefault="00E91DE4" w:rsidP="00AF5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B6D7C" w:rsidRPr="0050050C">
        <w:rPr>
          <w:b/>
          <w:sz w:val="28"/>
          <w:szCs w:val="28"/>
        </w:rPr>
        <w:t>онтрольно</w:t>
      </w:r>
      <w:r w:rsidR="00DC077C">
        <w:rPr>
          <w:b/>
          <w:sz w:val="28"/>
          <w:szCs w:val="28"/>
        </w:rPr>
        <w:t xml:space="preserve"> </w:t>
      </w:r>
      <w:r w:rsidR="006B6D7C" w:rsidRPr="0050050C">
        <w:rPr>
          <w:b/>
          <w:sz w:val="28"/>
          <w:szCs w:val="28"/>
        </w:rPr>
        <w:t>-</w:t>
      </w:r>
      <w:r w:rsidR="00DC077C">
        <w:rPr>
          <w:b/>
          <w:sz w:val="28"/>
          <w:szCs w:val="28"/>
        </w:rPr>
        <w:t xml:space="preserve"> </w:t>
      </w:r>
      <w:r w:rsidR="006B6D7C" w:rsidRPr="0050050C">
        <w:rPr>
          <w:b/>
          <w:sz w:val="28"/>
          <w:szCs w:val="28"/>
        </w:rPr>
        <w:t>оценочных средств</w:t>
      </w:r>
      <w:r w:rsidR="00AB5431">
        <w:rPr>
          <w:b/>
          <w:sz w:val="28"/>
          <w:szCs w:val="28"/>
        </w:rPr>
        <w:t xml:space="preserve"> </w:t>
      </w:r>
      <w:r w:rsidR="006B6D7C" w:rsidRPr="0050050C">
        <w:rPr>
          <w:b/>
          <w:sz w:val="28"/>
          <w:szCs w:val="28"/>
        </w:rPr>
        <w:t>по профессиональному модулю</w:t>
      </w:r>
    </w:p>
    <w:p w:rsidR="006B6D7C" w:rsidRPr="004415ED" w:rsidRDefault="006B6D7C" w:rsidP="00AF5AE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ПМ.</w:t>
      </w:r>
      <w:r w:rsidR="00D26FA9" w:rsidRPr="00D26FA9">
        <w:rPr>
          <w:b/>
        </w:rPr>
        <w:t xml:space="preserve"> </w:t>
      </w:r>
      <w:r w:rsidR="00D26FA9" w:rsidRPr="00D26FA9">
        <w:rPr>
          <w:b/>
          <w:sz w:val="28"/>
        </w:rPr>
        <w:t>01</w:t>
      </w:r>
    </w:p>
    <w:p w:rsidR="006B6D7C" w:rsidRDefault="006B6D7C" w:rsidP="00AF5AE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(ОПОП)</w:t>
      </w:r>
    </w:p>
    <w:p w:rsidR="00AB5431" w:rsidRPr="00AB5431" w:rsidRDefault="006B6D7C" w:rsidP="00AF5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  <w:r w:rsidR="00AB5431">
        <w:rPr>
          <w:sz w:val="28"/>
          <w:szCs w:val="28"/>
        </w:rPr>
        <w:t xml:space="preserve"> </w:t>
      </w:r>
      <w:r w:rsidR="00D26FA9" w:rsidRPr="00D26FA9">
        <w:rPr>
          <w:sz w:val="28"/>
          <w:szCs w:val="28"/>
        </w:rPr>
        <w:t>21.02.13 Геологическая съемка, поиски и разведка месторождений полезных ископаемых</w:t>
      </w:r>
    </w:p>
    <w:p w:rsidR="006B6D7C" w:rsidRDefault="006B6D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DC077C" w:rsidRDefault="00DC077C" w:rsidP="006B6D7C">
      <w:pPr>
        <w:spacing w:line="360" w:lineRule="auto"/>
        <w:jc w:val="both"/>
        <w:rPr>
          <w:b/>
          <w:sz w:val="28"/>
          <w:szCs w:val="28"/>
        </w:rPr>
      </w:pPr>
    </w:p>
    <w:p w:rsidR="007B2C9F" w:rsidRDefault="007B2C9F" w:rsidP="006B6D7C">
      <w:pPr>
        <w:spacing w:line="360" w:lineRule="auto"/>
        <w:jc w:val="both"/>
        <w:rPr>
          <w:b/>
          <w:sz w:val="28"/>
          <w:szCs w:val="28"/>
        </w:rPr>
      </w:pPr>
    </w:p>
    <w:p w:rsidR="007B2C9F" w:rsidRDefault="007B2C9F" w:rsidP="006B6D7C">
      <w:pPr>
        <w:spacing w:line="360" w:lineRule="auto"/>
        <w:jc w:val="both"/>
        <w:rPr>
          <w:b/>
          <w:sz w:val="28"/>
          <w:szCs w:val="28"/>
        </w:rPr>
      </w:pPr>
    </w:p>
    <w:p w:rsidR="00AB5431" w:rsidRPr="00462C6D" w:rsidRDefault="00AB5431" w:rsidP="006B6D7C">
      <w:pPr>
        <w:spacing w:line="360" w:lineRule="auto"/>
        <w:jc w:val="both"/>
        <w:rPr>
          <w:b/>
          <w:sz w:val="28"/>
          <w:szCs w:val="28"/>
        </w:rPr>
      </w:pPr>
    </w:p>
    <w:p w:rsidR="006B6D7C" w:rsidRDefault="006B6D7C" w:rsidP="006B6D7C">
      <w:pPr>
        <w:spacing w:line="360" w:lineRule="auto"/>
        <w:jc w:val="both"/>
        <w:rPr>
          <w:b/>
          <w:sz w:val="28"/>
          <w:szCs w:val="28"/>
        </w:rPr>
      </w:pPr>
    </w:p>
    <w:p w:rsidR="00AB5431" w:rsidRDefault="006B6D7C" w:rsidP="00AB54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DC0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Новосибирск</w:t>
      </w:r>
      <w:r w:rsidRPr="00462C6D">
        <w:rPr>
          <w:b/>
          <w:sz w:val="28"/>
          <w:szCs w:val="28"/>
        </w:rPr>
        <w:t xml:space="preserve">, </w:t>
      </w:r>
      <w:r w:rsidRPr="00C95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5079A">
        <w:rPr>
          <w:b/>
          <w:sz w:val="28"/>
          <w:szCs w:val="28"/>
        </w:rPr>
        <w:t>6</w:t>
      </w:r>
      <w:r w:rsidR="00AB5431">
        <w:rPr>
          <w:b/>
          <w:sz w:val="28"/>
          <w:szCs w:val="28"/>
        </w:rPr>
        <w:br w:type="page"/>
      </w:r>
    </w:p>
    <w:p w:rsidR="006B6D7C" w:rsidRPr="00F52D2B" w:rsidRDefault="006B6D7C" w:rsidP="006B6D7C">
      <w:pPr>
        <w:jc w:val="both"/>
      </w:pPr>
      <w:r w:rsidRPr="00F52D2B">
        <w:lastRenderedPageBreak/>
        <w:t>Рассмотрено на заседании</w:t>
      </w:r>
    </w:p>
    <w:p w:rsidR="00D26FA9" w:rsidRDefault="006B6D7C" w:rsidP="006B6D7C">
      <w:pPr>
        <w:jc w:val="both"/>
      </w:pPr>
      <w:r w:rsidRPr="00F52D2B">
        <w:t>цикловой комиссии</w:t>
      </w:r>
      <w:r w:rsidR="00D26FA9">
        <w:t xml:space="preserve"> </w:t>
      </w:r>
    </w:p>
    <w:p w:rsidR="006B6D7C" w:rsidRPr="00F52D2B" w:rsidRDefault="00D26FA9" w:rsidP="006B6D7C">
      <w:pPr>
        <w:jc w:val="both"/>
      </w:pPr>
      <w:r>
        <w:t>геотехнологических дисциплин</w:t>
      </w:r>
    </w:p>
    <w:p w:rsidR="006B6D7C" w:rsidRPr="00F769E4" w:rsidRDefault="006B6D7C" w:rsidP="006B6D7C">
      <w:pPr>
        <w:jc w:val="both"/>
        <w:rPr>
          <w:color w:val="000000"/>
        </w:rPr>
      </w:pPr>
    </w:p>
    <w:p w:rsidR="006B6D7C" w:rsidRPr="00F52D2B" w:rsidRDefault="006B6D7C" w:rsidP="006B6D7C">
      <w:pPr>
        <w:jc w:val="both"/>
      </w:pPr>
      <w:r w:rsidRPr="00F52D2B">
        <w:t>Протокол № ___ от ___________</w:t>
      </w:r>
    </w:p>
    <w:p w:rsidR="006B6D7C" w:rsidRDefault="001A4718" w:rsidP="006B6D7C">
      <w:pPr>
        <w:spacing w:line="360" w:lineRule="auto"/>
        <w:rPr>
          <w:b/>
          <w:sz w:val="28"/>
          <w:szCs w:val="28"/>
        </w:rPr>
      </w:pPr>
      <w:r>
        <w:t>Председатель  ____________</w:t>
      </w:r>
    </w:p>
    <w:p w:rsidR="006B6D7C" w:rsidRPr="00FB3CA5" w:rsidRDefault="006B6D7C" w:rsidP="006B6D7C">
      <w:pPr>
        <w:spacing w:line="360" w:lineRule="auto"/>
        <w:rPr>
          <w:b/>
        </w:rPr>
      </w:pPr>
      <w:r w:rsidRPr="00FB3CA5">
        <w:rPr>
          <w:b/>
        </w:rPr>
        <w:t>Разработчик</w:t>
      </w:r>
      <w:r w:rsidR="001A4718">
        <w:rPr>
          <w:b/>
        </w:rPr>
        <w:t>и</w:t>
      </w:r>
      <w:r w:rsidRPr="00FB3CA5">
        <w:rPr>
          <w:b/>
        </w:rPr>
        <w:t xml:space="preserve">: </w:t>
      </w:r>
      <w:r w:rsidRPr="00FB3CA5">
        <w:rPr>
          <w:b/>
        </w:rPr>
        <w:tab/>
      </w:r>
    </w:p>
    <w:p w:rsidR="006B6D7C" w:rsidRPr="00FB3CA5" w:rsidRDefault="006B6D7C" w:rsidP="006B6D7C">
      <w:pPr>
        <w:jc w:val="both"/>
        <w:rPr>
          <w:sz w:val="28"/>
        </w:rPr>
      </w:pPr>
      <w:r w:rsidRPr="00FB3CA5">
        <w:rPr>
          <w:sz w:val="28"/>
        </w:rPr>
        <w:t xml:space="preserve">      </w:t>
      </w:r>
      <w:r>
        <w:rPr>
          <w:sz w:val="28"/>
        </w:rPr>
        <w:t xml:space="preserve">      </w:t>
      </w:r>
    </w:p>
    <w:p w:rsidR="006B6D7C" w:rsidRPr="00FB3CA5" w:rsidRDefault="006B6D7C" w:rsidP="00AB5431">
      <w:pPr>
        <w:tabs>
          <w:tab w:val="left" w:pos="6225"/>
        </w:tabs>
        <w:rPr>
          <w:sz w:val="20"/>
        </w:rPr>
      </w:pPr>
      <w:r>
        <w:rPr>
          <w:u w:val="single"/>
        </w:rPr>
        <w:t>ГБ</w:t>
      </w:r>
      <w:r w:rsidR="00AB5431">
        <w:rPr>
          <w:u w:val="single"/>
        </w:rPr>
        <w:t>П</w:t>
      </w:r>
      <w:r>
        <w:rPr>
          <w:u w:val="single"/>
        </w:rPr>
        <w:t>ОУ НСО «</w:t>
      </w:r>
      <w:r w:rsidR="00AB5431">
        <w:rPr>
          <w:u w:val="single"/>
        </w:rPr>
        <w:t>СГФК</w:t>
      </w:r>
      <w:r>
        <w:rPr>
          <w:u w:val="single"/>
        </w:rPr>
        <w:t>»</w:t>
      </w:r>
      <w:r w:rsidRPr="00FB3CA5">
        <w:t xml:space="preserve">         </w:t>
      </w:r>
      <w:r>
        <w:t>преподаватель</w:t>
      </w:r>
      <w:r w:rsidRPr="00FB3CA5">
        <w:t xml:space="preserve">                </w:t>
      </w:r>
      <w:r w:rsidR="00AB5431">
        <w:tab/>
      </w:r>
      <w:r w:rsidR="00B6084A">
        <w:t xml:space="preserve">И. О. </w:t>
      </w:r>
      <w:r w:rsidR="007B2C9F">
        <w:t>Фамилия</w:t>
      </w:r>
    </w:p>
    <w:p w:rsidR="006B6D7C" w:rsidRPr="00FB3CA5" w:rsidRDefault="001A4718" w:rsidP="006B6D7C">
      <w:pPr>
        <w:tabs>
          <w:tab w:val="left" w:pos="6225"/>
        </w:tabs>
      </w:pPr>
      <w:r>
        <w:rPr>
          <w:u w:val="single"/>
        </w:rPr>
        <w:t>ГБ</w:t>
      </w:r>
      <w:r w:rsidR="00AB5431">
        <w:rPr>
          <w:u w:val="single"/>
        </w:rPr>
        <w:t>П</w:t>
      </w:r>
      <w:r>
        <w:rPr>
          <w:u w:val="single"/>
        </w:rPr>
        <w:t>ОУ НСО «</w:t>
      </w:r>
      <w:r w:rsidR="00AB5431">
        <w:rPr>
          <w:u w:val="single"/>
        </w:rPr>
        <w:t>СКФК</w:t>
      </w:r>
      <w:r>
        <w:rPr>
          <w:u w:val="single"/>
        </w:rPr>
        <w:t>»</w:t>
      </w:r>
      <w:r w:rsidRPr="00FB3CA5">
        <w:t xml:space="preserve">         </w:t>
      </w:r>
      <w:r>
        <w:t>преподаватель</w:t>
      </w:r>
      <w:r w:rsidRPr="00FB3CA5">
        <w:t xml:space="preserve"> </w:t>
      </w:r>
      <w:r>
        <w:t xml:space="preserve"> </w:t>
      </w:r>
      <w:r w:rsidR="00AB5431">
        <w:t xml:space="preserve"> </w:t>
      </w:r>
      <w:r w:rsidR="00AB5431">
        <w:tab/>
      </w:r>
      <w:r w:rsidR="00B6084A">
        <w:t xml:space="preserve">И. О. </w:t>
      </w:r>
      <w:r w:rsidR="007B2C9F">
        <w:t>Фамилия</w:t>
      </w:r>
    </w:p>
    <w:p w:rsidR="006B6D7C" w:rsidRPr="00FB3CA5" w:rsidRDefault="006B6D7C" w:rsidP="006B6D7C">
      <w:pPr>
        <w:rPr>
          <w:sz w:val="20"/>
        </w:rPr>
      </w:pPr>
    </w:p>
    <w:p w:rsidR="006B6D7C" w:rsidRPr="00FB3CA5" w:rsidRDefault="006B6D7C" w:rsidP="006B6D7C">
      <w:pPr>
        <w:tabs>
          <w:tab w:val="left" w:pos="6225"/>
        </w:tabs>
      </w:pPr>
    </w:p>
    <w:p w:rsidR="006B6D7C" w:rsidRPr="00030E4D" w:rsidRDefault="006B6D7C" w:rsidP="006B6D7C">
      <w:pPr>
        <w:tabs>
          <w:tab w:val="left" w:pos="6225"/>
        </w:tabs>
        <w:rPr>
          <w:color w:val="FF6600"/>
        </w:rPr>
      </w:pPr>
    </w:p>
    <w:p w:rsidR="006B6D7C" w:rsidRPr="00030E4D" w:rsidRDefault="006B6D7C" w:rsidP="006B6D7C">
      <w:pPr>
        <w:tabs>
          <w:tab w:val="left" w:pos="6225"/>
        </w:tabs>
        <w:rPr>
          <w:color w:val="FF6600"/>
        </w:rPr>
      </w:pPr>
    </w:p>
    <w:p w:rsidR="006B6D7C" w:rsidRPr="00030E4D" w:rsidRDefault="006B6D7C" w:rsidP="006B6D7C">
      <w:pPr>
        <w:tabs>
          <w:tab w:val="left" w:pos="6225"/>
        </w:tabs>
        <w:rPr>
          <w:color w:val="FF6600"/>
        </w:rPr>
      </w:pPr>
    </w:p>
    <w:p w:rsidR="006B6D7C" w:rsidRPr="00030E4D" w:rsidRDefault="006B6D7C" w:rsidP="006B6D7C">
      <w:pPr>
        <w:tabs>
          <w:tab w:val="left" w:pos="6225"/>
        </w:tabs>
        <w:rPr>
          <w:color w:val="FF6600"/>
        </w:rPr>
      </w:pPr>
    </w:p>
    <w:p w:rsidR="006B6D7C" w:rsidRPr="00FB3CA5" w:rsidRDefault="006B6D7C" w:rsidP="006B6D7C">
      <w:pPr>
        <w:rPr>
          <w:b/>
        </w:rPr>
      </w:pPr>
      <w:r w:rsidRPr="00FB3CA5">
        <w:rPr>
          <w:b/>
        </w:rPr>
        <w:t xml:space="preserve">Эксперты от работодателя: </w:t>
      </w:r>
    </w:p>
    <w:p w:rsidR="00CE6F2F" w:rsidRDefault="00CE6F2F" w:rsidP="00AF5AE0">
      <w:pPr>
        <w:ind w:firstLine="180"/>
        <w:jc w:val="both"/>
        <w:rPr>
          <w:color w:val="000000" w:themeColor="text1"/>
        </w:rPr>
      </w:pPr>
    </w:p>
    <w:p w:rsidR="006B6D7C" w:rsidRPr="00AF5AE0" w:rsidRDefault="006B6D7C" w:rsidP="00AF5AE0">
      <w:pPr>
        <w:ind w:firstLine="180"/>
        <w:jc w:val="both"/>
        <w:rPr>
          <w:color w:val="000000" w:themeColor="text1"/>
          <w:sz w:val="20"/>
        </w:rPr>
      </w:pPr>
      <w:r w:rsidRPr="00AF5AE0">
        <w:rPr>
          <w:color w:val="000000" w:themeColor="text1"/>
        </w:rPr>
        <w:t>____________________            ___________________          _________________________</w:t>
      </w:r>
    </w:p>
    <w:p w:rsidR="006B6D7C" w:rsidRPr="00DC077C" w:rsidRDefault="006B6D7C" w:rsidP="006B6D7C">
      <w:pPr>
        <w:tabs>
          <w:tab w:val="left" w:pos="6225"/>
        </w:tabs>
      </w:pPr>
      <w:r w:rsidRPr="00030E4D">
        <w:rPr>
          <w:color w:val="FF6600"/>
        </w:rPr>
        <w:t xml:space="preserve">    </w:t>
      </w:r>
      <w:r w:rsidRPr="00DC077C">
        <w:t>(место работы)                         (занимаемая должность)              (инициалы, фамилия)</w:t>
      </w:r>
    </w:p>
    <w:p w:rsidR="006B6D7C" w:rsidRPr="00DC077C" w:rsidRDefault="006B6D7C" w:rsidP="006B6D7C">
      <w:pPr>
        <w:ind w:firstLine="180"/>
      </w:pPr>
    </w:p>
    <w:p w:rsidR="006B6D7C" w:rsidRPr="00DC077C" w:rsidRDefault="006B6D7C" w:rsidP="006B6D7C">
      <w:pPr>
        <w:ind w:firstLine="180"/>
      </w:pPr>
      <w:r w:rsidRPr="00DC077C">
        <w:t>____________________            ___________________          _________________________</w:t>
      </w:r>
    </w:p>
    <w:p w:rsidR="006B6D7C" w:rsidRPr="00AF5AE0" w:rsidRDefault="006B6D7C" w:rsidP="006B6D7C">
      <w:pPr>
        <w:tabs>
          <w:tab w:val="left" w:pos="6225"/>
        </w:tabs>
        <w:rPr>
          <w:color w:val="000000" w:themeColor="text1"/>
        </w:rPr>
      </w:pPr>
      <w:r w:rsidRPr="00DC077C">
        <w:t xml:space="preserve">   (место работы)                           (занимаемая должность)             (инициалы, </w:t>
      </w:r>
      <w:r w:rsidRPr="00AF5AE0">
        <w:rPr>
          <w:color w:val="000000" w:themeColor="text1"/>
        </w:rPr>
        <w:t>фамилия)</w:t>
      </w:r>
    </w:p>
    <w:p w:rsidR="006B6D7C" w:rsidRPr="00030E4D" w:rsidRDefault="006B6D7C" w:rsidP="006B6D7C">
      <w:pPr>
        <w:spacing w:line="360" w:lineRule="auto"/>
        <w:ind w:firstLine="709"/>
        <w:jc w:val="both"/>
        <w:rPr>
          <w:color w:val="FF6600"/>
          <w:sz w:val="28"/>
          <w:szCs w:val="28"/>
        </w:rPr>
      </w:pPr>
    </w:p>
    <w:p w:rsidR="006B6D7C" w:rsidRPr="00EF61F8" w:rsidRDefault="006B6D7C" w:rsidP="006B6D7C">
      <w:pPr>
        <w:spacing w:line="360" w:lineRule="auto"/>
        <w:ind w:firstLine="709"/>
        <w:jc w:val="both"/>
        <w:rPr>
          <w:sz w:val="28"/>
          <w:szCs w:val="28"/>
        </w:rPr>
      </w:pPr>
    </w:p>
    <w:p w:rsidR="006B6D7C" w:rsidRDefault="006B6D7C" w:rsidP="006B6D7C">
      <w:pPr>
        <w:spacing w:line="360" w:lineRule="auto"/>
        <w:jc w:val="both"/>
        <w:rPr>
          <w:b/>
          <w:sz w:val="28"/>
          <w:szCs w:val="28"/>
        </w:rPr>
      </w:pPr>
    </w:p>
    <w:p w:rsidR="006B6D7C" w:rsidRDefault="006B6D7C" w:rsidP="006B6D7C">
      <w:pPr>
        <w:spacing w:line="360" w:lineRule="auto"/>
        <w:jc w:val="both"/>
        <w:rPr>
          <w:b/>
          <w:sz w:val="28"/>
          <w:szCs w:val="28"/>
        </w:rPr>
      </w:pPr>
    </w:p>
    <w:p w:rsidR="006B6D7C" w:rsidRPr="007A3005" w:rsidRDefault="006B6D7C" w:rsidP="006B6D7C">
      <w:pPr>
        <w:jc w:val="center"/>
        <w:rPr>
          <w:b/>
        </w:rPr>
      </w:pPr>
      <w:r>
        <w:br w:type="page"/>
      </w:r>
      <w:r>
        <w:lastRenderedPageBreak/>
        <w:t xml:space="preserve"> </w:t>
      </w:r>
      <w:r w:rsidRPr="007A3005">
        <w:rPr>
          <w:b/>
        </w:rPr>
        <w:t>Содержание</w:t>
      </w:r>
    </w:p>
    <w:p w:rsidR="006B6D7C" w:rsidRDefault="006B6D7C" w:rsidP="006B6D7C"/>
    <w:sdt>
      <w:sdtPr>
        <w:rPr>
          <w:b/>
          <w:bCs/>
        </w:rPr>
        <w:id w:val="19569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51C40" w:rsidRDefault="001679A5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35ACC">
            <w:instrText xml:space="preserve"> TOC \o "1-3" \h \z \u </w:instrText>
          </w:r>
          <w:r>
            <w:fldChar w:fldCharType="separate"/>
          </w:r>
          <w:hyperlink w:anchor="_Toc466361622" w:history="1">
            <w:r w:rsidR="00751C40" w:rsidRPr="002901C4">
              <w:rPr>
                <w:rStyle w:val="af7"/>
                <w:noProof/>
              </w:rPr>
              <w:t>I. Паспорт комплекта контрольно-оценочных средств</w:t>
            </w:r>
            <w:r w:rsidR="00751C40">
              <w:rPr>
                <w:noProof/>
                <w:webHidden/>
              </w:rPr>
              <w:tab/>
            </w:r>
            <w:r w:rsidR="00751C40">
              <w:rPr>
                <w:noProof/>
                <w:webHidden/>
              </w:rPr>
              <w:fldChar w:fldCharType="begin"/>
            </w:r>
            <w:r w:rsidR="00751C40">
              <w:rPr>
                <w:noProof/>
                <w:webHidden/>
              </w:rPr>
              <w:instrText xml:space="preserve"> PAGEREF _Toc466361622 \h </w:instrText>
            </w:r>
            <w:r w:rsidR="00751C40">
              <w:rPr>
                <w:noProof/>
                <w:webHidden/>
              </w:rPr>
            </w:r>
            <w:r w:rsidR="00751C40">
              <w:rPr>
                <w:noProof/>
                <w:webHidden/>
              </w:rPr>
              <w:fldChar w:fldCharType="separate"/>
            </w:r>
            <w:r w:rsidR="00751C40">
              <w:rPr>
                <w:noProof/>
                <w:webHidden/>
              </w:rPr>
              <w:t>4</w:t>
            </w:r>
            <w:r w:rsidR="00751C40"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3" w:history="1">
            <w:r w:rsidRPr="002901C4">
              <w:rPr>
                <w:rStyle w:val="af7"/>
                <w:noProof/>
              </w:rPr>
              <w:t>1.1. Результаты освоения программы профессионального модуля, подлежащие проверке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4" w:history="1">
            <w:r w:rsidRPr="002901C4">
              <w:rPr>
                <w:rStyle w:val="af7"/>
                <w:noProof/>
              </w:rPr>
              <w:t>1.1.1. Вид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5" w:history="1">
            <w:r w:rsidRPr="002901C4">
              <w:rPr>
                <w:rStyle w:val="af7"/>
                <w:noProof/>
              </w:rPr>
              <w:t>1.1.2. Профессиональные и общие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6" w:history="1">
            <w:r w:rsidRPr="002901C4">
              <w:rPr>
                <w:rStyle w:val="af7"/>
                <w:noProof/>
              </w:rPr>
              <w:t>1.1.3. Дидактические единицы «иметь практический опыт», «уметь» и «знать»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7" w:history="1">
            <w:r w:rsidRPr="002901C4">
              <w:rPr>
                <w:rStyle w:val="af7"/>
                <w:noProof/>
              </w:rPr>
              <w:t>1.2. Формы промежуточной аттестации по ОПОП при освоении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8" w:history="1">
            <w:r w:rsidRPr="002901C4">
              <w:rPr>
                <w:rStyle w:val="af7"/>
                <w:noProof/>
              </w:rPr>
              <w:t>2. Оценка освоения междисциплинарного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29" w:history="1">
            <w:r w:rsidRPr="002901C4">
              <w:rPr>
                <w:rStyle w:val="af7"/>
                <w:noProof/>
              </w:rPr>
              <w:t>2.1. Формы и методы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0" w:history="1">
            <w:r w:rsidRPr="002901C4">
              <w:rPr>
                <w:rStyle w:val="af7"/>
                <w:noProof/>
              </w:rPr>
              <w:t>2.2. Перечень заданий для оценки освоения МДК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1" w:history="1">
            <w:r w:rsidRPr="002901C4">
              <w:rPr>
                <w:rStyle w:val="af7"/>
                <w:noProof/>
              </w:rPr>
              <w:t>2.3. Практические задания для промежуточной аттестации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2" w:history="1">
            <w:r w:rsidRPr="002901C4">
              <w:rPr>
                <w:rStyle w:val="af7"/>
                <w:noProof/>
              </w:rPr>
              <w:t>3. Оценка учебной и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3" w:history="1">
            <w:r w:rsidRPr="002901C4">
              <w:rPr>
                <w:rStyle w:val="af7"/>
                <w:noProof/>
              </w:rPr>
              <w:t>3.1. Формы и методы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4" w:history="1">
            <w:r w:rsidRPr="002901C4">
              <w:rPr>
                <w:rStyle w:val="af7"/>
                <w:noProof/>
              </w:rPr>
              <w:t>3.2. Перечень видов работ для проверки результатов освоения программы профессионального модуля на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5" w:history="1">
            <w:r w:rsidRPr="002901C4">
              <w:rPr>
                <w:rStyle w:val="af7"/>
                <w:noProof/>
              </w:rPr>
              <w:t>3.2.1. Учебная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6" w:history="1">
            <w:r w:rsidRPr="002901C4">
              <w:rPr>
                <w:rStyle w:val="af7"/>
                <w:noProof/>
              </w:rPr>
              <w:t>3.2.2.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7" w:history="1">
            <w:r w:rsidRPr="002901C4">
              <w:rPr>
                <w:rStyle w:val="af7"/>
                <w:noProof/>
              </w:rPr>
              <w:t>3.2.3. Преддипломная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8" w:history="1">
            <w:r w:rsidRPr="002901C4">
              <w:rPr>
                <w:rStyle w:val="af7"/>
                <w:noProof/>
              </w:rPr>
              <w:t>3.3. Форма аттестационного листа по практике (заполняется на каждого обучающегося)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39" w:history="1">
            <w:r w:rsidRPr="002901C4">
              <w:rPr>
                <w:rStyle w:val="af7"/>
                <w:noProof/>
              </w:rPr>
              <w:t>4. Контрольно-оценочные материалы для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40" w:history="1">
            <w:r w:rsidRPr="002901C4">
              <w:rPr>
                <w:rStyle w:val="af7"/>
                <w:noProof/>
              </w:rPr>
              <w:t>4.1. Формы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41" w:history="1">
            <w:r w:rsidRPr="002901C4">
              <w:rPr>
                <w:rStyle w:val="af7"/>
                <w:noProof/>
              </w:rPr>
              <w:t>5. Пакет экзаменатора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42" w:history="1">
            <w:r w:rsidRPr="002901C4">
              <w:rPr>
                <w:rStyle w:val="af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43" w:history="1">
            <w:r w:rsidRPr="002901C4">
              <w:rPr>
                <w:rStyle w:val="af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40" w:rsidRDefault="00751C40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361644" w:history="1">
            <w:r w:rsidRPr="002901C4">
              <w:rPr>
                <w:rStyle w:val="af7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_Toc466361644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ACC" w:rsidRDefault="001679A5">
          <w:r>
            <w:fldChar w:fldCharType="end"/>
          </w:r>
        </w:p>
      </w:sdtContent>
    </w:sdt>
    <w:p w:rsidR="006B6D7C" w:rsidRDefault="006B6D7C" w:rsidP="00335ACC">
      <w:pPr>
        <w:pStyle w:val="1"/>
        <w:spacing w:before="0" w:after="0"/>
        <w:jc w:val="both"/>
      </w:pPr>
      <w:r>
        <w:br w:type="page"/>
      </w:r>
      <w:bookmarkStart w:id="0" w:name="_Toc307291356"/>
    </w:p>
    <w:p w:rsidR="006B6D7C" w:rsidRPr="00814C0A" w:rsidRDefault="006B6D7C" w:rsidP="00DC07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66361622"/>
      <w:r w:rsidRPr="00814C0A">
        <w:rPr>
          <w:rFonts w:ascii="Times New Roman" w:hAnsi="Times New Roman" w:cs="Times New Roman"/>
          <w:kern w:val="0"/>
          <w:sz w:val="24"/>
          <w:szCs w:val="24"/>
        </w:rPr>
        <w:lastRenderedPageBreak/>
        <w:t>I</w:t>
      </w:r>
      <w:r w:rsidRPr="00814C0A">
        <w:rPr>
          <w:rFonts w:ascii="Times New Roman" w:hAnsi="Times New Roman" w:cs="Times New Roman"/>
          <w:sz w:val="24"/>
          <w:szCs w:val="24"/>
        </w:rPr>
        <w:t>. Паспорт комплекта контрольно-оценочных средств</w:t>
      </w:r>
      <w:bookmarkEnd w:id="0"/>
      <w:bookmarkEnd w:id="1"/>
    </w:p>
    <w:p w:rsidR="006B6D7C" w:rsidRPr="00814C0A" w:rsidRDefault="006B6D7C" w:rsidP="00B6084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06743745"/>
      <w:bookmarkStart w:id="3" w:name="_Toc307291357"/>
      <w:bookmarkStart w:id="4" w:name="_Toc466361623"/>
      <w:r w:rsidRPr="00814C0A">
        <w:rPr>
          <w:rFonts w:ascii="Times New Roman" w:hAnsi="Times New Roman" w:cs="Times New Roman"/>
          <w:i w:val="0"/>
          <w:sz w:val="24"/>
          <w:szCs w:val="24"/>
        </w:rPr>
        <w:t>1.1. Результаты освоения программы профессионального модуля, подлежащие проверке</w:t>
      </w:r>
      <w:bookmarkEnd w:id="2"/>
      <w:bookmarkEnd w:id="3"/>
      <w:bookmarkEnd w:id="4"/>
    </w:p>
    <w:p w:rsidR="006B6D7C" w:rsidRPr="00814C0A" w:rsidRDefault="006B6D7C" w:rsidP="00B6084A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5" w:name="_Toc306743746"/>
      <w:bookmarkStart w:id="6" w:name="_Toc307291358"/>
      <w:bookmarkStart w:id="7" w:name="_Toc466361624"/>
      <w:r w:rsidRPr="00814C0A">
        <w:rPr>
          <w:rFonts w:ascii="Times New Roman" w:hAnsi="Times New Roman" w:cs="Times New Roman"/>
          <w:sz w:val="24"/>
          <w:szCs w:val="24"/>
        </w:rPr>
        <w:t>1.1.1. Вид профессиональной деятельности</w:t>
      </w:r>
      <w:bookmarkEnd w:id="5"/>
      <w:bookmarkEnd w:id="6"/>
      <w:bookmarkEnd w:id="7"/>
    </w:p>
    <w:p w:rsidR="0033485D" w:rsidRPr="0033485D" w:rsidRDefault="0033485D" w:rsidP="00D26FA9">
      <w:pPr>
        <w:pStyle w:val="24"/>
        <w:widowControl w:val="0"/>
        <w:ind w:left="0" w:firstLine="720"/>
        <w:jc w:val="both"/>
      </w:pPr>
      <w:bookmarkStart w:id="8" w:name="_Toc306743747"/>
      <w:bookmarkStart w:id="9" w:name="_Toc307291359"/>
      <w:r w:rsidRPr="00FD4904">
        <w:t xml:space="preserve">Результатом освоения рабочей программы профессионального модуля является овладение обучающимися видом профессиональной деятельности </w:t>
      </w:r>
      <w:r w:rsidR="00D26FA9" w:rsidRPr="004707DA">
        <w:rPr>
          <w:b/>
        </w:rPr>
        <w:t>Ведение технологических процессов поисково-разведочных работ</w:t>
      </w:r>
      <w:r w:rsidRPr="00FD4904">
        <w:t xml:space="preserve">, в том числе профессиональными (ПК) </w:t>
      </w:r>
      <w:r>
        <w:t>и общими (ОК) компетенциями.</w:t>
      </w:r>
    </w:p>
    <w:p w:rsidR="006B6D7C" w:rsidRPr="00814C0A" w:rsidRDefault="006B6D7C" w:rsidP="00B6084A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466361625"/>
      <w:r w:rsidRPr="00814C0A">
        <w:rPr>
          <w:rFonts w:ascii="Times New Roman" w:hAnsi="Times New Roman" w:cs="Times New Roman"/>
          <w:sz w:val="24"/>
          <w:szCs w:val="24"/>
        </w:rPr>
        <w:t>1.1.2. Профессиональные и общие компетенции</w:t>
      </w:r>
      <w:bookmarkEnd w:id="8"/>
      <w:bookmarkEnd w:id="9"/>
      <w:bookmarkEnd w:id="10"/>
    </w:p>
    <w:p w:rsidR="006B6D7C" w:rsidRPr="00814C0A" w:rsidRDefault="006B6D7C" w:rsidP="00DC077C">
      <w:pPr>
        <w:ind w:firstLine="720"/>
        <w:jc w:val="both"/>
      </w:pPr>
      <w:r w:rsidRPr="00814C0A">
        <w:t>При освоении программы профессионального модуля у обучающихся проверяются следующие компетенции.</w:t>
      </w:r>
    </w:p>
    <w:p w:rsidR="006B6D7C" w:rsidRPr="00814C0A" w:rsidRDefault="00DC077C" w:rsidP="00DC077C">
      <w:pPr>
        <w:spacing w:line="360" w:lineRule="auto"/>
      </w:pPr>
      <w:r>
        <w:t xml:space="preserve">Таблица 1 - </w:t>
      </w:r>
      <w:r w:rsidR="006B6D7C" w:rsidRPr="00814C0A">
        <w:t xml:space="preserve"> Показатели оценки сформированности ПК</w:t>
      </w:r>
    </w:p>
    <w:tbl>
      <w:tblPr>
        <w:tblW w:w="4985" w:type="pct"/>
        <w:jc w:val="center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53"/>
        <w:gridCol w:w="3278"/>
        <w:gridCol w:w="2858"/>
      </w:tblGrid>
      <w:tr w:rsidR="00936DC2" w:rsidRPr="00D26FA9" w:rsidTr="00D52010">
        <w:trPr>
          <w:trHeight w:val="513"/>
          <w:jc w:val="center"/>
        </w:trPr>
        <w:tc>
          <w:tcPr>
            <w:tcW w:w="2018" w:type="pct"/>
          </w:tcPr>
          <w:p w:rsidR="00936DC2" w:rsidRPr="00D26FA9" w:rsidRDefault="00936DC2" w:rsidP="00B6084A">
            <w:pPr>
              <w:jc w:val="center"/>
              <w:rPr>
                <w:b/>
                <w:bCs/>
                <w:i/>
                <w:iCs/>
              </w:rPr>
            </w:pPr>
            <w:r w:rsidRPr="00D26FA9">
              <w:rPr>
                <w:b/>
                <w:bCs/>
                <w:i/>
                <w:iCs/>
              </w:rPr>
              <w:t>Профессиональные компетенции</w:t>
            </w:r>
          </w:p>
        </w:tc>
        <w:tc>
          <w:tcPr>
            <w:tcW w:w="1593" w:type="pct"/>
          </w:tcPr>
          <w:p w:rsidR="00936DC2" w:rsidRPr="00D26FA9" w:rsidRDefault="00936DC2" w:rsidP="00B6084A">
            <w:pPr>
              <w:jc w:val="center"/>
              <w:rPr>
                <w:b/>
                <w:bCs/>
                <w:i/>
                <w:iCs/>
              </w:rPr>
            </w:pPr>
            <w:r w:rsidRPr="00D26FA9">
              <w:rPr>
                <w:b/>
                <w:bCs/>
                <w:i/>
                <w:iCs/>
              </w:rPr>
              <w:t>Показатели</w:t>
            </w:r>
          </w:p>
          <w:p w:rsidR="00936DC2" w:rsidRPr="00D26FA9" w:rsidRDefault="00D26FA9" w:rsidP="00B6084A">
            <w:pPr>
              <w:jc w:val="center"/>
              <w:rPr>
                <w:b/>
                <w:bCs/>
                <w:i/>
                <w:iCs/>
              </w:rPr>
            </w:pPr>
            <w:r w:rsidRPr="00D26FA9">
              <w:rPr>
                <w:b/>
                <w:bCs/>
                <w:i/>
                <w:iCs/>
                <w:color w:val="FF0000"/>
              </w:rPr>
              <w:t>Раздел</w:t>
            </w:r>
            <w:r w:rsidR="00D96772">
              <w:rPr>
                <w:b/>
                <w:bCs/>
                <w:i/>
                <w:iCs/>
                <w:color w:val="FF0000"/>
              </w:rPr>
              <w:t xml:space="preserve"> 5</w:t>
            </w:r>
            <w:r w:rsidR="004707DA">
              <w:rPr>
                <w:b/>
                <w:bCs/>
                <w:i/>
                <w:iCs/>
                <w:color w:val="FF0000"/>
              </w:rPr>
              <w:t xml:space="preserve"> из рабочей программы</w:t>
            </w:r>
          </w:p>
        </w:tc>
        <w:tc>
          <w:tcPr>
            <w:tcW w:w="1389" w:type="pct"/>
          </w:tcPr>
          <w:p w:rsidR="00936DC2" w:rsidRPr="00D26FA9" w:rsidRDefault="00936DC2" w:rsidP="00B6084A">
            <w:pPr>
              <w:jc w:val="center"/>
              <w:rPr>
                <w:b/>
                <w:bCs/>
                <w:i/>
                <w:iCs/>
              </w:rPr>
            </w:pPr>
            <w:r w:rsidRPr="00D26FA9">
              <w:rPr>
                <w:b/>
                <w:bCs/>
                <w:i/>
                <w:iCs/>
              </w:rPr>
              <w:t>№№ заданий для проверки</w:t>
            </w:r>
          </w:p>
        </w:tc>
      </w:tr>
      <w:tr w:rsidR="00446790" w:rsidRPr="00D26FA9" w:rsidTr="00D52010">
        <w:trPr>
          <w:trHeight w:val="380"/>
          <w:jc w:val="center"/>
        </w:trPr>
        <w:tc>
          <w:tcPr>
            <w:tcW w:w="2018" w:type="pct"/>
            <w:shd w:val="clear" w:color="auto" w:fill="FFFFFF" w:themeFill="background1"/>
          </w:tcPr>
          <w:p w:rsidR="00446790" w:rsidRPr="00D26FA9" w:rsidRDefault="00D26FA9" w:rsidP="00D26FA9">
            <w:pPr>
              <w:pStyle w:val="24"/>
              <w:widowControl w:val="0"/>
              <w:spacing w:line="228" w:lineRule="auto"/>
              <w:ind w:left="0" w:firstLine="0"/>
            </w:pPr>
            <w:r w:rsidRPr="00D26FA9">
              <w:t>ПК 1.1. Про</w:t>
            </w:r>
            <w:r>
              <w:t>водить геологические маршруты</w:t>
            </w:r>
          </w:p>
        </w:tc>
        <w:tc>
          <w:tcPr>
            <w:tcW w:w="1593" w:type="pct"/>
          </w:tcPr>
          <w:p w:rsidR="00446790" w:rsidRPr="00D26FA9" w:rsidRDefault="00446790" w:rsidP="00B6084A">
            <w:pPr>
              <w:ind w:left="360"/>
              <w:jc w:val="both"/>
            </w:pPr>
          </w:p>
        </w:tc>
        <w:tc>
          <w:tcPr>
            <w:tcW w:w="1389" w:type="pct"/>
          </w:tcPr>
          <w:p w:rsidR="00446790" w:rsidRPr="004707DA" w:rsidRDefault="004707DA" w:rsidP="004707DA">
            <w:pPr>
              <w:jc w:val="both"/>
            </w:pPr>
            <w:r>
              <w:t>Теоретическое задание ТЗ (номер раздела) – номер задания</w:t>
            </w:r>
          </w:p>
        </w:tc>
      </w:tr>
      <w:tr w:rsidR="00D26FA9" w:rsidRPr="00D26FA9" w:rsidTr="00D52010">
        <w:trPr>
          <w:trHeight w:val="260"/>
          <w:jc w:val="center"/>
        </w:trPr>
        <w:tc>
          <w:tcPr>
            <w:tcW w:w="2018" w:type="pct"/>
            <w:shd w:val="clear" w:color="auto" w:fill="FFFFFF" w:themeFill="background1"/>
          </w:tcPr>
          <w:p w:rsidR="00D26FA9" w:rsidRPr="00D26FA9" w:rsidRDefault="00D26FA9" w:rsidP="00D33314">
            <w:pPr>
              <w:pStyle w:val="24"/>
              <w:widowControl w:val="0"/>
              <w:spacing w:line="228" w:lineRule="auto"/>
              <w:ind w:left="0" w:firstLine="0"/>
            </w:pPr>
            <w:r w:rsidRPr="00D26FA9">
              <w:t>ПК 1.2. Проводить геолого</w:t>
            </w:r>
            <w:r>
              <w:t>съемочные работы</w:t>
            </w:r>
          </w:p>
        </w:tc>
        <w:tc>
          <w:tcPr>
            <w:tcW w:w="1593" w:type="pct"/>
          </w:tcPr>
          <w:p w:rsidR="00D26FA9" w:rsidRPr="00D26FA9" w:rsidRDefault="00D26FA9" w:rsidP="00B6084A">
            <w:pPr>
              <w:ind w:left="360"/>
              <w:jc w:val="both"/>
            </w:pPr>
          </w:p>
        </w:tc>
        <w:tc>
          <w:tcPr>
            <w:tcW w:w="1389" w:type="pct"/>
          </w:tcPr>
          <w:p w:rsidR="00D26FA9" w:rsidRPr="00D26FA9" w:rsidRDefault="004707DA" w:rsidP="00B6084A">
            <w:pPr>
              <w:jc w:val="both"/>
            </w:pPr>
            <w:r>
              <w:t>Практическое  задание ПЗ (номер раздела) – номер задания</w:t>
            </w:r>
          </w:p>
        </w:tc>
      </w:tr>
      <w:tr w:rsidR="00D26FA9" w:rsidRPr="00D26FA9" w:rsidTr="00D52010">
        <w:trPr>
          <w:trHeight w:val="791"/>
          <w:jc w:val="center"/>
        </w:trPr>
        <w:tc>
          <w:tcPr>
            <w:tcW w:w="2018" w:type="pct"/>
            <w:shd w:val="clear" w:color="auto" w:fill="FFFFFF" w:themeFill="background1"/>
          </w:tcPr>
          <w:p w:rsidR="00D26FA9" w:rsidRPr="00D26FA9" w:rsidRDefault="00D26FA9" w:rsidP="00D26FA9">
            <w:pPr>
              <w:pStyle w:val="24"/>
              <w:widowControl w:val="0"/>
              <w:tabs>
                <w:tab w:val="left" w:pos="6480"/>
              </w:tabs>
              <w:spacing w:line="228" w:lineRule="auto"/>
              <w:ind w:left="0" w:firstLine="0"/>
            </w:pPr>
            <w:r w:rsidRPr="00D26FA9">
              <w:t>ПК 1.3. Определять и оконтуривать месторождения полез</w:t>
            </w:r>
            <w:r>
              <w:t>ных ископаемых</w:t>
            </w:r>
          </w:p>
        </w:tc>
        <w:tc>
          <w:tcPr>
            <w:tcW w:w="1593" w:type="pct"/>
          </w:tcPr>
          <w:p w:rsidR="00D26FA9" w:rsidRPr="00D26FA9" w:rsidRDefault="00D26FA9" w:rsidP="00B6084A">
            <w:pPr>
              <w:ind w:left="360"/>
              <w:jc w:val="both"/>
            </w:pPr>
          </w:p>
        </w:tc>
        <w:tc>
          <w:tcPr>
            <w:tcW w:w="1389" w:type="pct"/>
          </w:tcPr>
          <w:p w:rsidR="00D26FA9" w:rsidRPr="00D26FA9" w:rsidRDefault="00D26FA9" w:rsidP="00B6084A">
            <w:pPr>
              <w:jc w:val="both"/>
            </w:pPr>
          </w:p>
        </w:tc>
      </w:tr>
      <w:tr w:rsidR="00D26FA9" w:rsidRPr="00D26FA9" w:rsidTr="00D52010">
        <w:trPr>
          <w:trHeight w:val="791"/>
          <w:jc w:val="center"/>
        </w:trPr>
        <w:tc>
          <w:tcPr>
            <w:tcW w:w="2018" w:type="pct"/>
            <w:shd w:val="clear" w:color="auto" w:fill="FFFFFF" w:themeFill="background1"/>
          </w:tcPr>
          <w:p w:rsidR="00D26FA9" w:rsidRPr="00D26FA9" w:rsidRDefault="00D26FA9" w:rsidP="00D26FA9">
            <w:pPr>
              <w:pStyle w:val="24"/>
              <w:widowControl w:val="0"/>
              <w:spacing w:line="228" w:lineRule="auto"/>
              <w:ind w:left="0" w:firstLine="0"/>
              <w:jc w:val="both"/>
            </w:pPr>
            <w:r w:rsidRPr="00D26FA9">
              <w:t>ПК 1.4. Оформлять техническую и технологическую документ</w:t>
            </w:r>
            <w:r>
              <w:t>ацию поисково-разведочных работ</w:t>
            </w:r>
          </w:p>
        </w:tc>
        <w:tc>
          <w:tcPr>
            <w:tcW w:w="1593" w:type="pct"/>
          </w:tcPr>
          <w:p w:rsidR="00D26FA9" w:rsidRPr="00D26FA9" w:rsidRDefault="00D26FA9" w:rsidP="00B6084A">
            <w:pPr>
              <w:ind w:left="360"/>
              <w:jc w:val="both"/>
            </w:pPr>
          </w:p>
        </w:tc>
        <w:tc>
          <w:tcPr>
            <w:tcW w:w="1389" w:type="pct"/>
          </w:tcPr>
          <w:p w:rsidR="00D26FA9" w:rsidRPr="00D26FA9" w:rsidRDefault="00D26FA9" w:rsidP="00B6084A">
            <w:pPr>
              <w:jc w:val="both"/>
            </w:pPr>
          </w:p>
        </w:tc>
      </w:tr>
    </w:tbl>
    <w:p w:rsidR="0056502E" w:rsidRDefault="0056502E" w:rsidP="00F77317">
      <w:pPr>
        <w:jc w:val="both"/>
        <w:rPr>
          <w:i/>
        </w:rPr>
      </w:pPr>
    </w:p>
    <w:p w:rsidR="006B6D7C" w:rsidRPr="00814C0A" w:rsidRDefault="006B6D7C" w:rsidP="00015736">
      <w:pPr>
        <w:spacing w:line="360" w:lineRule="auto"/>
        <w:jc w:val="both"/>
      </w:pPr>
      <w:r w:rsidRPr="00814C0A">
        <w:t>Таблица 2</w:t>
      </w:r>
      <w:r w:rsidR="00015736">
        <w:t xml:space="preserve"> - </w:t>
      </w:r>
      <w:r w:rsidRPr="00814C0A">
        <w:t xml:space="preserve"> Показатели оценки сформированности ОК, (в т.ч. частичной)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2693"/>
      </w:tblGrid>
      <w:tr w:rsidR="006B6D7C" w:rsidRPr="00D26FA9" w:rsidTr="00D52010">
        <w:tc>
          <w:tcPr>
            <w:tcW w:w="4111" w:type="dxa"/>
            <w:shd w:val="clear" w:color="auto" w:fill="FFFFFF" w:themeFill="background1"/>
          </w:tcPr>
          <w:p w:rsidR="006B6D7C" w:rsidRPr="00D26FA9" w:rsidRDefault="006B6D7C" w:rsidP="009416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6FA9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402" w:type="dxa"/>
          </w:tcPr>
          <w:p w:rsidR="006B6D7C" w:rsidRPr="00D26FA9" w:rsidRDefault="006B6D7C" w:rsidP="00492F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A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93" w:type="dxa"/>
          </w:tcPr>
          <w:p w:rsidR="006B6D7C" w:rsidRPr="00D26FA9" w:rsidRDefault="006B6D7C" w:rsidP="00492F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A9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6B6D7C" w:rsidRPr="00D26FA9" w:rsidRDefault="006B6D7C" w:rsidP="00492F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A9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117A93" w:rsidRPr="00D26FA9" w:rsidTr="00D52010">
        <w:trPr>
          <w:trHeight w:val="999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>ОК</w:t>
            </w:r>
            <w:r w:rsidRPr="00D26FA9">
              <w:rPr>
                <w:lang w:val="en-US"/>
              </w:rPr>
              <w:t> </w:t>
            </w:r>
            <w:r w:rsidRPr="00D26FA9"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</w:tcPr>
          <w:p w:rsidR="00117A93" w:rsidRPr="00AE7CFE" w:rsidRDefault="00117A93" w:rsidP="00B10786">
            <w:pPr>
              <w:rPr>
                <w:rStyle w:val="c7"/>
                <w:color w:val="FF0000"/>
              </w:rPr>
            </w:pPr>
            <w:r w:rsidRPr="00AE7CFE">
              <w:rPr>
                <w:rStyle w:val="c7"/>
                <w:color w:val="FF0000"/>
              </w:rPr>
              <w:t>грамотность и точность оформления документации;</w:t>
            </w:r>
          </w:p>
          <w:p w:rsidR="00117A93" w:rsidRPr="00AE7CFE" w:rsidRDefault="00117A93" w:rsidP="00B10786">
            <w:pPr>
              <w:rPr>
                <w:rStyle w:val="c7"/>
                <w:color w:val="FF0000"/>
              </w:rPr>
            </w:pPr>
            <w:r w:rsidRPr="00AE7CFE">
              <w:rPr>
                <w:color w:val="FF0000"/>
              </w:rPr>
              <w:t>демонстрация способности выполнять профессиональные  функции</w:t>
            </w:r>
          </w:p>
          <w:p w:rsidR="00117A93" w:rsidRPr="00AE7CFE" w:rsidRDefault="00117A93" w:rsidP="00B1078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999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</w:tcPr>
          <w:p w:rsidR="00117A93" w:rsidRPr="00AE7CFE" w:rsidRDefault="00117A93" w:rsidP="00117A93">
            <w:pPr>
              <w:tabs>
                <w:tab w:val="left" w:pos="252"/>
              </w:tabs>
              <w:rPr>
                <w:color w:val="FF0000"/>
              </w:rPr>
            </w:pPr>
            <w:r w:rsidRPr="00AE7CFE">
              <w:rPr>
                <w:color w:val="FF0000"/>
              </w:rPr>
              <w:t>правильность выбора  и применение методов и способов решения профессиональных задач в области профессиональной математики;</w:t>
            </w:r>
          </w:p>
          <w:p w:rsidR="00117A93" w:rsidRPr="00AE7CFE" w:rsidRDefault="00117A93" w:rsidP="00B10786">
            <w:pPr>
              <w:rPr>
                <w:color w:val="FF0000"/>
              </w:rPr>
            </w:pPr>
            <w:r w:rsidRPr="00AE7CFE">
              <w:rPr>
                <w:color w:val="FF0000"/>
              </w:rPr>
              <w:t>рациональное распределение времени;</w:t>
            </w:r>
          </w:p>
          <w:p w:rsidR="00117A93" w:rsidRPr="00AE7CFE" w:rsidRDefault="00117A93" w:rsidP="00B10786">
            <w:pPr>
              <w:jc w:val="both"/>
              <w:rPr>
                <w:bCs/>
                <w:color w:val="FF0000"/>
                <w:spacing w:val="-3"/>
              </w:rPr>
            </w:pPr>
            <w:r w:rsidRPr="00AE7CFE">
              <w:rPr>
                <w:bCs/>
                <w:color w:val="FF0000"/>
                <w:spacing w:val="-3"/>
              </w:rPr>
              <w:t>правильность обоснования  актуальности темы;</w:t>
            </w:r>
          </w:p>
          <w:p w:rsidR="00117A93" w:rsidRPr="00AE7CFE" w:rsidRDefault="00117A93" w:rsidP="00B10786">
            <w:pPr>
              <w:shd w:val="clear" w:color="auto" w:fill="FFFFFF"/>
              <w:rPr>
                <w:color w:val="FF0000"/>
              </w:rPr>
            </w:pPr>
            <w:r w:rsidRPr="00AE7CFE">
              <w:rPr>
                <w:color w:val="FF0000"/>
              </w:rPr>
              <w:t xml:space="preserve">грамотность  построения фраз; </w:t>
            </w:r>
          </w:p>
          <w:p w:rsidR="00117A93" w:rsidRPr="00AE7CFE" w:rsidRDefault="00117A93" w:rsidP="00B107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E7CFE">
              <w:rPr>
                <w:color w:val="FF0000"/>
              </w:rPr>
              <w:t xml:space="preserve">грамотность защиты </w:t>
            </w:r>
            <w:r w:rsidRPr="00AE7CFE">
              <w:rPr>
                <w:color w:val="FF0000"/>
              </w:rPr>
              <w:lastRenderedPageBreak/>
              <w:t xml:space="preserve">результатов своей   работы, </w:t>
            </w:r>
          </w:p>
          <w:p w:rsidR="00117A93" w:rsidRPr="00AE7CFE" w:rsidRDefault="00117A93" w:rsidP="00B107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E7CFE">
              <w:rPr>
                <w:color w:val="FF0000"/>
              </w:rPr>
              <w:t xml:space="preserve">целесообразность использования   при выступлении специальных терминов; </w:t>
            </w:r>
          </w:p>
          <w:p w:rsidR="00117A93" w:rsidRPr="00AE7CFE" w:rsidRDefault="00117A93" w:rsidP="00B10786">
            <w:pPr>
              <w:rPr>
                <w:color w:val="FF0000"/>
              </w:rPr>
            </w:pPr>
            <w:r w:rsidRPr="00AE7CFE">
              <w:rPr>
                <w:color w:val="FF0000"/>
              </w:rPr>
              <w:t>правильность и полнота ответов на вопросы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999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lastRenderedPageBreak/>
              <w:t>ОК 3.</w:t>
            </w:r>
            <w:r w:rsidRPr="00D26FA9">
              <w:rPr>
                <w:lang w:val="en-US"/>
              </w:rPr>
              <w:t> </w:t>
            </w:r>
            <w:r w:rsidRPr="00D26FA9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</w:tcPr>
          <w:p w:rsidR="00117A93" w:rsidRPr="00AE7CFE" w:rsidRDefault="00117A93" w:rsidP="00B10786">
            <w:pPr>
              <w:rPr>
                <w:color w:val="FF0000"/>
              </w:rPr>
            </w:pPr>
            <w:r w:rsidRPr="00AE7CFE">
              <w:rPr>
                <w:color w:val="FF0000"/>
              </w:rPr>
              <w:t>результативность решения стандартных и нестандартных профессиональных задач в области профессиональной математики;</w:t>
            </w:r>
          </w:p>
          <w:p w:rsidR="00117A93" w:rsidRPr="00AE7CFE" w:rsidRDefault="00117A93" w:rsidP="00B10786">
            <w:pPr>
              <w:rPr>
                <w:color w:val="FF0000"/>
              </w:rPr>
            </w:pPr>
            <w:r w:rsidRPr="00AE7CFE">
              <w:rPr>
                <w:color w:val="FF0000"/>
              </w:rPr>
              <w:t>адекватность реакции на стандартные и нестандартные ситуации в ходе защиты курсового проекта</w:t>
            </w:r>
          </w:p>
          <w:p w:rsidR="00117A93" w:rsidRPr="00AE7CFE" w:rsidRDefault="00117A93" w:rsidP="00B1078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999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>ОК 4.</w:t>
            </w:r>
            <w:r w:rsidRPr="00D26FA9">
              <w:rPr>
                <w:lang w:val="en-US"/>
              </w:rPr>
              <w:t> </w:t>
            </w:r>
            <w:r w:rsidRPr="00D26FA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</w:tcPr>
          <w:p w:rsidR="00117A93" w:rsidRPr="00AE7CFE" w:rsidRDefault="00117A93" w:rsidP="00117A93">
            <w:pPr>
              <w:tabs>
                <w:tab w:val="left" w:pos="252"/>
              </w:tabs>
              <w:jc w:val="both"/>
              <w:rPr>
                <w:bCs/>
                <w:color w:val="FF0000"/>
              </w:rPr>
            </w:pPr>
            <w:r w:rsidRPr="00AE7CFE">
              <w:rPr>
                <w:bCs/>
                <w:color w:val="FF0000"/>
              </w:rPr>
              <w:t xml:space="preserve">эффективность поиска </w:t>
            </w:r>
            <w:r w:rsidRPr="00AE7CFE">
              <w:rPr>
                <w:color w:val="FF0000"/>
              </w:rPr>
              <w:t xml:space="preserve">необходимой </w:t>
            </w:r>
            <w:bookmarkStart w:id="11" w:name="_GoBack"/>
            <w:bookmarkEnd w:id="11"/>
            <w:r w:rsidRPr="00AE7CFE">
              <w:rPr>
                <w:color w:val="FF0000"/>
              </w:rPr>
              <w:t>информации;</w:t>
            </w:r>
          </w:p>
          <w:p w:rsidR="00117A93" w:rsidRPr="00AE7CFE" w:rsidRDefault="00117A93" w:rsidP="00117A93">
            <w:pPr>
              <w:tabs>
                <w:tab w:val="left" w:pos="252"/>
              </w:tabs>
              <w:jc w:val="both"/>
              <w:rPr>
                <w:bCs/>
                <w:color w:val="FF0000"/>
              </w:rPr>
            </w:pPr>
            <w:r w:rsidRPr="00AE7CFE">
              <w:rPr>
                <w:bCs/>
                <w:color w:val="FF0000"/>
              </w:rPr>
              <w:t>целесообразность использования различных источников, включая электронные;</w:t>
            </w:r>
          </w:p>
          <w:p w:rsidR="00117A93" w:rsidRPr="00AE7CFE" w:rsidRDefault="00117A93" w:rsidP="00117A93">
            <w:pPr>
              <w:tabs>
                <w:tab w:val="left" w:pos="252"/>
              </w:tabs>
              <w:jc w:val="both"/>
              <w:rPr>
                <w:bCs/>
                <w:color w:val="FF0000"/>
              </w:rPr>
            </w:pPr>
            <w:r w:rsidRPr="00AE7CFE">
              <w:rPr>
                <w:iCs/>
                <w:color w:val="FF0000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999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</w:tcPr>
          <w:p w:rsidR="00117A93" w:rsidRPr="00AE7CFE" w:rsidRDefault="00117A93" w:rsidP="00117A93">
            <w:pPr>
              <w:jc w:val="both"/>
              <w:rPr>
                <w:color w:val="FF0000"/>
              </w:rPr>
            </w:pPr>
            <w:r w:rsidRPr="00AE7CFE">
              <w:rPr>
                <w:color w:val="FF0000"/>
              </w:rPr>
              <w:t>правильность использования современных программных средства для обработки разнородной информации;</w:t>
            </w:r>
          </w:p>
          <w:p w:rsidR="00117A93" w:rsidRPr="00AE7CFE" w:rsidRDefault="00117A93" w:rsidP="00117A93">
            <w:pPr>
              <w:jc w:val="both"/>
              <w:rPr>
                <w:color w:val="FF0000"/>
              </w:rPr>
            </w:pPr>
            <w:r w:rsidRPr="00AE7CFE">
              <w:rPr>
                <w:bCs/>
                <w:color w:val="FF0000"/>
              </w:rPr>
              <w:t>грамотное применение ресурсов сети Интернет</w:t>
            </w:r>
          </w:p>
          <w:p w:rsidR="00117A93" w:rsidRPr="00AE7CFE" w:rsidRDefault="00117A93" w:rsidP="00117A93">
            <w:pPr>
              <w:jc w:val="both"/>
              <w:rPr>
                <w:color w:val="FF0000"/>
              </w:rPr>
            </w:pPr>
            <w:r w:rsidRPr="00AE7CFE">
              <w:rPr>
                <w:color w:val="FF0000"/>
              </w:rPr>
              <w:t>способность кратко и наглядно изложить результаты работы  с помощью презентации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1383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402" w:type="dxa"/>
          </w:tcPr>
          <w:p w:rsidR="00117A93" w:rsidRPr="00AE7CFE" w:rsidRDefault="00117A93" w:rsidP="00B10786">
            <w:pPr>
              <w:rPr>
                <w:color w:val="FF0000"/>
              </w:rPr>
            </w:pPr>
            <w:r w:rsidRPr="00AE7CFE">
              <w:rPr>
                <w:bCs/>
                <w:color w:val="FF0000"/>
              </w:rPr>
              <w:t>адекватность реакции  на вопросы и задания комиссии в ходе защиты курсового проекта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1640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>ОК 7. Брать на себя ответственность за работу членов команды (подчиненных), за результат выполнения заданий.</w:t>
            </w:r>
          </w:p>
          <w:p w:rsidR="00117A93" w:rsidRPr="00D26FA9" w:rsidRDefault="00117A93" w:rsidP="004D7C46">
            <w:pPr>
              <w:pStyle w:val="ad"/>
              <w:widowControl w:val="0"/>
              <w:ind w:left="0" w:firstLine="709"/>
              <w:jc w:val="both"/>
            </w:pPr>
          </w:p>
        </w:tc>
        <w:tc>
          <w:tcPr>
            <w:tcW w:w="3402" w:type="dxa"/>
          </w:tcPr>
          <w:p w:rsidR="00117A93" w:rsidRPr="00AE7CFE" w:rsidRDefault="00117A93" w:rsidP="00117A93">
            <w:pPr>
              <w:jc w:val="both"/>
              <w:rPr>
                <w:bCs/>
                <w:color w:val="FF0000"/>
              </w:rPr>
            </w:pPr>
            <w:r w:rsidRPr="00AE7CFE">
              <w:rPr>
                <w:bCs/>
                <w:color w:val="FF0000"/>
              </w:rPr>
              <w:t>адекватность</w:t>
            </w:r>
            <w:r w:rsidRPr="00AE7CFE">
              <w:rPr>
                <w:color w:val="FF0000"/>
              </w:rPr>
              <w:t xml:space="preserve"> оценки собственного продвижения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557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t xml:space="preserve">ОК 8. Самостоятельно определять задачи профессионального и личностного развития, заниматься самообразованием, осознанно </w:t>
            </w:r>
            <w:r w:rsidRPr="00D26FA9">
              <w:lastRenderedPageBreak/>
              <w:t>пла</w:t>
            </w:r>
            <w:r>
              <w:t>нировать повышение квалификации</w:t>
            </w:r>
          </w:p>
        </w:tc>
        <w:tc>
          <w:tcPr>
            <w:tcW w:w="3402" w:type="dxa"/>
          </w:tcPr>
          <w:p w:rsidR="00117A93" w:rsidRPr="00AE7CFE" w:rsidRDefault="00117A93" w:rsidP="00117A93">
            <w:pPr>
              <w:jc w:val="both"/>
              <w:rPr>
                <w:bCs/>
                <w:color w:val="FF0000"/>
              </w:rPr>
            </w:pPr>
            <w:r w:rsidRPr="00AE7CFE">
              <w:rPr>
                <w:color w:val="FF0000"/>
              </w:rPr>
              <w:lastRenderedPageBreak/>
              <w:t>своевременность выполнения проекта;</w:t>
            </w:r>
          </w:p>
          <w:p w:rsidR="00117A93" w:rsidRPr="00AE7CFE" w:rsidRDefault="00117A93" w:rsidP="00117A93">
            <w:pPr>
              <w:jc w:val="both"/>
              <w:rPr>
                <w:bCs/>
                <w:color w:val="FF0000"/>
              </w:rPr>
            </w:pPr>
            <w:r w:rsidRPr="00AE7CFE">
              <w:rPr>
                <w:bCs/>
                <w:color w:val="FF0000"/>
              </w:rPr>
              <w:t xml:space="preserve">организация самостоятельных занятий при выполнении </w:t>
            </w:r>
            <w:r w:rsidRPr="00AE7CFE">
              <w:rPr>
                <w:bCs/>
                <w:color w:val="FF0000"/>
              </w:rPr>
              <w:lastRenderedPageBreak/>
              <w:t>курсового проекта;</w:t>
            </w:r>
          </w:p>
          <w:p w:rsidR="00117A93" w:rsidRPr="00AE7CFE" w:rsidRDefault="00117A93" w:rsidP="00117A93">
            <w:pPr>
              <w:jc w:val="both"/>
              <w:rPr>
                <w:bCs/>
                <w:color w:val="FF0000"/>
              </w:rPr>
            </w:pPr>
            <w:r w:rsidRPr="00AE7CFE">
              <w:rPr>
                <w:bCs/>
                <w:color w:val="FF0000"/>
              </w:rPr>
              <w:t>грамотность интерпретации полученных результатов;</w:t>
            </w:r>
          </w:p>
          <w:p w:rsidR="00117A93" w:rsidRPr="00AE7CFE" w:rsidRDefault="00117A93" w:rsidP="00117A93">
            <w:pPr>
              <w:jc w:val="both"/>
              <w:rPr>
                <w:bCs/>
                <w:color w:val="FF0000"/>
              </w:rPr>
            </w:pPr>
            <w:r w:rsidRPr="00AE7CFE">
              <w:rPr>
                <w:bCs/>
                <w:color w:val="FF0000"/>
              </w:rPr>
              <w:t>полнота рассмотрения темы курсового проекта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  <w:tr w:rsidR="00117A93" w:rsidRPr="00D26FA9" w:rsidTr="00D52010">
        <w:trPr>
          <w:trHeight w:val="999"/>
        </w:trPr>
        <w:tc>
          <w:tcPr>
            <w:tcW w:w="4111" w:type="dxa"/>
            <w:shd w:val="clear" w:color="auto" w:fill="FFFFFF" w:themeFill="background1"/>
          </w:tcPr>
          <w:p w:rsidR="00117A93" w:rsidRPr="00D26FA9" w:rsidRDefault="00117A93" w:rsidP="004D7C46">
            <w:pPr>
              <w:pStyle w:val="ad"/>
              <w:widowControl w:val="0"/>
              <w:ind w:left="0" w:firstLine="0"/>
              <w:jc w:val="both"/>
            </w:pPr>
            <w:r w:rsidRPr="00D26FA9">
              <w:lastRenderedPageBreak/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402" w:type="dxa"/>
          </w:tcPr>
          <w:p w:rsidR="00117A93" w:rsidRPr="00AE7CFE" w:rsidRDefault="00117A93" w:rsidP="00117A93">
            <w:pPr>
              <w:jc w:val="both"/>
              <w:rPr>
                <w:color w:val="FF0000"/>
              </w:rPr>
            </w:pPr>
            <w:r w:rsidRPr="00AE7CFE">
              <w:rPr>
                <w:bCs/>
                <w:color w:val="FF0000"/>
              </w:rPr>
              <w:t>эффективность применение современных технологий и информационных ресурсов</w:t>
            </w:r>
          </w:p>
        </w:tc>
        <w:tc>
          <w:tcPr>
            <w:tcW w:w="2693" w:type="dxa"/>
          </w:tcPr>
          <w:p w:rsidR="00117A93" w:rsidRPr="00D26FA9" w:rsidRDefault="00117A93" w:rsidP="009D6711"/>
        </w:tc>
      </w:tr>
    </w:tbl>
    <w:p w:rsidR="008343FF" w:rsidRDefault="008343FF" w:rsidP="008343FF">
      <w:pPr>
        <w:ind w:firstLine="567"/>
        <w:jc w:val="both"/>
      </w:pPr>
      <w:bookmarkStart w:id="12" w:name="_Toc306743748"/>
      <w:bookmarkStart w:id="13" w:name="_Toc307291360"/>
    </w:p>
    <w:p w:rsidR="006B6D7C" w:rsidRPr="00AE299F" w:rsidRDefault="006B6D7C" w:rsidP="00A274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66361626"/>
      <w:r w:rsidRPr="00AE299F">
        <w:rPr>
          <w:rFonts w:ascii="Times New Roman" w:hAnsi="Times New Roman" w:cs="Times New Roman"/>
          <w:sz w:val="24"/>
          <w:szCs w:val="24"/>
        </w:rPr>
        <w:t>1.1.3. Дидактические единицы «иметь практический опыт», «уметь» и «знать»</w:t>
      </w:r>
      <w:bookmarkEnd w:id="12"/>
      <w:bookmarkEnd w:id="13"/>
      <w:bookmarkEnd w:id="14"/>
    </w:p>
    <w:p w:rsidR="00117A93" w:rsidRDefault="006B6D7C" w:rsidP="00117A93">
      <w:pPr>
        <w:ind w:firstLine="720"/>
        <w:jc w:val="both"/>
      </w:pPr>
      <w:r w:rsidRPr="00AE299F"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6B6D7C" w:rsidRDefault="006B6D7C" w:rsidP="00117A93">
      <w:pPr>
        <w:ind w:firstLine="720"/>
        <w:jc w:val="both"/>
      </w:pPr>
      <w:r w:rsidRPr="00AE299F">
        <w:t xml:space="preserve">Таблица </w:t>
      </w:r>
      <w:r w:rsidR="00042C0E">
        <w:t>3</w:t>
      </w:r>
      <w:r w:rsidR="00266F75" w:rsidRPr="00AF5AE0">
        <w:t xml:space="preserve"> -</w:t>
      </w:r>
      <w:r w:rsidR="00266F75">
        <w:t xml:space="preserve"> </w:t>
      </w:r>
      <w:r w:rsidR="00D96772">
        <w:t xml:space="preserve">Перечень дидактических единиц </w:t>
      </w:r>
      <w:r w:rsidRPr="00AE299F">
        <w:t xml:space="preserve"> </w:t>
      </w:r>
      <w:r w:rsidR="004D7C46" w:rsidRPr="00D0540D">
        <w:t>Технология поисково-разведочных работ</w:t>
      </w:r>
      <w:r w:rsidR="004D7C46">
        <w:t xml:space="preserve"> </w:t>
      </w:r>
      <w:r w:rsidRPr="00AE299F">
        <w:t>и заданий для проверки</w:t>
      </w:r>
    </w:p>
    <w:p w:rsidR="004D7C46" w:rsidRPr="00AE299F" w:rsidRDefault="004D7C46" w:rsidP="004D7C46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40"/>
        <w:gridCol w:w="3486"/>
        <w:gridCol w:w="2661"/>
      </w:tblGrid>
      <w:tr w:rsidR="00B10786" w:rsidRPr="00B10786" w:rsidTr="007B2C9F">
        <w:tc>
          <w:tcPr>
            <w:tcW w:w="819" w:type="dxa"/>
          </w:tcPr>
          <w:p w:rsidR="006B6D7C" w:rsidRPr="00B10786" w:rsidRDefault="006B6D7C" w:rsidP="00492FDF">
            <w:pPr>
              <w:jc w:val="center"/>
              <w:rPr>
                <w:b/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Коды</w:t>
            </w:r>
          </w:p>
        </w:tc>
        <w:tc>
          <w:tcPr>
            <w:tcW w:w="3240" w:type="dxa"/>
          </w:tcPr>
          <w:p w:rsidR="006B6D7C" w:rsidRPr="00B10786" w:rsidRDefault="006B6D7C" w:rsidP="00492FDF">
            <w:pPr>
              <w:jc w:val="center"/>
              <w:rPr>
                <w:b/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Наименования</w:t>
            </w:r>
          </w:p>
        </w:tc>
        <w:tc>
          <w:tcPr>
            <w:tcW w:w="3486" w:type="dxa"/>
          </w:tcPr>
          <w:p w:rsidR="006B6D7C" w:rsidRPr="00B10786" w:rsidRDefault="006B6D7C" w:rsidP="00492FDF">
            <w:pPr>
              <w:jc w:val="center"/>
              <w:rPr>
                <w:b/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Показатели оценки результата</w:t>
            </w:r>
          </w:p>
        </w:tc>
        <w:tc>
          <w:tcPr>
            <w:tcW w:w="2661" w:type="dxa"/>
          </w:tcPr>
          <w:p w:rsidR="006B6D7C" w:rsidRPr="00B10786" w:rsidRDefault="006B6D7C" w:rsidP="00492F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07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№№ заданий </w:t>
            </w:r>
          </w:p>
          <w:p w:rsidR="006B6D7C" w:rsidRPr="00B10786" w:rsidRDefault="006B6D7C" w:rsidP="00492FDF">
            <w:pPr>
              <w:jc w:val="center"/>
              <w:rPr>
                <w:b/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для проверки</w:t>
            </w:r>
          </w:p>
        </w:tc>
      </w:tr>
      <w:tr w:rsidR="00B10786" w:rsidRPr="00B10786" w:rsidTr="007B2C9F">
        <w:tc>
          <w:tcPr>
            <w:tcW w:w="10206" w:type="dxa"/>
            <w:gridSpan w:val="4"/>
          </w:tcPr>
          <w:p w:rsidR="006B6D7C" w:rsidRPr="00B10786" w:rsidRDefault="006B6D7C" w:rsidP="00492FDF">
            <w:pPr>
              <w:jc w:val="both"/>
              <w:rPr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Иметь практический опыт:</w:t>
            </w:r>
          </w:p>
        </w:tc>
      </w:tr>
      <w:tr w:rsidR="00B10786" w:rsidRPr="00B10786" w:rsidTr="004D7C46">
        <w:trPr>
          <w:trHeight w:val="1368"/>
        </w:trPr>
        <w:tc>
          <w:tcPr>
            <w:tcW w:w="819" w:type="dxa"/>
          </w:tcPr>
          <w:p w:rsidR="004D7C46" w:rsidRPr="00B10786" w:rsidRDefault="004D7C46" w:rsidP="00492FDF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ПО 1</w:t>
            </w:r>
          </w:p>
        </w:tc>
        <w:tc>
          <w:tcPr>
            <w:tcW w:w="3240" w:type="dxa"/>
            <w:shd w:val="clear" w:color="auto" w:fill="FFFFFF" w:themeFill="background1"/>
          </w:tcPr>
          <w:p w:rsidR="004D7C46" w:rsidRPr="00B10786" w:rsidRDefault="004D7C46" w:rsidP="004D7C46">
            <w:pPr>
              <w:tabs>
                <w:tab w:val="num" w:pos="709"/>
              </w:tabs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 xml:space="preserve">подготовки к работе и эксплуатации геодезических приборов, геофизической аппаратуры, оборудования и инструментов; </w:t>
            </w:r>
          </w:p>
        </w:tc>
        <w:tc>
          <w:tcPr>
            <w:tcW w:w="3486" w:type="dxa"/>
            <w:shd w:val="clear" w:color="auto" w:fill="auto"/>
          </w:tcPr>
          <w:p w:rsidR="004D7C46" w:rsidRPr="00B10786" w:rsidRDefault="004D7C46" w:rsidP="008D43DB">
            <w:pPr>
              <w:rPr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:rsidR="00003101" w:rsidRDefault="00003101" w:rsidP="000031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</w:t>
            </w:r>
          </w:p>
          <w:p w:rsidR="00003101" w:rsidRDefault="00003101" w:rsidP="000031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</w:t>
            </w:r>
          </w:p>
          <w:p w:rsidR="00003101" w:rsidRPr="00B10786" w:rsidRDefault="00003101" w:rsidP="000031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ПД</w:t>
            </w:r>
          </w:p>
        </w:tc>
      </w:tr>
      <w:tr w:rsidR="008D43DB" w:rsidRPr="00B10786" w:rsidTr="004D7C46">
        <w:trPr>
          <w:trHeight w:val="571"/>
        </w:trPr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ПО 2</w:t>
            </w:r>
          </w:p>
        </w:tc>
        <w:tc>
          <w:tcPr>
            <w:tcW w:w="3240" w:type="dxa"/>
            <w:shd w:val="clear" w:color="auto" w:fill="FFFFFF" w:themeFill="background1"/>
          </w:tcPr>
          <w:p w:rsidR="008D43DB" w:rsidRPr="00B10786" w:rsidRDefault="008D43DB" w:rsidP="004D7C46">
            <w:pPr>
              <w:tabs>
                <w:tab w:val="num" w:pos="709"/>
              </w:tabs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ориентирования на местности;</w:t>
            </w:r>
          </w:p>
        </w:tc>
        <w:tc>
          <w:tcPr>
            <w:tcW w:w="3486" w:type="dxa"/>
            <w:shd w:val="clear" w:color="auto" w:fill="auto"/>
          </w:tcPr>
          <w:p w:rsidR="008D43DB" w:rsidRPr="008D43DB" w:rsidRDefault="008D43DB" w:rsidP="008D43DB">
            <w:pPr>
              <w:jc w:val="both"/>
              <w:rPr>
                <w:color w:val="FF0000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4707DA" w:rsidP="00F773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работ по практикам</w:t>
            </w:r>
          </w:p>
        </w:tc>
      </w:tr>
      <w:tr w:rsidR="008D43DB" w:rsidRPr="00B10786" w:rsidTr="004D7C46">
        <w:trPr>
          <w:trHeight w:val="259"/>
        </w:trPr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ПО 2</w:t>
            </w:r>
          </w:p>
        </w:tc>
        <w:tc>
          <w:tcPr>
            <w:tcW w:w="3240" w:type="dxa"/>
            <w:shd w:val="clear" w:color="auto" w:fill="FFFFFF" w:themeFill="background1"/>
          </w:tcPr>
          <w:p w:rsidR="008D43DB" w:rsidRPr="00B10786" w:rsidRDefault="008D43DB" w:rsidP="004D7C46">
            <w:pPr>
              <w:tabs>
                <w:tab w:val="num" w:pos="709"/>
              </w:tabs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прокладки маршрутов;</w:t>
            </w:r>
          </w:p>
        </w:tc>
        <w:tc>
          <w:tcPr>
            <w:tcW w:w="3486" w:type="dxa"/>
            <w:shd w:val="clear" w:color="auto" w:fill="auto"/>
          </w:tcPr>
          <w:p w:rsidR="008D43DB" w:rsidRPr="008D43DB" w:rsidRDefault="008D43DB" w:rsidP="004707DA">
            <w:pPr>
              <w:jc w:val="both"/>
              <w:rPr>
                <w:color w:val="FF0000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4D7C46">
        <w:trPr>
          <w:trHeight w:val="1098"/>
        </w:trPr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ПО 3</w:t>
            </w:r>
          </w:p>
        </w:tc>
        <w:tc>
          <w:tcPr>
            <w:tcW w:w="3240" w:type="dxa"/>
            <w:shd w:val="clear" w:color="auto" w:fill="FFFFFF" w:themeFill="background1"/>
          </w:tcPr>
          <w:p w:rsidR="008D43DB" w:rsidRPr="00B10786" w:rsidRDefault="008D43DB" w:rsidP="004D7C46">
            <w:pPr>
              <w:rPr>
                <w:b/>
                <w:color w:val="000000" w:themeColor="text1"/>
              </w:rPr>
            </w:pPr>
            <w:r w:rsidRPr="00B10786">
              <w:rPr>
                <w:color w:val="000000" w:themeColor="text1"/>
              </w:rPr>
              <w:t>описания месторождений полезных ископаемых;</w:t>
            </w:r>
          </w:p>
          <w:p w:rsidR="008D43DB" w:rsidRPr="00B10786" w:rsidRDefault="008D43DB" w:rsidP="004D7C46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выполнения геологосъемочных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7B2C9F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4D7C46">
        <w:trPr>
          <w:trHeight w:val="1375"/>
        </w:trPr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ПО 4</w:t>
            </w:r>
          </w:p>
        </w:tc>
        <w:tc>
          <w:tcPr>
            <w:tcW w:w="3240" w:type="dxa"/>
            <w:shd w:val="clear" w:color="auto" w:fill="FFFFFF" w:themeFill="background1"/>
          </w:tcPr>
          <w:p w:rsidR="008D43DB" w:rsidRPr="00B10786" w:rsidRDefault="008D43DB" w:rsidP="004D7C46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использования современных программных средств работы с текстовой, числовой и графической информацией;</w:t>
            </w:r>
          </w:p>
        </w:tc>
        <w:tc>
          <w:tcPr>
            <w:tcW w:w="3486" w:type="dxa"/>
            <w:shd w:val="clear" w:color="auto" w:fill="auto"/>
          </w:tcPr>
          <w:p w:rsidR="008D43DB" w:rsidRPr="008D43DB" w:rsidRDefault="008D43DB" w:rsidP="008D43DB">
            <w:pPr>
              <w:rPr>
                <w:color w:val="00B050"/>
              </w:rPr>
            </w:pPr>
            <w:r w:rsidRPr="008D43DB">
              <w:rPr>
                <w:color w:val="00B050"/>
              </w:rPr>
              <w:t>- соблюдение требований к проведению геолого-съемочных работ;</w:t>
            </w:r>
          </w:p>
          <w:p w:rsidR="008D43DB" w:rsidRPr="008D43DB" w:rsidRDefault="008D43DB" w:rsidP="008D43DB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D43DB">
              <w:rPr>
                <w:rFonts w:ascii="Times New Roman" w:hAnsi="Times New Roman"/>
                <w:color w:val="00B050"/>
                <w:sz w:val="24"/>
                <w:szCs w:val="24"/>
              </w:rPr>
              <w:t>- использование новых технологий в процессе проведения геологосъемочных работ;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4D7C46">
        <w:trPr>
          <w:trHeight w:val="2510"/>
        </w:trPr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ПО 5</w:t>
            </w:r>
          </w:p>
        </w:tc>
        <w:tc>
          <w:tcPr>
            <w:tcW w:w="3240" w:type="dxa"/>
            <w:shd w:val="clear" w:color="auto" w:fill="FFFFFF" w:themeFill="background1"/>
          </w:tcPr>
          <w:p w:rsidR="008D43DB" w:rsidRPr="00B10786" w:rsidRDefault="008D43DB" w:rsidP="004D7C46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работы с нормативными документами отделов и служб по стандартизации, с проектной, технической,  технологической и полевой документацией, со справочной литературой и другими информационными источниками;</w:t>
            </w:r>
          </w:p>
        </w:tc>
        <w:tc>
          <w:tcPr>
            <w:tcW w:w="3486" w:type="dxa"/>
            <w:shd w:val="clear" w:color="auto" w:fill="auto"/>
          </w:tcPr>
          <w:p w:rsidR="008D43DB" w:rsidRPr="008D43DB" w:rsidRDefault="008D43DB" w:rsidP="008D43DB">
            <w:pPr>
              <w:jc w:val="both"/>
              <w:rPr>
                <w:color w:val="FF0000"/>
              </w:rPr>
            </w:pPr>
            <w:r w:rsidRPr="008D43DB">
              <w:rPr>
                <w:color w:val="FF0000"/>
              </w:rPr>
              <w:t>соблюдение инструкций работы с нормативными документами отделов и служб по стандартизации, с проектной, технической и технологической, полевой документацией;</w:t>
            </w:r>
          </w:p>
          <w:p w:rsidR="008D43DB" w:rsidRPr="008D43DB" w:rsidRDefault="008D43DB" w:rsidP="008D43DB">
            <w:pPr>
              <w:jc w:val="both"/>
              <w:rPr>
                <w:color w:val="FF0000"/>
              </w:rPr>
            </w:pPr>
            <w:r w:rsidRPr="008D43DB">
              <w:rPr>
                <w:color w:val="FF0000"/>
              </w:rPr>
              <w:t>грамотно использовать справочную литературу и другие информационные источники.</w:t>
            </w:r>
          </w:p>
          <w:p w:rsidR="008D43DB" w:rsidRPr="00B10786" w:rsidRDefault="008D43DB" w:rsidP="007B2C9F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4D7C46">
        <w:trPr>
          <w:trHeight w:val="371"/>
        </w:trPr>
        <w:tc>
          <w:tcPr>
            <w:tcW w:w="819" w:type="dxa"/>
          </w:tcPr>
          <w:p w:rsidR="008D43DB" w:rsidRPr="00B10786" w:rsidRDefault="008D43DB" w:rsidP="004D7C4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lastRenderedPageBreak/>
              <w:t>ПО 6</w:t>
            </w:r>
          </w:p>
        </w:tc>
        <w:tc>
          <w:tcPr>
            <w:tcW w:w="3240" w:type="dxa"/>
            <w:shd w:val="clear" w:color="auto" w:fill="FFFFFF" w:themeFill="background1"/>
          </w:tcPr>
          <w:p w:rsidR="008D43DB" w:rsidRPr="00B10786" w:rsidRDefault="008D43DB" w:rsidP="004D7C46">
            <w:pPr>
              <w:widowControl w:val="0"/>
              <w:tabs>
                <w:tab w:val="num" w:pos="720"/>
              </w:tabs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оформления геологической документации;</w:t>
            </w:r>
          </w:p>
        </w:tc>
        <w:tc>
          <w:tcPr>
            <w:tcW w:w="3486" w:type="dxa"/>
            <w:shd w:val="clear" w:color="auto" w:fill="auto"/>
          </w:tcPr>
          <w:p w:rsidR="008D43DB" w:rsidRPr="008D43DB" w:rsidRDefault="008D43DB" w:rsidP="008D43DB">
            <w:pPr>
              <w:jc w:val="both"/>
              <w:rPr>
                <w:color w:val="000000" w:themeColor="text1"/>
              </w:rPr>
            </w:pPr>
            <w:r w:rsidRPr="008D43DB">
              <w:rPr>
                <w:color w:val="FF0000"/>
              </w:rPr>
              <w:t>точное  соблюдение правил и последовательности оформления геологической документации.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10206" w:type="dxa"/>
            <w:gridSpan w:val="4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Уметь:</w:t>
            </w: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FD4537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пользоваться топографическими картами и планами;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003101" w:rsidRDefault="00003101" w:rsidP="000031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D4537">
              <w:rPr>
                <w:color w:val="000000" w:themeColor="text1"/>
              </w:rPr>
              <w:t>З № (цифра раздела) – (номер задания)</w:t>
            </w:r>
          </w:p>
          <w:p w:rsidR="008D43DB" w:rsidRPr="00B10786" w:rsidRDefault="008D43DB" w:rsidP="00FD453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пользоваться приборами и инструментом для выполнения геодезических и маркшейдерских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выполнять полевые работы;</w:t>
            </w:r>
            <w:r w:rsidRPr="00B10786">
              <w:rPr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4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обрабатывать результаты геодезических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5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выполнять простейшие маркшейдерские работы;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6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составлять конструкцию скважин и геолого-технический наряд на бурение скважин;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7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работать с приборами для бурения;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8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составлять литолого-стратиграфические колонки скважин и осуществлять коррекции геологических разрезов;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9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составлять график организации работ по проведению подземных горных выработок;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10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контролировать состав и состояние рудничной атмосферы;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вести полевую документацию скважин и горных выработок;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0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точное выполнения основных требований по ведению полевой документации скважин и горных выработок;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 xml:space="preserve">ПЗ № </w:t>
            </w: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обеспечивать безопасное проведение работ по бурению скважин;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выбирать и обосновывать геофизические методы и комплексы геофизических исследований для решения геологической задачи;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14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подготавливать к работе аппаратуру и оборудование;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15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выполнять камеральную обработку полевых материалов с использованием компьютерных технологий;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lastRenderedPageBreak/>
              <w:t>У 16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выбирать оптимальные методы инженерно-геологических изысканий и технические средства при проведении геологоразведочных, геологосъемочных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17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проводить и обрабатывать гидрогеологические и инженерно-геологические замеры и наблюдения;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18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проводить рекогносцировочный маршрут и привязку по заданным точкам;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19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составлять и анализировать карты полезных ископаемых;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 xml:space="preserve">У 20 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производить полевое определение и описывать образцы горных пород;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определять основные формы и элементы залегания горных пород и изображать их на геологических картах;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определять горючие полезные ископаемые;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производить привязочные работы и наносить геологических объекты на карты;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24</w:t>
            </w:r>
          </w:p>
        </w:tc>
        <w:tc>
          <w:tcPr>
            <w:tcW w:w="3240" w:type="dxa"/>
            <w:shd w:val="clear" w:color="auto" w:fill="auto"/>
          </w:tcPr>
          <w:p w:rsidR="008D43DB" w:rsidRPr="00003101" w:rsidRDefault="008D43DB" w:rsidP="00332BF8">
            <w:pPr>
              <w:pStyle w:val="s16"/>
              <w:shd w:val="clear" w:color="auto" w:fill="FFFFFF"/>
              <w:rPr>
                <w:color w:val="FF0000"/>
              </w:rPr>
            </w:pPr>
            <w:r w:rsidRPr="00003101">
              <w:rPr>
                <w:color w:val="FF0000"/>
                <w:sz w:val="23"/>
                <w:szCs w:val="23"/>
              </w:rPr>
              <w:t>определять геохимические барьеры в конкретных ландшафтах;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25</w:t>
            </w:r>
          </w:p>
        </w:tc>
        <w:tc>
          <w:tcPr>
            <w:tcW w:w="3240" w:type="dxa"/>
            <w:shd w:val="clear" w:color="auto" w:fill="auto"/>
          </w:tcPr>
          <w:p w:rsidR="008D43DB" w:rsidRPr="00003101" w:rsidRDefault="008D43DB" w:rsidP="00332BF8">
            <w:pPr>
              <w:pStyle w:val="s16"/>
              <w:shd w:val="clear" w:color="auto" w:fill="FFFFFF"/>
              <w:rPr>
                <w:color w:val="FF0000"/>
              </w:rPr>
            </w:pPr>
            <w:r w:rsidRPr="00003101">
              <w:rPr>
                <w:color w:val="FF0000"/>
                <w:sz w:val="23"/>
                <w:szCs w:val="23"/>
              </w:rPr>
              <w:t>оконтуривать геохимические ореолы, выделять аномальные зоны;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26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размечать контуры выработок;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D52010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</w:rPr>
              <w:t>правильно и точно размечать контуры выработок;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27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осуществлять проходку шурфов ручным и механизированным способами;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28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планировать и реализовывать комплекс мероприятий по оценке прогнозируемого оруденения;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D52010">
            <w:pPr>
              <w:rPr>
                <w:bCs/>
                <w:color w:val="000000" w:themeColor="text1"/>
              </w:rPr>
            </w:pPr>
            <w:r w:rsidRPr="00B10786">
              <w:rPr>
                <w:color w:val="000000" w:themeColor="text1"/>
              </w:rPr>
              <w:t>соответствие правильному планированию и реализации комплекса мероприятий по оценке прогнозируемого оруденения;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29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применять основные способы подсчета запасов и оценки прогнозных ресурсов при поисках и разведке месторождений полезных ископаемых;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D52010">
            <w:pPr>
              <w:jc w:val="both"/>
              <w:rPr>
                <w:bCs/>
                <w:color w:val="000000" w:themeColor="text1"/>
              </w:rPr>
            </w:pPr>
            <w:r w:rsidRPr="00B10786">
              <w:rPr>
                <w:color w:val="000000" w:themeColor="text1"/>
              </w:rPr>
              <w:t>правильное применение основных способов подсчета запасов и оценки прогнозных ресурсов при поисках и разведке месторождений полезных ископаемых;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lastRenderedPageBreak/>
              <w:t>У 30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вести оперативный учет недр на горных производствах;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0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полнота и точность проведения оперативного учета недр на горных производствах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31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вычерчивать и читать топографические, геологические и геофизические карты и оформлять графические приложения;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32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систематизировать, составлять и оформлять техническую и технологическую документацию полевых инженерно-геологических изысканий;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33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работать с нормативными документами и инструктивными материалами;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34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332BF8">
            <w:pPr>
              <w:pStyle w:val="s16"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использовать персональные ЭВМ для подготовки, хранения и обработки информации по опробованию, результатам аналитических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У 35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E000BB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составлять текст информационной записи в одном из текстовых редакторов и вводить необходимую информацию;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</w:p>
        </w:tc>
      </w:tr>
      <w:tr w:rsidR="008D43DB" w:rsidRPr="00B10786" w:rsidTr="007B2C9F">
        <w:tc>
          <w:tcPr>
            <w:tcW w:w="10206" w:type="dxa"/>
            <w:gridSpan w:val="4"/>
          </w:tcPr>
          <w:p w:rsidR="008D43DB" w:rsidRPr="00B10786" w:rsidRDefault="008D43DB" w:rsidP="00F77317">
            <w:pPr>
              <w:jc w:val="both"/>
              <w:rPr>
                <w:color w:val="000000" w:themeColor="text1"/>
              </w:rPr>
            </w:pPr>
            <w:r w:rsidRPr="00B10786">
              <w:rPr>
                <w:b/>
                <w:color w:val="000000" w:themeColor="text1"/>
              </w:rPr>
              <w:t>Знать:</w:t>
            </w: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pacing w:val="-2"/>
              </w:rPr>
              <w:t>сущность и задачи геодезии и маркшейдерского дела;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4E7D6D">
            <w:pPr>
              <w:pStyle w:val="s16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FD4537" w:rsidRDefault="00FD4537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537">
              <w:rPr>
                <w:rFonts w:ascii="Times New Roman" w:hAnsi="Times New Roman"/>
                <w:color w:val="000000" w:themeColor="text1"/>
              </w:rPr>
              <w:t>ТЗ № (цифра раздела) – (номер задания)</w:t>
            </w: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492FDF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pStyle w:val="210"/>
              <w:widowControl w:val="0"/>
              <w:ind w:firstLine="0"/>
              <w:rPr>
                <w:color w:val="000000" w:themeColor="text1"/>
                <w:spacing w:val="-2"/>
              </w:rPr>
            </w:pPr>
            <w:r w:rsidRPr="00B10786">
              <w:rPr>
                <w:rFonts w:cs="Times New Roman"/>
                <w:color w:val="000000" w:themeColor="text1"/>
                <w:spacing w:val="-2"/>
                <w:lang w:eastAsia="ru-RU"/>
              </w:rPr>
              <w:t>состав и технологию геодезических и маркшейдерских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4E7D6D">
            <w:pPr>
              <w:pStyle w:val="s16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pacing w:val="-2"/>
              </w:rPr>
              <w:t>цели, способы и технологию бурения скважин;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4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pacing w:val="-2"/>
              </w:rPr>
              <w:t>основы горного дела и буровзрывных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4E7D6D">
            <w:pPr>
              <w:pStyle w:val="s16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5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pacing w:val="-2"/>
              </w:rPr>
              <w:t>типы горных выработок и способы их крепления;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6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pStyle w:val="210"/>
              <w:widowControl w:val="0"/>
              <w:ind w:firstLine="0"/>
              <w:rPr>
                <w:color w:val="000000" w:themeColor="text1"/>
                <w:spacing w:val="-2"/>
              </w:rPr>
            </w:pPr>
            <w:r w:rsidRPr="00B10786">
              <w:rPr>
                <w:rFonts w:cs="Times New Roman"/>
                <w:color w:val="000000" w:themeColor="text1"/>
                <w:spacing w:val="-2"/>
                <w:lang w:eastAsia="ru-RU"/>
              </w:rPr>
              <w:t>требования  техники безопасности, охраны труда и экологии при производстве буровых и горных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7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pacing w:val="-2"/>
              </w:rPr>
              <w:t>методику и технику проведения полевых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8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 xml:space="preserve">устройство аппаратуры и оборудования для поисков и разведки месторождений </w:t>
            </w:r>
            <w:r w:rsidRPr="00B10786">
              <w:rPr>
                <w:color w:val="000000" w:themeColor="text1"/>
                <w:spacing w:val="-2"/>
              </w:rPr>
              <w:lastRenderedPageBreak/>
              <w:t>полезных ископаемых;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lastRenderedPageBreak/>
              <w:t>З 9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pStyle w:val="210"/>
              <w:widowControl w:val="0"/>
              <w:ind w:firstLine="0"/>
              <w:rPr>
                <w:color w:val="000000" w:themeColor="text1"/>
              </w:rPr>
            </w:pPr>
            <w:r w:rsidRPr="00B10786">
              <w:rPr>
                <w:rFonts w:cs="Times New Roman"/>
                <w:color w:val="000000" w:themeColor="text1"/>
                <w:spacing w:val="-2"/>
                <w:lang w:eastAsia="ru-RU"/>
              </w:rPr>
              <w:t>компьютерные технологии при геофизических исследованиях;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10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геологическую, геоморфологическую и экономическую обстановку и полезные ископаемые;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аргументированный выбор признаков и предпосылок влияющих на геологическую, геоморфологическую и экономическую обстановку и полезные ископаемые района.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основные понятия о системах разведки;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об основных факторах, влияющих на выбор систем разведки.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pStyle w:val="210"/>
              <w:widowControl w:val="0"/>
              <w:ind w:firstLine="0"/>
              <w:rPr>
                <w:color w:val="000000" w:themeColor="text1"/>
              </w:rPr>
            </w:pPr>
            <w:r w:rsidRPr="00B10786">
              <w:rPr>
                <w:rFonts w:cs="Times New Roman"/>
                <w:color w:val="000000" w:themeColor="text1"/>
                <w:spacing w:val="-2"/>
                <w:lang w:eastAsia="ru-RU"/>
              </w:rPr>
              <w:t>правила эксплуатации геодезических приборов, геофизической аппаратуры, оборудования и инструментов;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методику и технику проведения геологических изысканий, полевых геофизических и камеральных работ;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14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 xml:space="preserve">методику гидрогеологических, инженерно-геологических исследований;  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15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  <w:spacing w:val="-2"/>
              </w:rPr>
            </w:pPr>
            <w:r w:rsidRPr="00B10786">
              <w:rPr>
                <w:color w:val="000000" w:themeColor="text1"/>
                <w:spacing w:val="-2"/>
              </w:rPr>
              <w:t>принципы и современные методы геологосъемочных и геологоразведочных работ;</w:t>
            </w:r>
          </w:p>
          <w:p w:rsidR="008D43DB" w:rsidRPr="00B10786" w:rsidRDefault="008D43DB" w:rsidP="007C10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16</w:t>
            </w:r>
          </w:p>
        </w:tc>
        <w:tc>
          <w:tcPr>
            <w:tcW w:w="3240" w:type="dxa"/>
            <w:shd w:val="clear" w:color="auto" w:fill="auto"/>
          </w:tcPr>
          <w:p w:rsidR="008D43DB" w:rsidRPr="00003101" w:rsidRDefault="008D43DB" w:rsidP="007C10F9">
            <w:pPr>
              <w:widowControl w:val="0"/>
              <w:tabs>
                <w:tab w:val="num" w:pos="720"/>
              </w:tabs>
              <w:jc w:val="both"/>
              <w:rPr>
                <w:color w:val="FF0000"/>
              </w:rPr>
            </w:pPr>
            <w:r w:rsidRPr="00003101">
              <w:rPr>
                <w:color w:val="FF0000"/>
                <w:spacing w:val="-2"/>
              </w:rPr>
              <w:t>механизмы формирования и морфологию ореолов рассеяния;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17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методы перенесения в натуру геологоразведочных наблюдений;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выбор методов перенесения в натуру геологоразведочных</w:t>
            </w:r>
            <w:r w:rsidR="00FD4537">
              <w:rPr>
                <w:rFonts w:ascii="Times New Roman" w:hAnsi="Times New Roman"/>
                <w:sz w:val="24"/>
                <w:szCs w:val="24"/>
              </w:rPr>
              <w:t xml:space="preserve"> наблюдений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18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правила проведения открытых и подземных горных выработок;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19</w:t>
            </w:r>
          </w:p>
        </w:tc>
        <w:tc>
          <w:tcPr>
            <w:tcW w:w="3240" w:type="dxa"/>
            <w:shd w:val="clear" w:color="auto" w:fill="auto"/>
          </w:tcPr>
          <w:p w:rsidR="008D43DB" w:rsidRPr="00003101" w:rsidRDefault="008D43DB" w:rsidP="007C10F9">
            <w:pPr>
              <w:jc w:val="both"/>
              <w:rPr>
                <w:color w:val="FF0000"/>
              </w:rPr>
            </w:pPr>
            <w:r w:rsidRPr="00003101">
              <w:rPr>
                <w:color w:val="FF0000"/>
                <w:spacing w:val="-2"/>
              </w:rPr>
              <w:t>цель и задачи шлихового опробования;</w:t>
            </w:r>
          </w:p>
        </w:tc>
        <w:tc>
          <w:tcPr>
            <w:tcW w:w="3486" w:type="dxa"/>
            <w:shd w:val="clear" w:color="auto" w:fill="auto"/>
          </w:tcPr>
          <w:p w:rsidR="00FD4537" w:rsidRPr="00B10786" w:rsidRDefault="008D43DB" w:rsidP="00FD45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целях и задачах </w:t>
            </w:r>
            <w:r w:rsidR="00FD4537" w:rsidRPr="001C5CC7">
              <w:rPr>
                <w:rFonts w:ascii="Times New Roman" w:hAnsi="Times New Roman"/>
                <w:sz w:val="24"/>
                <w:szCs w:val="24"/>
              </w:rPr>
              <w:t>лабораторны</w:t>
            </w:r>
            <w:r w:rsidR="00FD4537">
              <w:rPr>
                <w:rFonts w:ascii="Times New Roman" w:hAnsi="Times New Roman"/>
                <w:sz w:val="24"/>
                <w:szCs w:val="24"/>
              </w:rPr>
              <w:t>х</w:t>
            </w:r>
            <w:r w:rsidR="00FD4537" w:rsidRPr="001C5CC7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FD453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шлихового опробования, о местах отбора щлиховых проб,</w:t>
            </w:r>
            <w:r w:rsidR="00FD4537">
              <w:rPr>
                <w:rFonts w:ascii="Times New Roman" w:hAnsi="Times New Roman"/>
                <w:sz w:val="24"/>
                <w:szCs w:val="24"/>
              </w:rPr>
              <w:t xml:space="preserve"> анализе, камеральной обработке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20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назначение и основные виды геологического картографирования;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21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 xml:space="preserve">содержание, назначение, </w:t>
            </w:r>
            <w:r w:rsidRPr="00B10786">
              <w:rPr>
                <w:color w:val="000000" w:themeColor="text1"/>
                <w:spacing w:val="-2"/>
              </w:rPr>
              <w:lastRenderedPageBreak/>
              <w:t>масштабы и типы геологических карт, аэрофотоснимков и космофотоснимков и требования к их оформлению;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lastRenderedPageBreak/>
              <w:t>З 22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формы залегания различных горных пород и способы их изображения на геологических картах;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23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классификацию, основные методы подсчета запасов полезных ископаемых и оценку прогнозных ресурсов минерального сырья;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и характеристика  основных методов подсчета запасов полезных ископаемых и оценку прогнозных ресурсов минерального сырья.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24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tabs>
                <w:tab w:val="num" w:pos="822"/>
              </w:tabs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требования к геолого-экономической оценке проявлений и месторождений полезных ископаемых;</w:t>
            </w:r>
          </w:p>
        </w:tc>
        <w:tc>
          <w:tcPr>
            <w:tcW w:w="3486" w:type="dxa"/>
            <w:shd w:val="clear" w:color="auto" w:fill="auto"/>
          </w:tcPr>
          <w:p w:rsidR="008D43DB" w:rsidRDefault="008D43DB" w:rsidP="008D43DB">
            <w:pPr>
              <w:jc w:val="both"/>
            </w:pPr>
            <w:r>
              <w:t>соблюдение требований и норм к конечным результатам поисков, поисково-оценочных работ и разведки месторождений полезных ископаемых;</w:t>
            </w:r>
          </w:p>
          <w:p w:rsidR="008D43DB" w:rsidRPr="00B10786" w:rsidRDefault="008D43DB" w:rsidP="008D43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технико-экономических показателей                      ( ТЭС, ТЭД, ТЭО)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25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понятие о промышленных типах месторождений полезных ископаемых;</w:t>
            </w:r>
          </w:p>
        </w:tc>
        <w:tc>
          <w:tcPr>
            <w:tcW w:w="3486" w:type="dxa"/>
            <w:shd w:val="clear" w:color="auto" w:fill="auto"/>
          </w:tcPr>
          <w:p w:rsidR="008D43DB" w:rsidRDefault="008D43DB" w:rsidP="008D43DB">
            <w:pPr>
              <w:jc w:val="both"/>
            </w:pPr>
            <w:r>
              <w:t>Определение понятия «промышленный тип месторождения»;</w:t>
            </w:r>
          </w:p>
          <w:p w:rsidR="008D43DB" w:rsidRPr="00B10786" w:rsidRDefault="008D43DB" w:rsidP="008D43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промышленной группировки месторождений полезных ископаемых по В.М. Крейтеру</w:t>
            </w: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26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4E7D6D">
            <w:pPr>
              <w:pStyle w:val="s16"/>
              <w:shd w:val="clear" w:color="auto" w:fill="FFFFFF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влияние техногенной деятельности человека на геоморфологию района;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27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3"/>
                <w:szCs w:val="23"/>
              </w:rPr>
              <w:t>основы требований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28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jc w:val="both"/>
              <w:rPr>
                <w:color w:val="000000" w:themeColor="text1"/>
              </w:rPr>
            </w:pPr>
            <w:r w:rsidRPr="00B10786">
              <w:rPr>
                <w:color w:val="000000" w:themeColor="text1"/>
                <w:spacing w:val="-2"/>
              </w:rPr>
              <w:t>правила и требования нормативной документации по систематизации, оформлению и ведению полевой технической и технологической документации;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3DB" w:rsidRPr="00B10786" w:rsidTr="007B2C9F">
        <w:tc>
          <w:tcPr>
            <w:tcW w:w="819" w:type="dxa"/>
          </w:tcPr>
          <w:p w:rsidR="008D43DB" w:rsidRPr="00B10786" w:rsidRDefault="008D43DB" w:rsidP="00B10786">
            <w:pPr>
              <w:rPr>
                <w:color w:val="000000" w:themeColor="text1"/>
                <w:sz w:val="22"/>
                <w:szCs w:val="22"/>
              </w:rPr>
            </w:pPr>
            <w:r w:rsidRPr="00B10786">
              <w:rPr>
                <w:color w:val="000000" w:themeColor="text1"/>
                <w:sz w:val="22"/>
                <w:szCs w:val="22"/>
              </w:rPr>
              <w:t>З 29</w:t>
            </w:r>
          </w:p>
        </w:tc>
        <w:tc>
          <w:tcPr>
            <w:tcW w:w="3240" w:type="dxa"/>
            <w:shd w:val="clear" w:color="auto" w:fill="auto"/>
          </w:tcPr>
          <w:p w:rsidR="008D43DB" w:rsidRPr="00B10786" w:rsidRDefault="008D43DB" w:rsidP="007C10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7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принципы и порядок подготовки первичных материалов, гидрогеологической документации и обработки на </w:t>
            </w:r>
            <w:r w:rsidRPr="00B1078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персональных ЭВМ с помощью готовых программ</w:t>
            </w:r>
          </w:p>
        </w:tc>
        <w:tc>
          <w:tcPr>
            <w:tcW w:w="3486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8D43DB" w:rsidRPr="00B10786" w:rsidRDefault="008D43DB" w:rsidP="00F773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4901" w:rsidRDefault="00D34901"/>
    <w:p w:rsidR="003145E9" w:rsidRDefault="003145E9"/>
    <w:p w:rsidR="001D0356" w:rsidRDefault="00AF5AE0" w:rsidP="00AF5AE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66361627"/>
      <w:r w:rsidRPr="00AF5AE0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r w:rsidR="001D0356" w:rsidRPr="00AF5AE0">
        <w:rPr>
          <w:rFonts w:ascii="Times New Roman" w:hAnsi="Times New Roman" w:cs="Times New Roman"/>
          <w:i w:val="0"/>
          <w:sz w:val="24"/>
          <w:szCs w:val="24"/>
        </w:rPr>
        <w:t>Формы промежуточной аттестации по ОПОП при освоении профессионального модуля</w:t>
      </w:r>
      <w:bookmarkEnd w:id="15"/>
    </w:p>
    <w:p w:rsidR="007B2C9F" w:rsidRDefault="007B2C9F" w:rsidP="007B2C9F"/>
    <w:p w:rsidR="004707DA" w:rsidRPr="007B2C9F" w:rsidRDefault="004707DA" w:rsidP="007B2C9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819"/>
      </w:tblGrid>
      <w:tr w:rsidR="001D0356" w:rsidRPr="00AE299F" w:rsidTr="00994B23">
        <w:trPr>
          <w:trHeight w:val="838"/>
        </w:trPr>
        <w:tc>
          <w:tcPr>
            <w:tcW w:w="5495" w:type="dxa"/>
          </w:tcPr>
          <w:p w:rsidR="003145E9" w:rsidRDefault="001D0356" w:rsidP="00492FD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модуля, </w:t>
            </w:r>
          </w:p>
          <w:p w:rsidR="001D0356" w:rsidRPr="00AE299F" w:rsidRDefault="001D0356" w:rsidP="00492FD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99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819" w:type="dxa"/>
          </w:tcPr>
          <w:p w:rsidR="001D0356" w:rsidRPr="00AE299F" w:rsidRDefault="001D0356" w:rsidP="00492FD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99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1D0356" w:rsidRPr="00B44FDC" w:rsidTr="00994B23">
        <w:tc>
          <w:tcPr>
            <w:tcW w:w="5495" w:type="dxa"/>
          </w:tcPr>
          <w:p w:rsidR="001D0356" w:rsidRPr="00867C6C" w:rsidRDefault="001D0356" w:rsidP="00492FD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D0356" w:rsidRPr="00867C6C" w:rsidRDefault="001D0356" w:rsidP="00492FD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D0356" w:rsidRPr="00B44FDC" w:rsidTr="00994B23">
        <w:tc>
          <w:tcPr>
            <w:tcW w:w="5495" w:type="dxa"/>
          </w:tcPr>
          <w:p w:rsidR="001D0356" w:rsidRPr="005D54E9" w:rsidRDefault="004E7D6D" w:rsidP="00D96772">
            <w:r>
              <w:t xml:space="preserve">МДК 01.01 </w:t>
            </w:r>
            <w:r w:rsidR="004D7C46" w:rsidRPr="00D0540D">
              <w:t>Технология поисково-разведочных работ</w:t>
            </w:r>
          </w:p>
        </w:tc>
        <w:tc>
          <w:tcPr>
            <w:tcW w:w="4819" w:type="dxa"/>
          </w:tcPr>
          <w:p w:rsidR="001D0356" w:rsidRPr="005D54E9" w:rsidRDefault="001D0356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3C4A8D">
              <w:rPr>
                <w:rFonts w:ascii="Times New Roman" w:hAnsi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1. Основы бурения и горного дела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2. Основы геодезии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3. Геофизические методы поисков МПИ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4</w:t>
            </w:r>
            <w:r w:rsidR="004707DA">
              <w:rPr>
                <w:vertAlign w:val="superscript"/>
              </w:rPr>
              <w:t>*</w:t>
            </w:r>
            <w:r>
              <w:t>. Структурная геология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AF6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2D4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4707DA">
            <w:r>
              <w:t>Раздел 5</w:t>
            </w:r>
            <w:r w:rsidR="004707DA">
              <w:rPr>
                <w:vertAlign w:val="superscript"/>
              </w:rPr>
              <w:t>*</w:t>
            </w:r>
            <w:r>
              <w:t>. Методика поисков и разведки МПИ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AF62D4">
              <w:rPr>
                <w:rFonts w:ascii="Times New Roman" w:hAnsi="Times New Roman"/>
                <w:sz w:val="24"/>
                <w:szCs w:val="24"/>
              </w:rPr>
              <w:t>, Курсовой проект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6. Инженерная геология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7. Геохимия ореолов рассеяния</w:t>
            </w:r>
          </w:p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4A8D" w:rsidRPr="00B44FDC" w:rsidTr="00994B23">
        <w:tc>
          <w:tcPr>
            <w:tcW w:w="5495" w:type="dxa"/>
          </w:tcPr>
          <w:p w:rsidR="003C4A8D" w:rsidRDefault="003C4A8D" w:rsidP="00D96772">
            <w:r>
              <w:t>Раздел 8. Компьютерная обработка</w:t>
            </w:r>
          </w:p>
          <w:p w:rsidR="003C4A8D" w:rsidRDefault="003C4A8D" w:rsidP="00D96772"/>
        </w:tc>
        <w:tc>
          <w:tcPr>
            <w:tcW w:w="4819" w:type="dxa"/>
          </w:tcPr>
          <w:p w:rsidR="003C4A8D" w:rsidRPr="005D54E9" w:rsidRDefault="003C4A8D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D0356" w:rsidRPr="00B44FDC" w:rsidTr="00994B23">
        <w:tc>
          <w:tcPr>
            <w:tcW w:w="5495" w:type="dxa"/>
          </w:tcPr>
          <w:p w:rsidR="003145E9" w:rsidRPr="003145E9" w:rsidRDefault="004E7D6D" w:rsidP="006B34B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Учебная </w:t>
            </w:r>
            <w:r w:rsidR="00994B23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  <w:p w:rsidR="003145E9" w:rsidRDefault="001D0356" w:rsidP="003145E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1D0356" w:rsidRPr="00266F75" w:rsidRDefault="001D0356" w:rsidP="003145E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  <w:r w:rsidR="00266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F5BE3" w:rsidRDefault="00BF5BE3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0356" w:rsidRPr="005D54E9" w:rsidRDefault="001D0356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4E9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1D0356" w:rsidRPr="00B44FDC" w:rsidTr="00994B23">
        <w:tc>
          <w:tcPr>
            <w:tcW w:w="5495" w:type="dxa"/>
          </w:tcPr>
          <w:p w:rsidR="001D0356" w:rsidRPr="005D54E9" w:rsidRDefault="001D0356" w:rsidP="00492FD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9">
              <w:rPr>
                <w:rFonts w:ascii="Times New Roman" w:hAnsi="Times New Roman"/>
                <w:b/>
                <w:bCs/>
                <w:sz w:val="24"/>
                <w:szCs w:val="24"/>
              </w:rPr>
              <w:t>ПМ</w:t>
            </w:r>
          </w:p>
        </w:tc>
        <w:tc>
          <w:tcPr>
            <w:tcW w:w="4819" w:type="dxa"/>
          </w:tcPr>
          <w:p w:rsidR="001D0356" w:rsidRPr="005D54E9" w:rsidRDefault="00BF5BE3" w:rsidP="00BF5B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</w:t>
            </w:r>
          </w:p>
        </w:tc>
      </w:tr>
    </w:tbl>
    <w:p w:rsidR="003145E9" w:rsidRDefault="003145E9" w:rsidP="003145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6" w:name="_Toc359481719"/>
    </w:p>
    <w:p w:rsidR="004707DA" w:rsidRPr="004707DA" w:rsidRDefault="004707DA" w:rsidP="004707DA">
      <w:r>
        <w:t>Пояснения: экзамен по разделу 5 и 4 является комплексным</w:t>
      </w:r>
    </w:p>
    <w:bookmarkEnd w:id="16"/>
    <w:p w:rsidR="001542D7" w:rsidRDefault="001542D7">
      <w:pPr>
        <w:spacing w:after="200" w:line="276" w:lineRule="auto"/>
        <w:rPr>
          <w:b/>
          <w:bCs/>
        </w:rPr>
      </w:pPr>
      <w:r>
        <w:br w:type="page"/>
      </w:r>
    </w:p>
    <w:p w:rsidR="006F3EEE" w:rsidRPr="00AE299F" w:rsidRDefault="006F3EEE" w:rsidP="00266F75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7" w:name="_Toc466361628"/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AE299F">
        <w:rPr>
          <w:rFonts w:ascii="Times New Roman" w:hAnsi="Times New Roman" w:cs="Times New Roman"/>
          <w:kern w:val="0"/>
          <w:sz w:val="24"/>
          <w:szCs w:val="24"/>
        </w:rPr>
        <w:t>. Оценка освоения междисциплинарного курса</w:t>
      </w:r>
      <w:bookmarkEnd w:id="17"/>
    </w:p>
    <w:p w:rsidR="006F3EEE" w:rsidRPr="00AE299F" w:rsidRDefault="006F3EEE" w:rsidP="00266F75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8" w:name="_Toc307291362"/>
      <w:bookmarkStart w:id="19" w:name="_Toc466361629"/>
      <w:r w:rsidRPr="00AE299F">
        <w:rPr>
          <w:rFonts w:ascii="Times New Roman" w:hAnsi="Times New Roman"/>
          <w:i w:val="0"/>
          <w:iCs w:val="0"/>
          <w:sz w:val="24"/>
          <w:szCs w:val="24"/>
        </w:rPr>
        <w:t>2.1. Формы и методы оценивания</w:t>
      </w:r>
      <w:bookmarkEnd w:id="18"/>
      <w:bookmarkEnd w:id="19"/>
    </w:p>
    <w:p w:rsidR="006F3EEE" w:rsidRPr="00AE299F" w:rsidRDefault="006F3EEE" w:rsidP="00266F75">
      <w:pPr>
        <w:ind w:firstLine="709"/>
        <w:jc w:val="both"/>
      </w:pPr>
      <w:r w:rsidRPr="00AE299F">
        <w:t xml:space="preserve">Предметом оценки освоения МДК являются умения и знания. </w:t>
      </w:r>
    </w:p>
    <w:p w:rsidR="00266F75" w:rsidRDefault="006F3EEE" w:rsidP="00266F75">
      <w:pPr>
        <w:ind w:firstLine="709"/>
        <w:jc w:val="both"/>
      </w:pPr>
      <w:r w:rsidRPr="00AE299F">
        <w:t xml:space="preserve">Контроль и оценка этих дидактических единиц осуществляются с использованием следующих форм и методов: </w:t>
      </w:r>
      <w:r w:rsidRPr="00266F75">
        <w:t>текущего и рубежного контроля (устный опрос, контрольные работы, тестирование), экспертной оценки (в ходе практических занятий, лабораторных работ), экзамена</w:t>
      </w:r>
      <w:r w:rsidR="00266F75">
        <w:t>.</w:t>
      </w:r>
    </w:p>
    <w:p w:rsidR="006F3EEE" w:rsidRPr="00AE299F" w:rsidRDefault="006F3EEE" w:rsidP="00266F75">
      <w:pPr>
        <w:ind w:firstLine="709"/>
        <w:jc w:val="both"/>
      </w:pPr>
      <w:r w:rsidRPr="00AE299F">
        <w:t>Оценка освоения МДК предусматривает использование:</w:t>
      </w:r>
    </w:p>
    <w:p w:rsidR="006F3EEE" w:rsidRPr="00266F75" w:rsidRDefault="006F3EEE" w:rsidP="002A5F7B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F75">
        <w:rPr>
          <w:rFonts w:ascii="Times New Roman" w:hAnsi="Times New Roman"/>
          <w:sz w:val="24"/>
          <w:szCs w:val="24"/>
        </w:rPr>
        <w:t>накопительной системы оценивания (включает совокупность оценок по каждой теме и зачетов по каждой лабораторной работе и практическому занятию у каждого студента, а также оценки за выполнение внеаудиторной работы);</w:t>
      </w:r>
    </w:p>
    <w:p w:rsidR="006F3EEE" w:rsidRPr="00266F75" w:rsidRDefault="006F3EEE" w:rsidP="002A5F7B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F75">
        <w:rPr>
          <w:rFonts w:ascii="Times New Roman" w:hAnsi="Times New Roman"/>
          <w:sz w:val="24"/>
          <w:szCs w:val="24"/>
        </w:rPr>
        <w:t xml:space="preserve">экзамен </w:t>
      </w:r>
      <w:r w:rsidR="001542D7">
        <w:rPr>
          <w:rFonts w:ascii="Times New Roman" w:hAnsi="Times New Roman"/>
          <w:sz w:val="24"/>
          <w:szCs w:val="24"/>
        </w:rPr>
        <w:t>в один</w:t>
      </w:r>
      <w:r w:rsidR="00BF5BE3">
        <w:rPr>
          <w:rFonts w:ascii="Times New Roman" w:hAnsi="Times New Roman"/>
          <w:sz w:val="24"/>
          <w:szCs w:val="24"/>
        </w:rPr>
        <w:t xml:space="preserve"> этап</w:t>
      </w:r>
      <w:r w:rsidRPr="00266F75">
        <w:rPr>
          <w:rFonts w:ascii="Times New Roman" w:hAnsi="Times New Roman"/>
          <w:sz w:val="24"/>
          <w:szCs w:val="24"/>
        </w:rPr>
        <w:t>.</w:t>
      </w:r>
    </w:p>
    <w:p w:rsidR="006F3EEE" w:rsidRPr="006D0275" w:rsidRDefault="006F3EEE" w:rsidP="001542D7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0" w:name="_Toc307291363"/>
      <w:bookmarkStart w:id="21" w:name="_Toc466361630"/>
      <w:r w:rsidRPr="006D0275">
        <w:rPr>
          <w:rFonts w:ascii="Times New Roman" w:hAnsi="Times New Roman"/>
          <w:i w:val="0"/>
          <w:iCs w:val="0"/>
          <w:sz w:val="24"/>
          <w:szCs w:val="24"/>
        </w:rPr>
        <w:t>2.2. Перечень заданий для оценки освоения МДК</w:t>
      </w:r>
      <w:bookmarkEnd w:id="20"/>
      <w:bookmarkEnd w:id="21"/>
    </w:p>
    <w:p w:rsidR="004D7C46" w:rsidRPr="00D0540D" w:rsidRDefault="006F3EEE" w:rsidP="004D7C46">
      <w:r w:rsidRPr="006D0275">
        <w:t xml:space="preserve">Таблица </w:t>
      </w:r>
      <w:r w:rsidR="00263DEC">
        <w:t>4</w:t>
      </w:r>
      <w:r w:rsidR="007C450F">
        <w:t xml:space="preserve"> - </w:t>
      </w:r>
      <w:r w:rsidRPr="006D0275">
        <w:t xml:space="preserve"> Перечень заданий в МДК</w:t>
      </w:r>
      <w:r w:rsidR="007C450F">
        <w:t xml:space="preserve"> </w:t>
      </w:r>
      <w:r w:rsidR="004D7C46">
        <w:t>01.01.</w:t>
      </w:r>
      <w:r w:rsidR="0033485D">
        <w:rPr>
          <w:color w:val="FF0000"/>
        </w:rPr>
        <w:t xml:space="preserve"> </w:t>
      </w:r>
      <w:r w:rsidR="004D7C46" w:rsidRPr="00D0540D">
        <w:t>Технология поисково-разведочных работ</w:t>
      </w:r>
    </w:p>
    <w:p w:rsidR="006F3EEE" w:rsidRPr="0033485D" w:rsidRDefault="006F3EEE" w:rsidP="00250698">
      <w:pPr>
        <w:spacing w:line="360" w:lineRule="auto"/>
        <w:jc w:val="both"/>
        <w:rPr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2835"/>
        <w:gridCol w:w="2693"/>
      </w:tblGrid>
      <w:tr w:rsidR="00C60EAC" w:rsidRPr="00C60EAC" w:rsidTr="004E7D6D">
        <w:tc>
          <w:tcPr>
            <w:tcW w:w="1951" w:type="dxa"/>
          </w:tcPr>
          <w:p w:rsidR="006F3EEE" w:rsidRPr="00C60EAC" w:rsidRDefault="006F3EEE" w:rsidP="003C4A8D">
            <w:pPr>
              <w:jc w:val="center"/>
              <w:rPr>
                <w:b/>
              </w:rPr>
            </w:pPr>
            <w:r w:rsidRPr="00C60EAC">
              <w:rPr>
                <w:b/>
              </w:rPr>
              <w:t xml:space="preserve">№№ заданий </w:t>
            </w:r>
          </w:p>
        </w:tc>
        <w:tc>
          <w:tcPr>
            <w:tcW w:w="2835" w:type="dxa"/>
          </w:tcPr>
          <w:p w:rsidR="006F3EEE" w:rsidRPr="00C60EAC" w:rsidRDefault="006F3EEE" w:rsidP="003C4A8D">
            <w:pPr>
              <w:jc w:val="center"/>
              <w:rPr>
                <w:b/>
              </w:rPr>
            </w:pPr>
            <w:r w:rsidRPr="00C60EAC">
              <w:rPr>
                <w:b/>
              </w:rPr>
              <w:t>Проверяемые результаты обучения (У и З)</w:t>
            </w:r>
          </w:p>
        </w:tc>
        <w:tc>
          <w:tcPr>
            <w:tcW w:w="2835" w:type="dxa"/>
            <w:shd w:val="clear" w:color="auto" w:fill="auto"/>
          </w:tcPr>
          <w:p w:rsidR="006F3EEE" w:rsidRPr="00C60EAC" w:rsidRDefault="006F3EEE" w:rsidP="003C4A8D">
            <w:pPr>
              <w:jc w:val="center"/>
              <w:rPr>
                <w:b/>
              </w:rPr>
            </w:pPr>
            <w:r w:rsidRPr="00C60EAC">
              <w:rPr>
                <w:b/>
              </w:rPr>
              <w:t xml:space="preserve">Тип задания </w:t>
            </w:r>
          </w:p>
        </w:tc>
        <w:tc>
          <w:tcPr>
            <w:tcW w:w="2693" w:type="dxa"/>
            <w:shd w:val="clear" w:color="auto" w:fill="auto"/>
          </w:tcPr>
          <w:p w:rsidR="006F3EEE" w:rsidRPr="00C60EAC" w:rsidRDefault="006F3EEE" w:rsidP="003C4A8D">
            <w:pPr>
              <w:jc w:val="both"/>
              <w:rPr>
                <w:b/>
              </w:rPr>
            </w:pPr>
            <w:r w:rsidRPr="00C60EAC">
              <w:rPr>
                <w:b/>
              </w:rPr>
              <w:t>Возможности использования</w:t>
            </w:r>
          </w:p>
        </w:tc>
      </w:tr>
      <w:tr w:rsidR="00C60EAC" w:rsidRPr="00C60EAC" w:rsidTr="004E7D6D">
        <w:tc>
          <w:tcPr>
            <w:tcW w:w="1951" w:type="dxa"/>
          </w:tcPr>
          <w:p w:rsidR="006F3EEE" w:rsidRPr="00C60EAC" w:rsidRDefault="006F3EEE" w:rsidP="003C4A8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F3EEE" w:rsidRPr="00C60EAC" w:rsidRDefault="006F3EEE" w:rsidP="003C4A8D">
            <w:pPr>
              <w:jc w:val="center"/>
              <w:rPr>
                <w:b/>
              </w:rPr>
            </w:pPr>
            <w:r w:rsidRPr="00C60EAC">
              <w:rPr>
                <w:b/>
              </w:rPr>
              <w:t>Уметь</w:t>
            </w:r>
          </w:p>
        </w:tc>
        <w:tc>
          <w:tcPr>
            <w:tcW w:w="2835" w:type="dxa"/>
            <w:shd w:val="clear" w:color="auto" w:fill="auto"/>
          </w:tcPr>
          <w:p w:rsidR="006F3EEE" w:rsidRPr="00C60EAC" w:rsidRDefault="006F3EEE" w:rsidP="003C4A8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F3EEE" w:rsidRPr="00C60EAC" w:rsidRDefault="006F3EEE" w:rsidP="003C4A8D">
            <w:pPr>
              <w:jc w:val="both"/>
              <w:rPr>
                <w:b/>
              </w:rPr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  <w:r w:rsidRPr="00C60EAC">
              <w:t>№1</w:t>
            </w: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пользоваться топографическими картами и планами;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вопросы контрольной работы;</w:t>
            </w:r>
          </w:p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практическая работа лабораторная работа;</w:t>
            </w:r>
          </w:p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задания на практике</w:t>
            </w: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  <w:r w:rsidRPr="00C60EAC">
              <w:t>текущий контроль;</w:t>
            </w:r>
          </w:p>
          <w:p w:rsidR="00C60EAC" w:rsidRPr="00C60EAC" w:rsidRDefault="00C60EAC" w:rsidP="003C4A8D">
            <w:pPr>
              <w:jc w:val="both"/>
            </w:pPr>
          </w:p>
          <w:p w:rsidR="008D43DB" w:rsidRDefault="00C60EAC" w:rsidP="003C4A8D">
            <w:pPr>
              <w:jc w:val="both"/>
            </w:pPr>
            <w:r w:rsidRPr="00C60EAC">
              <w:t xml:space="preserve"> промежуточная аттестация </w:t>
            </w:r>
          </w:p>
          <w:p w:rsidR="00C60EAC" w:rsidRPr="00C60EAC" w:rsidRDefault="00C60EAC" w:rsidP="008D43DB">
            <w:pPr>
              <w:jc w:val="both"/>
            </w:pPr>
            <w:r w:rsidRPr="00C60EAC">
              <w:t>практики</w:t>
            </w: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пользоваться приборами и инструментом для выполнения геодезических и маркшейдерских работ;</w:t>
            </w:r>
          </w:p>
        </w:tc>
        <w:tc>
          <w:tcPr>
            <w:tcW w:w="2835" w:type="dxa"/>
            <w:shd w:val="clear" w:color="auto" w:fill="auto"/>
          </w:tcPr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вопросы контрольной работы;</w:t>
            </w:r>
          </w:p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практическая работа лабораторная работа;</w:t>
            </w:r>
          </w:p>
          <w:p w:rsidR="00C60EAC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задания на практике</w:t>
            </w: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выполнять полевые работы;</w:t>
            </w:r>
            <w:r w:rsidRPr="00C60EAC">
              <w:rPr>
                <w:spacing w:val="-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вопросы контрольной работы;</w:t>
            </w:r>
          </w:p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практическая работа лабораторная работа;</w:t>
            </w:r>
          </w:p>
          <w:p w:rsidR="00C60EAC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задания на практике</w:t>
            </w: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обрабатывать результаты геодезических работ;</w:t>
            </w:r>
          </w:p>
        </w:tc>
        <w:tc>
          <w:tcPr>
            <w:tcW w:w="2835" w:type="dxa"/>
            <w:shd w:val="clear" w:color="auto" w:fill="auto"/>
          </w:tcPr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вопросы контрольной работы;</w:t>
            </w:r>
          </w:p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практическая работа лабораторная работа;</w:t>
            </w:r>
          </w:p>
          <w:p w:rsidR="003C4A8D" w:rsidRPr="003C4A8D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задания на практике</w:t>
            </w:r>
          </w:p>
          <w:p w:rsidR="003C4A8D" w:rsidRPr="003C4A8D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D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3C4A8D" w:rsidRPr="00C60EAC" w:rsidRDefault="003C4A8D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D">
              <w:rPr>
                <w:rFonts w:ascii="Times New Roman" w:hAnsi="Times New Roman"/>
                <w:sz w:val="24"/>
                <w:szCs w:val="24"/>
              </w:rPr>
              <w:t xml:space="preserve"> деловая игра</w:t>
            </w: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выполнять простейшие маркшейдерские работы;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составлять конструкцию скважин и геолого-технический наряд на бурение скважин;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работать с приборами для бурения;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составлять литолого-</w:t>
            </w:r>
            <w:r w:rsidRPr="00C60EAC">
              <w:rPr>
                <w:sz w:val="23"/>
                <w:szCs w:val="23"/>
              </w:rPr>
              <w:lastRenderedPageBreak/>
              <w:t>стратиграфические колонки скважин и осуществлять коррекции геологических разрезов;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составлять график организации работ по проведению подземных горных выработок;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контролировать состав и состояние рудничной атмосферы;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вести полевую документацию скважин и горных выработок;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обеспечивать безопасное проведение работ по бурению скважин;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выбирать и обосновывать геофизические методы и комплексы геофизических исследований для решения геологической задачи;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подготавливать к работе аппаратуру и оборудование;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выполнять камеральную обработку полевых материалов с использованием компьютерных технологий;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выбирать оптимальные методы инженерно-геологических изысканий и технические средства при проведении геологоразведочных, геологосъемочных работ;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проводить и обрабатывать гидрогеологические и инженерно-геологические замеры и наблюдения;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проводить рекогносцировочный маршрут и привязку по заданным точкам;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C60EAC">
              <w:rPr>
                <w:sz w:val="23"/>
                <w:szCs w:val="23"/>
              </w:rPr>
              <w:t>составлять и анализировать карты полезных ископаемых;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производить полевое определение и описывать образцы горных пород;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определять основные формы и элементы залегания горных пород и изображать их на геологических картах;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определять горючие полезные ископаемые;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производить привязочные работы и наносить геологических объекты на карты;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определять геохимические барьеры в конкретных ландшафтах;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оконтуривать геохимические ореолы, выделять аномальные зоны;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размечать контуры выработок;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осуществлять проходку шурфов ручным и механизированным способами;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планировать и реализовывать комплекс мероприятий по оценке прогнозируемого оруденения;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применять основные способы подсчета запасов и оценки прогнозных ресурсов при поисках и разведке месторождений полезных ископаемых;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вести оперативный учет недр на горных производствах;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вычерчивать и читать топографические, геологические и геофизические карты и оформлять графические приложения;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систематизировать, составлять и оформлять техническую и технологическую документацию полевых инженерно-геологических изысканий;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 xml:space="preserve">работать с нормативными документами и инструктивными </w:t>
            </w:r>
            <w:r w:rsidRPr="00C60EAC">
              <w:rPr>
                <w:sz w:val="23"/>
                <w:szCs w:val="23"/>
              </w:rPr>
              <w:lastRenderedPageBreak/>
              <w:t>материалами;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использовать персональные ЭВМ для подготовки, хранения и обработки информации по опробованию, результатам аналитических работ;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jc w:val="both"/>
            </w:pPr>
            <w:r w:rsidRPr="00C60EAC">
              <w:rPr>
                <w:sz w:val="23"/>
                <w:szCs w:val="23"/>
              </w:rPr>
              <w:t>составлять текст информационной записи в одном из текстовых редакторов и вводить необходимую информацию;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val="71"/>
        </w:trPr>
        <w:tc>
          <w:tcPr>
            <w:tcW w:w="1951" w:type="dxa"/>
          </w:tcPr>
          <w:p w:rsidR="00C60EAC" w:rsidRPr="00C60EAC" w:rsidRDefault="00C60EAC" w:rsidP="003C4A8D">
            <w:pPr>
              <w:jc w:val="both"/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A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3C4A8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val="898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60EAC">
              <w:rPr>
                <w:sz w:val="23"/>
                <w:szCs w:val="23"/>
              </w:rPr>
              <w:t>сущность и задачи геодезии и маркшейдерского дела;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AC">
              <w:rPr>
                <w:rFonts w:ascii="Times New Roman" w:hAnsi="Times New Roman"/>
                <w:sz w:val="24"/>
                <w:szCs w:val="24"/>
              </w:rPr>
              <w:t>вопросы контрольной работы</w:t>
            </w: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  <w:r w:rsidRPr="00C60EAC">
              <w:t>текущий контроль</w:t>
            </w:r>
          </w:p>
        </w:tc>
      </w:tr>
      <w:tr w:rsidR="00C60EAC" w:rsidRPr="00C60EAC" w:rsidTr="004E7D6D">
        <w:trPr>
          <w:trHeight w:hRule="exact" w:val="955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состав и технологию геодезических и маркшейдерских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цели, способы и технологию бурения скважин;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основы горного дела и буровзрывных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типы горных выработок и способы их крепления;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требования техники безопасности, охраны труда и экологии при производстве буровых и горных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методику и технику проведения полевых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устройство аппаратуры и оборудования для поисков и разведки месторождений полезных ископаемых;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компьютерные технологии при геофизических исследованиях;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геологическую, геоморфологическую и экономическую обстановку и полезные ископаемые;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основные понятия о системах разведки;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правила эксплуатации геодезических приборов, геофизической аппаратуры, оборудования и инструментов;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методику и технику проведения геологических изысканий, полевых геофизических и камеральных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методику гидрогеологических, инженерно-геологических исследований;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принципы и современные методы геологосъемочных и геологоразведочных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механизмы формирования и морфологию ореолов рассеяния;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методы перенесения в натуру геологоразведочных наблюдений;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правила проведения открытых и подземных горных выработок;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цель и задачи шлихового опробования;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назначение и основные виды геологического картографирования;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содержание, назначение, масштабы и типы геологических карт, аэрофотоснимков и космофотоснимков и требования к их оформлению;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формы залегания различных горных пород и способы их изображения на геологических картах;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классификацию, основные методы подсчета запасов полезных ископаемых и оценку прогнозных ресурсов минерального сырья;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требования к геолого-экономической оценке проявлений и месторождений полезных ископаемых;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понятие о промышленных типах месторождений полезных ископаемых;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влияние техногенной деятельности человека на геоморфологию района;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основы требований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правила и требования нормативной документации по систематизации, оформлению и ведению полевой технической и технологической документации;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принципы и порядок подготовки первичных материалов, гидрогеологической документации и обработки на персональных ЭВМ с помощью готовых программ</w:t>
            </w:r>
          </w:p>
          <w:p w:rsidR="00C60EAC" w:rsidRPr="00C60EAC" w:rsidRDefault="00C60EAC" w:rsidP="003C4A8D">
            <w:pPr>
              <w:tabs>
                <w:tab w:val="num" w:pos="90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896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цели, способы и технологию бурения скважин;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569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основы горного дела и буровзрывных работ;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563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типы горных выработок и способы их крепления;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1408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требования техники безопасности, охраны труда и экологии при производстве буровых и горных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847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методику и технику проведения полевых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094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устройство аппаратуры и оборудования для поисков и разведки месторождений полезных ископаемых;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144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компьютерные технологии при геофизических исследованиях;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376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геологическую, геоморфологическую и экономическую обстановку и полезные ископаемые;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618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основные понятия о системах разведки;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573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правила эксплуатации геодезических приборов, геофизической аппаратуры, оборудования и инструментов;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368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методику и технику проведения геологических изысканий, полевых геофизических и камеральных работ;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176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методику гидрогеологических, инженерно-геологических исследований;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424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принципы и современные методы геологосъемочных и геологоразведочных работ;</w:t>
            </w: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792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механизмы формирования и морфологию ореолов рассеяния;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026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методы перенесения в натуру геологоразведочных наблюдений;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848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правила проведения открытых и подземных горных выработок;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643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цель и задачи шлихового опробования;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877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назначение и основные виды геологического картографирования;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841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содержание, назначение, масштабы и типы геологических карт, аэрофотоснимков и космофотоснимков и требования к их оформлению;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C60EAC">
        <w:trPr>
          <w:trHeight w:hRule="exact" w:val="1343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формы залегания различных горных пород и способы их изображения на геологических картах;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1577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классификацию, основные методы подсчета запасов полезных ископаемых и оценку прогнозных ресурсов минерального сырья;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1400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требования к геолого-экономической оценке проявлений и месторождений полезных ископаемых;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911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понятие о промышленных типах месторождений полезных ископаемых;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861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влияние техногенной деятельности человека на геоморфологию района;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2101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основы требований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2178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правила и требования нормативной документации по систематизации, оформлению и ведению полевой технической и технологической документации;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  <w:tr w:rsidR="00C60EAC" w:rsidRPr="00C60EAC" w:rsidTr="004E7D6D">
        <w:trPr>
          <w:trHeight w:hRule="exact" w:val="852"/>
        </w:trPr>
        <w:tc>
          <w:tcPr>
            <w:tcW w:w="1951" w:type="dxa"/>
          </w:tcPr>
          <w:p w:rsidR="00C60EAC" w:rsidRPr="00C60EAC" w:rsidRDefault="00C60EAC" w:rsidP="003C4A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60EAC">
              <w:rPr>
                <w:sz w:val="23"/>
                <w:szCs w:val="23"/>
              </w:rPr>
              <w:t>принципы и порядок подготовки первичных материалов, гидрогеологической документации и обработки на персональных ЭВМ с помощью готовых программ</w:t>
            </w:r>
          </w:p>
          <w:p w:rsidR="00C60EAC" w:rsidRPr="00C60EAC" w:rsidRDefault="00C60EAC" w:rsidP="003C4A8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60EAC" w:rsidRPr="00C60EAC" w:rsidRDefault="00C60EAC" w:rsidP="002A5F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0EAC" w:rsidRPr="00C60EAC" w:rsidRDefault="00C60EAC" w:rsidP="003C4A8D">
            <w:pPr>
              <w:jc w:val="both"/>
            </w:pPr>
          </w:p>
        </w:tc>
      </w:tr>
    </w:tbl>
    <w:p w:rsidR="00C60EAC" w:rsidRDefault="00C60EAC" w:rsidP="00530D3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60EAC" w:rsidRDefault="00C60EAC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6F3EEE" w:rsidRDefault="00530D3E" w:rsidP="00530D3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2" w:name="_Toc466361631"/>
      <w:r w:rsidRPr="00530D3E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2.3. Практические задания для </w:t>
      </w:r>
      <w:r w:rsidR="00302B65">
        <w:rPr>
          <w:rFonts w:ascii="Times New Roman" w:hAnsi="Times New Roman" w:cs="Times New Roman"/>
          <w:i w:val="0"/>
          <w:sz w:val="24"/>
          <w:szCs w:val="24"/>
        </w:rPr>
        <w:t xml:space="preserve">промежуточной аттестации </w:t>
      </w:r>
      <w:r w:rsidRPr="00530D3E">
        <w:rPr>
          <w:rFonts w:ascii="Times New Roman" w:hAnsi="Times New Roman" w:cs="Times New Roman"/>
          <w:i w:val="0"/>
          <w:sz w:val="24"/>
          <w:szCs w:val="24"/>
        </w:rPr>
        <w:t>по</w:t>
      </w:r>
      <w:bookmarkEnd w:id="22"/>
      <w:r w:rsidRPr="00530D3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33314" w:rsidRDefault="00D33314" w:rsidP="00D33314">
      <w:pPr>
        <w:jc w:val="center"/>
        <w:rPr>
          <w:b/>
        </w:rPr>
      </w:pPr>
      <w:r w:rsidRPr="00D33314">
        <w:rPr>
          <w:b/>
        </w:rPr>
        <w:t>МДК 01.01. Технология поисково-разведочных работ</w:t>
      </w:r>
    </w:p>
    <w:p w:rsidR="00D33314" w:rsidRDefault="00D33314" w:rsidP="00D33314">
      <w:pPr>
        <w:jc w:val="center"/>
        <w:rPr>
          <w:b/>
        </w:rPr>
      </w:pPr>
      <w:r w:rsidRPr="005D4824">
        <w:rPr>
          <w:b/>
        </w:rPr>
        <w:t>ПМ</w:t>
      </w:r>
      <w:r>
        <w:rPr>
          <w:b/>
        </w:rPr>
        <w:t xml:space="preserve"> 01. </w:t>
      </w:r>
      <w:r w:rsidRPr="00D33314">
        <w:rPr>
          <w:b/>
        </w:rPr>
        <w:t>Ведение технологических процессов поисково-разведочных работ</w:t>
      </w:r>
    </w:p>
    <w:p w:rsidR="008D1FB9" w:rsidRDefault="008D1FB9" w:rsidP="00D33314">
      <w:pPr>
        <w:rPr>
          <w:bCs/>
        </w:rPr>
      </w:pPr>
      <w:r>
        <w:rPr>
          <w:bCs/>
        </w:rPr>
        <w:t>Зад</w:t>
      </w:r>
      <w:r w:rsidR="00A54B98">
        <w:rPr>
          <w:bCs/>
        </w:rPr>
        <w:t>ания представ</w:t>
      </w:r>
      <w:r w:rsidR="00CE6F2F">
        <w:rPr>
          <w:bCs/>
        </w:rPr>
        <w:t>лены в П</w:t>
      </w:r>
      <w:r w:rsidR="00A54B98">
        <w:rPr>
          <w:bCs/>
        </w:rPr>
        <w:t>риложении 2</w:t>
      </w:r>
      <w:r>
        <w:rPr>
          <w:bCs/>
        </w:rPr>
        <w:t>.</w:t>
      </w:r>
    </w:p>
    <w:p w:rsidR="00DE4DFF" w:rsidRPr="00D33314" w:rsidRDefault="00DE4DFF" w:rsidP="006F3EEE">
      <w:pPr>
        <w:jc w:val="center"/>
        <w:rPr>
          <w:b/>
          <w:bCs/>
        </w:rPr>
      </w:pPr>
    </w:p>
    <w:p w:rsidR="00D33314" w:rsidRPr="00D33314" w:rsidRDefault="006F3EEE" w:rsidP="00D33314">
      <w:pPr>
        <w:jc w:val="center"/>
        <w:rPr>
          <w:b/>
        </w:rPr>
      </w:pPr>
      <w:r w:rsidRPr="00D33314">
        <w:rPr>
          <w:b/>
          <w:bCs/>
        </w:rPr>
        <w:t xml:space="preserve">2.4. </w:t>
      </w:r>
      <w:r w:rsidR="00546183" w:rsidRPr="00D33314">
        <w:rPr>
          <w:b/>
          <w:bCs/>
        </w:rPr>
        <w:t>Теоретические вопросы</w:t>
      </w:r>
      <w:r w:rsidR="007C450F" w:rsidRPr="00D33314">
        <w:rPr>
          <w:b/>
          <w:bCs/>
        </w:rPr>
        <w:t xml:space="preserve"> для </w:t>
      </w:r>
      <w:r w:rsidR="00302B65">
        <w:rPr>
          <w:b/>
          <w:bCs/>
        </w:rPr>
        <w:t xml:space="preserve"> </w:t>
      </w:r>
      <w:r w:rsidR="00302B65" w:rsidRPr="00302B65">
        <w:rPr>
          <w:b/>
        </w:rPr>
        <w:t>промежуточной аттестации</w:t>
      </w:r>
      <w:r w:rsidR="00302B65">
        <w:rPr>
          <w:i/>
        </w:rPr>
        <w:t xml:space="preserve"> </w:t>
      </w:r>
      <w:r w:rsidR="007C450F" w:rsidRPr="00D33314">
        <w:rPr>
          <w:b/>
          <w:bCs/>
        </w:rPr>
        <w:t>по</w:t>
      </w:r>
      <w:r w:rsidR="00D33314" w:rsidRPr="00D33314">
        <w:rPr>
          <w:b/>
        </w:rPr>
        <w:t xml:space="preserve"> </w:t>
      </w:r>
    </w:p>
    <w:p w:rsidR="00D33314" w:rsidRDefault="00D33314" w:rsidP="00D33314">
      <w:pPr>
        <w:jc w:val="center"/>
        <w:rPr>
          <w:b/>
        </w:rPr>
      </w:pPr>
      <w:r w:rsidRPr="00D33314">
        <w:rPr>
          <w:b/>
        </w:rPr>
        <w:t>МДК 01.01. Технология поисково-разведочных работ</w:t>
      </w:r>
    </w:p>
    <w:p w:rsidR="00D33314" w:rsidRDefault="00D33314" w:rsidP="00D33314">
      <w:pPr>
        <w:jc w:val="center"/>
        <w:rPr>
          <w:b/>
        </w:rPr>
      </w:pPr>
      <w:r w:rsidRPr="005D4824">
        <w:rPr>
          <w:b/>
        </w:rPr>
        <w:t>ПМ</w:t>
      </w:r>
      <w:r>
        <w:rPr>
          <w:b/>
        </w:rPr>
        <w:t xml:space="preserve"> 01. </w:t>
      </w:r>
      <w:r w:rsidRPr="00D33314">
        <w:rPr>
          <w:b/>
        </w:rPr>
        <w:t>Ведение технологических процессов поисково-разведочных работ</w:t>
      </w:r>
    </w:p>
    <w:p w:rsidR="006F3EEE" w:rsidRPr="00CE6F2F" w:rsidRDefault="00546183" w:rsidP="00CE6F2F">
      <w:bookmarkStart w:id="23" w:name="_Toc359481725"/>
      <w:r w:rsidRPr="00CE6F2F">
        <w:t>Зада</w:t>
      </w:r>
      <w:r w:rsidR="00A54B98" w:rsidRPr="00CE6F2F">
        <w:t>ния представлены в Приложении 1</w:t>
      </w:r>
      <w:bookmarkEnd w:id="23"/>
      <w:r w:rsidR="00CE6F2F">
        <w:t>.</w:t>
      </w:r>
    </w:p>
    <w:p w:rsidR="00546183" w:rsidRPr="00546183" w:rsidRDefault="00546183" w:rsidP="00546183"/>
    <w:p w:rsidR="00D33314" w:rsidRDefault="008D1FB9" w:rsidP="00D33314">
      <w:pPr>
        <w:jc w:val="center"/>
        <w:rPr>
          <w:b/>
        </w:rPr>
      </w:pPr>
      <w:bookmarkStart w:id="24" w:name="_Toc307291364"/>
      <w:r w:rsidRPr="00D33314">
        <w:rPr>
          <w:b/>
        </w:rPr>
        <w:t>2.5. Ситуа</w:t>
      </w:r>
      <w:r w:rsidR="00546183" w:rsidRPr="00D33314">
        <w:rPr>
          <w:b/>
        </w:rPr>
        <w:t>ционные производственные вопросы</w:t>
      </w:r>
      <w:r w:rsidRPr="00D33314">
        <w:rPr>
          <w:b/>
        </w:rPr>
        <w:t xml:space="preserve"> для </w:t>
      </w:r>
      <w:r w:rsidR="00302B65" w:rsidRPr="00302B65">
        <w:rPr>
          <w:b/>
        </w:rPr>
        <w:t>промежуточной аттестации</w:t>
      </w:r>
      <w:r w:rsidRPr="00D33314">
        <w:rPr>
          <w:b/>
        </w:rPr>
        <w:t xml:space="preserve"> по</w:t>
      </w:r>
      <w:r w:rsidR="00D33314" w:rsidRPr="00D33314">
        <w:rPr>
          <w:b/>
        </w:rPr>
        <w:br/>
      </w:r>
      <w:r w:rsidRPr="008D1FB9">
        <w:rPr>
          <w:i/>
        </w:rPr>
        <w:t xml:space="preserve"> </w:t>
      </w:r>
      <w:r w:rsidR="00D33314" w:rsidRPr="00D33314">
        <w:rPr>
          <w:b/>
        </w:rPr>
        <w:t>МДК 01.01. Технология поисково-разведочных работ</w:t>
      </w:r>
    </w:p>
    <w:p w:rsidR="00D33314" w:rsidRDefault="00D33314" w:rsidP="00D33314">
      <w:pPr>
        <w:jc w:val="center"/>
        <w:rPr>
          <w:b/>
        </w:rPr>
      </w:pPr>
      <w:r w:rsidRPr="005D4824">
        <w:rPr>
          <w:b/>
        </w:rPr>
        <w:t>ПМ</w:t>
      </w:r>
      <w:r>
        <w:rPr>
          <w:b/>
        </w:rPr>
        <w:t xml:space="preserve"> 01. </w:t>
      </w:r>
      <w:r w:rsidRPr="00D33314">
        <w:rPr>
          <w:b/>
        </w:rPr>
        <w:t>Ведение технологических процессов поисково-разведочных работ</w:t>
      </w:r>
    </w:p>
    <w:p w:rsidR="00DA74A5" w:rsidRPr="00273459" w:rsidRDefault="00DA74A5" w:rsidP="00DA74A5">
      <w:r w:rsidRPr="00273459">
        <w:t>Задания представлены</w:t>
      </w:r>
      <w:r w:rsidR="00273459" w:rsidRPr="00273459">
        <w:t xml:space="preserve"> в Приложении 3</w:t>
      </w:r>
      <w:r w:rsidRPr="00273459">
        <w:t>.</w:t>
      </w:r>
    </w:p>
    <w:p w:rsidR="004D7C46" w:rsidRDefault="004D7C46" w:rsidP="00D33314">
      <w:pPr>
        <w:pStyle w:val="2"/>
        <w:spacing w:before="0" w:after="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EEE" w:rsidRPr="004707DA" w:rsidRDefault="006F3EEE" w:rsidP="007C450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bookmarkStart w:id="25" w:name="_Toc466361632"/>
      <w:r w:rsidRPr="004707DA">
        <w:rPr>
          <w:rFonts w:ascii="Times New Roman" w:hAnsi="Times New Roman" w:cs="Times New Roman"/>
          <w:kern w:val="0"/>
          <w:sz w:val="24"/>
          <w:szCs w:val="24"/>
        </w:rPr>
        <w:lastRenderedPageBreak/>
        <w:t>3. Оценка</w:t>
      </w:r>
      <w:r w:rsidR="00146849" w:rsidRPr="004707DA">
        <w:rPr>
          <w:rFonts w:ascii="Times New Roman" w:hAnsi="Times New Roman" w:cs="Times New Roman"/>
          <w:kern w:val="0"/>
          <w:sz w:val="24"/>
          <w:szCs w:val="24"/>
        </w:rPr>
        <w:t xml:space="preserve"> учебной и</w:t>
      </w:r>
      <w:r w:rsidRPr="004707D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707DA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bookmarkEnd w:id="24"/>
      <w:r w:rsidR="00A54B98" w:rsidRPr="004707DA">
        <w:rPr>
          <w:rFonts w:ascii="Times New Roman" w:hAnsi="Times New Roman" w:cs="Times New Roman"/>
          <w:sz w:val="24"/>
          <w:szCs w:val="24"/>
        </w:rPr>
        <w:t>и</w:t>
      </w:r>
      <w:bookmarkEnd w:id="25"/>
    </w:p>
    <w:p w:rsidR="00CC762F" w:rsidRPr="004707DA" w:rsidRDefault="00CC762F" w:rsidP="007C450F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6" w:name="_Toc307291365"/>
    </w:p>
    <w:p w:rsidR="006F3EEE" w:rsidRPr="004707DA" w:rsidRDefault="006F3EEE" w:rsidP="007C450F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7" w:name="_Toc466361633"/>
      <w:r w:rsidRPr="004707DA">
        <w:rPr>
          <w:rFonts w:ascii="Times New Roman" w:hAnsi="Times New Roman"/>
          <w:i w:val="0"/>
          <w:iCs w:val="0"/>
          <w:sz w:val="24"/>
          <w:szCs w:val="24"/>
        </w:rPr>
        <w:t>3.1. Формы и методы оценивания</w:t>
      </w:r>
      <w:bookmarkEnd w:id="26"/>
      <w:bookmarkEnd w:id="27"/>
    </w:p>
    <w:p w:rsidR="006F3EEE" w:rsidRPr="004707DA" w:rsidRDefault="006F3EEE" w:rsidP="007C450F">
      <w:pPr>
        <w:ind w:firstLine="720"/>
        <w:jc w:val="both"/>
      </w:pPr>
      <w:r w:rsidRPr="004707DA">
        <w:t xml:space="preserve">Предметом оценки по </w:t>
      </w:r>
      <w:r w:rsidR="001542D7" w:rsidRPr="004707DA">
        <w:t>учебной</w:t>
      </w:r>
      <w:r w:rsidRPr="004707DA">
        <w:t xml:space="preserve"> практике обязательно являются дидактические единицы «иметь практический опыт»  и «уметь».</w:t>
      </w:r>
    </w:p>
    <w:p w:rsidR="006F3EEE" w:rsidRPr="004707DA" w:rsidRDefault="006F3EEE" w:rsidP="001542D7">
      <w:pPr>
        <w:ind w:firstLine="709"/>
        <w:jc w:val="both"/>
      </w:pPr>
      <w:r w:rsidRPr="004707DA">
        <w:t>Контроль и оценка этих дидактических единиц осуществляются с использованием следующих форм и методов: ежедневного наблюдения, экспертной оценки процесса исполнения услуги и результата услуги.</w:t>
      </w:r>
    </w:p>
    <w:p w:rsidR="006F3EEE" w:rsidRPr="004707DA" w:rsidRDefault="006F3EEE" w:rsidP="007C450F">
      <w:pPr>
        <w:ind w:firstLine="709"/>
        <w:jc w:val="both"/>
      </w:pPr>
      <w:r w:rsidRPr="004707DA">
        <w:t>Предметом оценки является также сформированность профессиональных и общих компетенций, их оценка осуществляется с использованием следующих форм и методов: наблюдение, экспертная оценка процесса исполнения услуги и результата услуги.</w:t>
      </w:r>
    </w:p>
    <w:p w:rsidR="006F3EEE" w:rsidRPr="004707DA" w:rsidRDefault="006F3EEE" w:rsidP="007C450F">
      <w:pPr>
        <w:ind w:firstLine="709"/>
        <w:jc w:val="both"/>
      </w:pPr>
      <w:r w:rsidRPr="004707DA">
        <w:t xml:space="preserve">Оценка по учебной практике выставляется на основании: данных аттестационного листа (характеристики учебной 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  <w:bookmarkStart w:id="28" w:name="_Toc307291366"/>
    </w:p>
    <w:p w:rsidR="00CC762F" w:rsidRPr="004707DA" w:rsidRDefault="00CC762F" w:rsidP="001542D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F3EEE" w:rsidRPr="004707DA" w:rsidRDefault="006F3EEE" w:rsidP="001542D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9" w:name="_Toc466361634"/>
      <w:r w:rsidRPr="004707DA">
        <w:rPr>
          <w:rFonts w:ascii="Times New Roman" w:hAnsi="Times New Roman" w:cs="Times New Roman"/>
          <w:i w:val="0"/>
          <w:iCs w:val="0"/>
          <w:sz w:val="24"/>
          <w:szCs w:val="24"/>
        </w:rPr>
        <w:t>3.2. Перечень видов работ для проверки результатов освоения программы профессионального модуля на практике</w:t>
      </w:r>
      <w:bookmarkEnd w:id="28"/>
      <w:bookmarkEnd w:id="29"/>
    </w:p>
    <w:p w:rsidR="006F3EEE" w:rsidRPr="004707DA" w:rsidRDefault="006F3EEE" w:rsidP="001542D7">
      <w:pPr>
        <w:pStyle w:val="3"/>
        <w:tabs>
          <w:tab w:val="left" w:pos="489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0" w:name="_Toc307291367"/>
      <w:bookmarkStart w:id="31" w:name="_Toc466361635"/>
      <w:r w:rsidRPr="004707DA">
        <w:rPr>
          <w:rFonts w:ascii="Times New Roman" w:hAnsi="Times New Roman"/>
          <w:sz w:val="24"/>
          <w:szCs w:val="24"/>
        </w:rPr>
        <w:t xml:space="preserve">3.2.1. </w:t>
      </w:r>
      <w:bookmarkEnd w:id="30"/>
      <w:r w:rsidR="003D2EE7" w:rsidRPr="004707DA">
        <w:rPr>
          <w:rFonts w:ascii="Times New Roman" w:hAnsi="Times New Roman"/>
          <w:sz w:val="24"/>
          <w:szCs w:val="24"/>
        </w:rPr>
        <w:t xml:space="preserve">Учебная </w:t>
      </w:r>
      <w:r w:rsidRPr="004707DA">
        <w:rPr>
          <w:rFonts w:ascii="Times New Roman" w:hAnsi="Times New Roman"/>
          <w:sz w:val="24"/>
          <w:szCs w:val="24"/>
        </w:rPr>
        <w:t>практика</w:t>
      </w:r>
      <w:bookmarkEnd w:id="31"/>
    </w:p>
    <w:p w:rsidR="00CC762F" w:rsidRPr="004707DA" w:rsidRDefault="00CC762F" w:rsidP="00CC762F"/>
    <w:p w:rsidR="006F3EEE" w:rsidRPr="004707DA" w:rsidRDefault="007C450F" w:rsidP="007C450F">
      <w:r w:rsidRPr="004707DA">
        <w:t xml:space="preserve">Таблица </w:t>
      </w:r>
      <w:r w:rsidR="00CC762F" w:rsidRPr="004707DA">
        <w:t>5</w:t>
      </w:r>
      <w:r w:rsidR="003D2EE7" w:rsidRPr="004707DA">
        <w:t>.1</w:t>
      </w:r>
      <w:r w:rsidRPr="004707DA">
        <w:t xml:space="preserve"> - </w:t>
      </w:r>
      <w:r w:rsidR="006F3EEE" w:rsidRPr="004707DA">
        <w:t xml:space="preserve"> Перечень видов работ </w:t>
      </w:r>
      <w:r w:rsidR="003D2EE7" w:rsidRPr="004707DA">
        <w:t xml:space="preserve">учебной </w:t>
      </w:r>
      <w:r w:rsidR="006F3EEE" w:rsidRPr="004707DA">
        <w:t xml:space="preserve"> практики</w:t>
      </w:r>
    </w:p>
    <w:p w:rsidR="00CC762F" w:rsidRPr="004707DA" w:rsidRDefault="00CC762F" w:rsidP="007C45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67"/>
        <w:gridCol w:w="2049"/>
        <w:gridCol w:w="2050"/>
      </w:tblGrid>
      <w:tr w:rsidR="004707DA" w:rsidRPr="004707DA" w:rsidTr="00CC762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E" w:rsidRPr="004707DA" w:rsidRDefault="006F3EEE" w:rsidP="00492FDF">
            <w:pPr>
              <w:jc w:val="both"/>
              <w:rPr>
                <w:i/>
              </w:rPr>
            </w:pPr>
            <w:r w:rsidRPr="004707DA">
              <w:rPr>
                <w:b/>
              </w:rPr>
              <w:t>Виды работ</w:t>
            </w:r>
            <w:r w:rsidRPr="004707DA">
              <w:rPr>
                <w:i/>
              </w:rPr>
              <w:t xml:space="preserve"> </w:t>
            </w:r>
          </w:p>
          <w:p w:rsidR="006F3EEE" w:rsidRPr="004707DA" w:rsidRDefault="006F3EEE" w:rsidP="00492FDF">
            <w:pPr>
              <w:rPr>
                <w:b/>
              </w:rPr>
            </w:pP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E" w:rsidRPr="004707DA" w:rsidRDefault="006F3EEE" w:rsidP="00492FDF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Коды проверяемых результатов</w:t>
            </w:r>
          </w:p>
        </w:tc>
      </w:tr>
      <w:tr w:rsidR="004707DA" w:rsidRPr="004707DA" w:rsidTr="00CC762F">
        <w:tc>
          <w:tcPr>
            <w:tcW w:w="4111" w:type="dxa"/>
            <w:vMerge/>
            <w:shd w:val="clear" w:color="auto" w:fill="auto"/>
          </w:tcPr>
          <w:p w:rsidR="006F3EEE" w:rsidRPr="004707DA" w:rsidRDefault="006F3EEE" w:rsidP="00492FD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:rsidR="006F3EEE" w:rsidRPr="004707DA" w:rsidRDefault="006F3EEE" w:rsidP="00492FDF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ПК</w:t>
            </w:r>
          </w:p>
        </w:tc>
        <w:tc>
          <w:tcPr>
            <w:tcW w:w="2049" w:type="dxa"/>
            <w:shd w:val="clear" w:color="auto" w:fill="auto"/>
          </w:tcPr>
          <w:p w:rsidR="006F3EEE" w:rsidRPr="004707DA" w:rsidRDefault="006F3EEE" w:rsidP="00492FDF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ОК</w:t>
            </w:r>
          </w:p>
        </w:tc>
        <w:tc>
          <w:tcPr>
            <w:tcW w:w="2050" w:type="dxa"/>
            <w:shd w:val="clear" w:color="auto" w:fill="auto"/>
          </w:tcPr>
          <w:p w:rsidR="006F3EEE" w:rsidRPr="004707DA" w:rsidRDefault="006F3EEE" w:rsidP="00492FDF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ПО, У</w:t>
            </w:r>
          </w:p>
        </w:tc>
      </w:tr>
      <w:tr w:rsidR="00492FDF" w:rsidRPr="004707DA" w:rsidTr="00CC762F">
        <w:tc>
          <w:tcPr>
            <w:tcW w:w="4111" w:type="dxa"/>
            <w:shd w:val="clear" w:color="auto" w:fill="auto"/>
          </w:tcPr>
          <w:p w:rsidR="00492FDF" w:rsidRPr="004707DA" w:rsidRDefault="003A5C76" w:rsidP="00CC762F">
            <w:pPr>
              <w:tabs>
                <w:tab w:val="num" w:pos="900"/>
              </w:tabs>
              <w:jc w:val="both"/>
            </w:pPr>
            <w:r w:rsidRPr="004707DA">
              <w:t xml:space="preserve">Выполнять подготовку </w:t>
            </w:r>
            <w:r w:rsidR="00CC762F" w:rsidRPr="004707DA">
              <w:t>…</w:t>
            </w:r>
          </w:p>
          <w:p w:rsidR="00D33314" w:rsidRPr="004707DA" w:rsidRDefault="00D33314" w:rsidP="00CC762F">
            <w:pPr>
              <w:tabs>
                <w:tab w:val="num" w:pos="900"/>
              </w:tabs>
              <w:jc w:val="both"/>
              <w:rPr>
                <w:i/>
                <w:highlight w:val="yellow"/>
              </w:rPr>
            </w:pPr>
            <w:r w:rsidRPr="004707DA">
              <w:rPr>
                <w:i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2067" w:type="dxa"/>
            <w:shd w:val="clear" w:color="auto" w:fill="auto"/>
          </w:tcPr>
          <w:p w:rsidR="00492FDF" w:rsidRPr="004707DA" w:rsidRDefault="00EE7174" w:rsidP="00492FDF">
            <w:pPr>
              <w:jc w:val="both"/>
              <w:rPr>
                <w:sz w:val="20"/>
                <w:szCs w:val="20"/>
              </w:rPr>
            </w:pPr>
            <w:r w:rsidRPr="004707DA">
              <w:rPr>
                <w:sz w:val="20"/>
                <w:szCs w:val="20"/>
              </w:rPr>
              <w:t xml:space="preserve">ПК </w:t>
            </w:r>
          </w:p>
          <w:p w:rsidR="00492FDF" w:rsidRPr="004707DA" w:rsidRDefault="00492FDF" w:rsidP="00492F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492FDF" w:rsidRPr="004707DA" w:rsidRDefault="00492FDF" w:rsidP="00CC76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7DA">
              <w:rPr>
                <w:sz w:val="20"/>
                <w:szCs w:val="20"/>
              </w:rPr>
              <w:t xml:space="preserve">ОК </w:t>
            </w:r>
            <w:r w:rsidR="003A5C76" w:rsidRPr="004707DA">
              <w:rPr>
                <w:sz w:val="20"/>
                <w:szCs w:val="20"/>
              </w:rPr>
              <w:t>1,2,3</w:t>
            </w:r>
          </w:p>
        </w:tc>
        <w:tc>
          <w:tcPr>
            <w:tcW w:w="2050" w:type="dxa"/>
            <w:shd w:val="clear" w:color="auto" w:fill="auto"/>
          </w:tcPr>
          <w:p w:rsidR="00492FDF" w:rsidRPr="004707DA" w:rsidRDefault="00492FDF" w:rsidP="00492FDF">
            <w:r w:rsidRPr="004707DA">
              <w:rPr>
                <w:sz w:val="22"/>
                <w:szCs w:val="22"/>
              </w:rPr>
              <w:t>ПО 1</w:t>
            </w:r>
          </w:p>
        </w:tc>
      </w:tr>
    </w:tbl>
    <w:p w:rsidR="003D2EE7" w:rsidRPr="004707DA" w:rsidRDefault="003D2EE7" w:rsidP="003D2EE7">
      <w:pPr>
        <w:pStyle w:val="3"/>
        <w:tabs>
          <w:tab w:val="left" w:pos="489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2" w:name="_Toc307291369"/>
    </w:p>
    <w:p w:rsidR="003D2EE7" w:rsidRPr="004707DA" w:rsidRDefault="003D2EE7" w:rsidP="003D2EE7">
      <w:pPr>
        <w:pStyle w:val="3"/>
        <w:tabs>
          <w:tab w:val="left" w:pos="489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3" w:name="_Toc466361636"/>
      <w:r w:rsidRPr="004707DA">
        <w:rPr>
          <w:rFonts w:ascii="Times New Roman" w:hAnsi="Times New Roman"/>
          <w:sz w:val="24"/>
          <w:szCs w:val="24"/>
        </w:rPr>
        <w:t>3.2.2. Производственная практика</w:t>
      </w:r>
      <w:bookmarkEnd w:id="33"/>
    </w:p>
    <w:p w:rsidR="003D2EE7" w:rsidRPr="004707DA" w:rsidRDefault="003D2EE7" w:rsidP="003D2EE7"/>
    <w:p w:rsidR="003D2EE7" w:rsidRPr="004707DA" w:rsidRDefault="003D2EE7" w:rsidP="003D2EE7">
      <w:r w:rsidRPr="004707DA">
        <w:t>Таблица 5.2 -  Перечень видов работ производственной практики</w:t>
      </w:r>
    </w:p>
    <w:p w:rsidR="003D2EE7" w:rsidRPr="004707DA" w:rsidRDefault="003D2EE7" w:rsidP="003D2E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67"/>
        <w:gridCol w:w="2049"/>
        <w:gridCol w:w="2050"/>
      </w:tblGrid>
      <w:tr w:rsidR="004707DA" w:rsidRPr="004707DA" w:rsidTr="00B1078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E7" w:rsidRPr="004707DA" w:rsidRDefault="003D2EE7" w:rsidP="00B10786">
            <w:pPr>
              <w:jc w:val="both"/>
              <w:rPr>
                <w:i/>
              </w:rPr>
            </w:pPr>
            <w:r w:rsidRPr="004707DA">
              <w:rPr>
                <w:b/>
              </w:rPr>
              <w:t>Виды работ</w:t>
            </w:r>
            <w:r w:rsidRPr="004707DA">
              <w:rPr>
                <w:i/>
              </w:rPr>
              <w:t xml:space="preserve"> </w:t>
            </w:r>
          </w:p>
          <w:p w:rsidR="003D2EE7" w:rsidRPr="004707DA" w:rsidRDefault="003D2EE7" w:rsidP="00B10786">
            <w:pPr>
              <w:rPr>
                <w:b/>
              </w:rPr>
            </w:pP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E7" w:rsidRPr="004707DA" w:rsidRDefault="003D2EE7" w:rsidP="00B10786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Коды проверяемых результатов</w:t>
            </w:r>
          </w:p>
        </w:tc>
      </w:tr>
      <w:tr w:rsidR="004707DA" w:rsidRPr="004707DA" w:rsidTr="00B10786">
        <w:tc>
          <w:tcPr>
            <w:tcW w:w="4111" w:type="dxa"/>
            <w:vMerge/>
            <w:shd w:val="clear" w:color="auto" w:fill="auto"/>
          </w:tcPr>
          <w:p w:rsidR="003D2EE7" w:rsidRPr="004707DA" w:rsidRDefault="003D2EE7" w:rsidP="00B107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:rsidR="003D2EE7" w:rsidRPr="004707DA" w:rsidRDefault="003D2EE7" w:rsidP="00B10786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ПК</w:t>
            </w:r>
          </w:p>
        </w:tc>
        <w:tc>
          <w:tcPr>
            <w:tcW w:w="2049" w:type="dxa"/>
            <w:shd w:val="clear" w:color="auto" w:fill="auto"/>
          </w:tcPr>
          <w:p w:rsidR="003D2EE7" w:rsidRPr="004707DA" w:rsidRDefault="003D2EE7" w:rsidP="00B10786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ОК</w:t>
            </w:r>
          </w:p>
        </w:tc>
        <w:tc>
          <w:tcPr>
            <w:tcW w:w="2050" w:type="dxa"/>
            <w:shd w:val="clear" w:color="auto" w:fill="auto"/>
          </w:tcPr>
          <w:p w:rsidR="003D2EE7" w:rsidRPr="004707DA" w:rsidRDefault="003D2EE7" w:rsidP="00B10786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ПО, У</w:t>
            </w:r>
          </w:p>
        </w:tc>
      </w:tr>
      <w:tr w:rsidR="004707DA" w:rsidRPr="004707DA" w:rsidTr="00B10786">
        <w:tc>
          <w:tcPr>
            <w:tcW w:w="4111" w:type="dxa"/>
            <w:shd w:val="clear" w:color="auto" w:fill="auto"/>
          </w:tcPr>
          <w:p w:rsidR="003D2EE7" w:rsidRPr="004707DA" w:rsidRDefault="003D2EE7" w:rsidP="00B10786">
            <w:pPr>
              <w:tabs>
                <w:tab w:val="num" w:pos="900"/>
              </w:tabs>
              <w:jc w:val="both"/>
            </w:pPr>
            <w:r w:rsidRPr="004707DA">
              <w:t>Выполнять подготовку …</w:t>
            </w:r>
          </w:p>
          <w:p w:rsidR="003D2EE7" w:rsidRPr="004707DA" w:rsidRDefault="003D2EE7" w:rsidP="00B10786">
            <w:pPr>
              <w:tabs>
                <w:tab w:val="num" w:pos="900"/>
              </w:tabs>
              <w:jc w:val="both"/>
              <w:rPr>
                <w:i/>
                <w:highlight w:val="yellow"/>
              </w:rPr>
            </w:pPr>
            <w:r w:rsidRPr="004707DA">
              <w:rPr>
                <w:i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2067" w:type="dxa"/>
            <w:shd w:val="clear" w:color="auto" w:fill="auto"/>
          </w:tcPr>
          <w:p w:rsidR="003D2EE7" w:rsidRPr="004707DA" w:rsidRDefault="003D2EE7" w:rsidP="00B10786">
            <w:pPr>
              <w:jc w:val="both"/>
              <w:rPr>
                <w:sz w:val="20"/>
                <w:szCs w:val="20"/>
              </w:rPr>
            </w:pPr>
            <w:r w:rsidRPr="004707DA">
              <w:rPr>
                <w:sz w:val="20"/>
                <w:szCs w:val="20"/>
              </w:rPr>
              <w:t xml:space="preserve">ПК </w:t>
            </w:r>
          </w:p>
          <w:p w:rsidR="003D2EE7" w:rsidRPr="004707DA" w:rsidRDefault="003D2EE7" w:rsidP="00B1078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3D2EE7" w:rsidRPr="004707DA" w:rsidRDefault="003D2EE7" w:rsidP="00B107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7DA">
              <w:rPr>
                <w:sz w:val="20"/>
                <w:szCs w:val="20"/>
              </w:rPr>
              <w:t>ОК 1,2,3</w:t>
            </w:r>
          </w:p>
        </w:tc>
        <w:tc>
          <w:tcPr>
            <w:tcW w:w="2050" w:type="dxa"/>
            <w:shd w:val="clear" w:color="auto" w:fill="auto"/>
          </w:tcPr>
          <w:p w:rsidR="003D2EE7" w:rsidRPr="004707DA" w:rsidRDefault="003D2EE7" w:rsidP="00B10786">
            <w:r w:rsidRPr="004707DA">
              <w:rPr>
                <w:sz w:val="22"/>
                <w:szCs w:val="22"/>
              </w:rPr>
              <w:t>ПО 1</w:t>
            </w:r>
          </w:p>
        </w:tc>
      </w:tr>
    </w:tbl>
    <w:p w:rsidR="004707DA" w:rsidRPr="004707DA" w:rsidRDefault="004707DA" w:rsidP="004707DA">
      <w:pPr>
        <w:pStyle w:val="3"/>
        <w:tabs>
          <w:tab w:val="left" w:pos="489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707DA" w:rsidRPr="004707DA" w:rsidRDefault="004707DA" w:rsidP="004707DA">
      <w:pPr>
        <w:pStyle w:val="3"/>
        <w:tabs>
          <w:tab w:val="left" w:pos="489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4" w:name="_Toc466361637"/>
      <w:r>
        <w:rPr>
          <w:rFonts w:ascii="Times New Roman" w:hAnsi="Times New Roman"/>
          <w:sz w:val="24"/>
          <w:szCs w:val="24"/>
        </w:rPr>
        <w:t>3.2.3</w:t>
      </w:r>
      <w:r w:rsidRPr="004707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Преддипломная практика</w:t>
      </w:r>
      <w:bookmarkEnd w:id="34"/>
    </w:p>
    <w:p w:rsidR="004707DA" w:rsidRPr="004707DA" w:rsidRDefault="004707DA" w:rsidP="004707DA"/>
    <w:p w:rsidR="004707DA" w:rsidRPr="004707DA" w:rsidRDefault="004707DA" w:rsidP="004707DA">
      <w:r w:rsidRPr="004707DA">
        <w:t xml:space="preserve">Таблица 5.2 -  Перечень видов работ </w:t>
      </w:r>
      <w:r>
        <w:t xml:space="preserve">преддипломной </w:t>
      </w:r>
      <w:r w:rsidRPr="004707DA">
        <w:t xml:space="preserve"> практики</w:t>
      </w:r>
    </w:p>
    <w:p w:rsidR="004707DA" w:rsidRPr="004707DA" w:rsidRDefault="004707DA" w:rsidP="004707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67"/>
        <w:gridCol w:w="2049"/>
        <w:gridCol w:w="2050"/>
      </w:tblGrid>
      <w:tr w:rsidR="004707DA" w:rsidRPr="004707DA" w:rsidTr="004707D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A" w:rsidRPr="004707DA" w:rsidRDefault="004707DA" w:rsidP="004707DA">
            <w:pPr>
              <w:jc w:val="both"/>
              <w:rPr>
                <w:i/>
              </w:rPr>
            </w:pPr>
            <w:r w:rsidRPr="004707DA">
              <w:rPr>
                <w:b/>
              </w:rPr>
              <w:t>Виды работ</w:t>
            </w:r>
            <w:r w:rsidRPr="004707DA">
              <w:rPr>
                <w:i/>
              </w:rPr>
              <w:t xml:space="preserve"> </w:t>
            </w:r>
          </w:p>
          <w:p w:rsidR="004707DA" w:rsidRPr="004707DA" w:rsidRDefault="004707DA" w:rsidP="004707DA">
            <w:pPr>
              <w:rPr>
                <w:b/>
              </w:rPr>
            </w:pP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A" w:rsidRPr="004707DA" w:rsidRDefault="004707DA" w:rsidP="004707DA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Коды проверяемых результатов</w:t>
            </w:r>
          </w:p>
        </w:tc>
      </w:tr>
      <w:tr w:rsidR="004707DA" w:rsidRPr="004707DA" w:rsidTr="004707DA">
        <w:tc>
          <w:tcPr>
            <w:tcW w:w="4111" w:type="dxa"/>
            <w:vMerge/>
            <w:shd w:val="clear" w:color="auto" w:fill="auto"/>
          </w:tcPr>
          <w:p w:rsidR="004707DA" w:rsidRPr="004707DA" w:rsidRDefault="004707DA" w:rsidP="004707D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:rsidR="004707DA" w:rsidRPr="004707DA" w:rsidRDefault="004707DA" w:rsidP="004707DA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ПК</w:t>
            </w:r>
          </w:p>
        </w:tc>
        <w:tc>
          <w:tcPr>
            <w:tcW w:w="2049" w:type="dxa"/>
            <w:shd w:val="clear" w:color="auto" w:fill="auto"/>
          </w:tcPr>
          <w:p w:rsidR="004707DA" w:rsidRPr="004707DA" w:rsidRDefault="004707DA" w:rsidP="004707DA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ОК</w:t>
            </w:r>
          </w:p>
        </w:tc>
        <w:tc>
          <w:tcPr>
            <w:tcW w:w="2050" w:type="dxa"/>
            <w:shd w:val="clear" w:color="auto" w:fill="auto"/>
          </w:tcPr>
          <w:p w:rsidR="004707DA" w:rsidRPr="004707DA" w:rsidRDefault="004707DA" w:rsidP="004707DA">
            <w:pPr>
              <w:spacing w:line="360" w:lineRule="auto"/>
              <w:jc w:val="center"/>
              <w:rPr>
                <w:b/>
              </w:rPr>
            </w:pPr>
            <w:r w:rsidRPr="004707DA">
              <w:rPr>
                <w:b/>
              </w:rPr>
              <w:t>ПО, У</w:t>
            </w:r>
          </w:p>
        </w:tc>
      </w:tr>
      <w:tr w:rsidR="004707DA" w:rsidRPr="004707DA" w:rsidTr="004707DA">
        <w:tc>
          <w:tcPr>
            <w:tcW w:w="4111" w:type="dxa"/>
            <w:shd w:val="clear" w:color="auto" w:fill="auto"/>
          </w:tcPr>
          <w:p w:rsidR="004707DA" w:rsidRPr="004707DA" w:rsidRDefault="004707DA" w:rsidP="004707DA">
            <w:pPr>
              <w:tabs>
                <w:tab w:val="num" w:pos="900"/>
              </w:tabs>
              <w:jc w:val="both"/>
            </w:pPr>
            <w:r w:rsidRPr="004707DA">
              <w:t>Выполнять подготовку …</w:t>
            </w:r>
          </w:p>
          <w:p w:rsidR="004707DA" w:rsidRPr="004707DA" w:rsidRDefault="004707DA" w:rsidP="004707DA">
            <w:pPr>
              <w:tabs>
                <w:tab w:val="num" w:pos="900"/>
              </w:tabs>
              <w:jc w:val="both"/>
              <w:rPr>
                <w:i/>
                <w:highlight w:val="yellow"/>
              </w:rPr>
            </w:pPr>
            <w:r w:rsidRPr="004707DA">
              <w:rPr>
                <w:i/>
              </w:rPr>
              <w:lastRenderedPageBreak/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2067" w:type="dxa"/>
            <w:shd w:val="clear" w:color="auto" w:fill="auto"/>
          </w:tcPr>
          <w:p w:rsidR="004707DA" w:rsidRPr="004707DA" w:rsidRDefault="004707DA" w:rsidP="004707DA">
            <w:pPr>
              <w:jc w:val="both"/>
              <w:rPr>
                <w:sz w:val="20"/>
                <w:szCs w:val="20"/>
              </w:rPr>
            </w:pPr>
            <w:r w:rsidRPr="004707DA">
              <w:rPr>
                <w:sz w:val="20"/>
                <w:szCs w:val="20"/>
              </w:rPr>
              <w:lastRenderedPageBreak/>
              <w:t xml:space="preserve">ПК </w:t>
            </w:r>
          </w:p>
          <w:p w:rsidR="004707DA" w:rsidRPr="004707DA" w:rsidRDefault="004707DA" w:rsidP="004707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4707DA" w:rsidRPr="004707DA" w:rsidRDefault="004707DA" w:rsidP="004707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7DA">
              <w:rPr>
                <w:sz w:val="20"/>
                <w:szCs w:val="20"/>
              </w:rPr>
              <w:lastRenderedPageBreak/>
              <w:t>ОК 1,2,3</w:t>
            </w:r>
          </w:p>
        </w:tc>
        <w:tc>
          <w:tcPr>
            <w:tcW w:w="2050" w:type="dxa"/>
            <w:shd w:val="clear" w:color="auto" w:fill="auto"/>
          </w:tcPr>
          <w:p w:rsidR="004707DA" w:rsidRPr="004707DA" w:rsidRDefault="004707DA" w:rsidP="004707DA">
            <w:r w:rsidRPr="004707DA">
              <w:rPr>
                <w:sz w:val="22"/>
                <w:szCs w:val="22"/>
              </w:rPr>
              <w:t>ПО 1</w:t>
            </w:r>
          </w:p>
        </w:tc>
      </w:tr>
    </w:tbl>
    <w:p w:rsidR="00B87746" w:rsidRDefault="00B87746" w:rsidP="007C450F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5" w:name="_Toc466361638"/>
    </w:p>
    <w:p w:rsidR="006F3EEE" w:rsidRPr="004707DA" w:rsidRDefault="006F3EEE" w:rsidP="007C450F">
      <w:pPr>
        <w:pStyle w:val="2"/>
        <w:jc w:val="center"/>
        <w:rPr>
          <w:rFonts w:ascii="Times New Roman" w:hAnsi="Times New Roman"/>
          <w:b w:val="0"/>
          <w:iCs w:val="0"/>
          <w:sz w:val="24"/>
          <w:szCs w:val="24"/>
        </w:rPr>
      </w:pPr>
      <w:r w:rsidRPr="004707DA">
        <w:rPr>
          <w:rFonts w:ascii="Times New Roman" w:hAnsi="Times New Roman"/>
          <w:i w:val="0"/>
          <w:iCs w:val="0"/>
          <w:sz w:val="24"/>
          <w:szCs w:val="24"/>
        </w:rPr>
        <w:t xml:space="preserve">3.3. Форма аттестационного листа по практике </w:t>
      </w:r>
      <w:r w:rsidRPr="004707DA">
        <w:rPr>
          <w:rFonts w:ascii="Times New Roman" w:hAnsi="Times New Roman"/>
          <w:b w:val="0"/>
          <w:iCs w:val="0"/>
          <w:sz w:val="24"/>
          <w:szCs w:val="24"/>
        </w:rPr>
        <w:t>(заполняется на каждого обучающегося)</w:t>
      </w:r>
      <w:bookmarkEnd w:id="32"/>
      <w:bookmarkEnd w:id="35"/>
    </w:p>
    <w:p w:rsidR="004D3D1A" w:rsidRDefault="004D3D1A" w:rsidP="007B2C9F"/>
    <w:p w:rsidR="00B87746" w:rsidRPr="00FF1AE7" w:rsidRDefault="00B87746" w:rsidP="00B87746">
      <w:pPr>
        <w:jc w:val="center"/>
        <w:rPr>
          <w:b/>
          <w:sz w:val="28"/>
          <w:szCs w:val="28"/>
        </w:rPr>
      </w:pPr>
      <w:r w:rsidRPr="00FF1AE7">
        <w:rPr>
          <w:b/>
          <w:sz w:val="28"/>
          <w:szCs w:val="28"/>
        </w:rPr>
        <w:t>АТТЕСТАЦИОННЫЙ ЛИСТ ПО УЧЕБНОЙ ПРАКТИКЕ (УП. ____ )</w:t>
      </w:r>
    </w:p>
    <w:p w:rsidR="00B87746" w:rsidRDefault="00B87746" w:rsidP="00B87746">
      <w:pPr>
        <w:jc w:val="center"/>
        <w:rPr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227"/>
        <w:gridCol w:w="6521"/>
      </w:tblGrid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Обучающийся(аяся)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 прошел(ла) учебную практику по профессиональному модулю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ПМ. </w:t>
            </w: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объеме, час.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«____» _______20____г. по «_____»______20____г.</w:t>
            </w: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адрес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9748" w:type="dxa"/>
            <w:gridSpan w:val="2"/>
            <w:vAlign w:val="center"/>
          </w:tcPr>
          <w:p w:rsidR="00B87746" w:rsidRPr="00FF1AE7" w:rsidRDefault="00B87746" w:rsidP="00E75106">
            <w:pPr>
              <w:jc w:val="center"/>
              <w:rPr>
                <w:b/>
                <w:sz w:val="28"/>
                <w:szCs w:val="28"/>
              </w:rPr>
            </w:pPr>
            <w:r w:rsidRPr="00FF1AE7">
              <w:rPr>
                <w:b/>
                <w:sz w:val="28"/>
                <w:szCs w:val="28"/>
              </w:rPr>
              <w:t>Виды и качество выполнения работ</w:t>
            </w: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 w:rsidRPr="00FF1AE7">
              <w:rPr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  <w:r w:rsidRPr="00FF1AE7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center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Pr="00FF1AE7" w:rsidRDefault="00B87746" w:rsidP="00E75106">
            <w:pPr>
              <w:jc w:val="both"/>
              <w:rPr>
                <w:sz w:val="28"/>
                <w:szCs w:val="28"/>
              </w:rPr>
            </w:pPr>
            <w:r w:rsidRPr="00FF1AE7">
              <w:rPr>
                <w:sz w:val="28"/>
                <w:szCs w:val="28"/>
              </w:rPr>
              <w:t xml:space="preserve">Характеристика учебной деятельности  обучающегося во время учебной практики  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подпись, Ф.И.О. руководителя практики от организации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</w:p>
        </w:tc>
      </w:tr>
      <w:tr w:rsidR="00B87746" w:rsidTr="00E75106">
        <w:tc>
          <w:tcPr>
            <w:tcW w:w="3227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подпись, Ф.И.О. руководителя практики от учебного заведения</w:t>
            </w:r>
          </w:p>
        </w:tc>
        <w:tc>
          <w:tcPr>
            <w:tcW w:w="6521" w:type="dxa"/>
          </w:tcPr>
          <w:p w:rsidR="00B87746" w:rsidRDefault="00B87746" w:rsidP="00E75106">
            <w:pPr>
              <w:jc w:val="both"/>
              <w:rPr>
                <w:sz w:val="28"/>
                <w:szCs w:val="28"/>
              </w:rPr>
            </w:pPr>
          </w:p>
        </w:tc>
      </w:tr>
    </w:tbl>
    <w:p w:rsidR="00B87746" w:rsidRDefault="00B87746" w:rsidP="00B87746">
      <w:pPr>
        <w:jc w:val="center"/>
        <w:rPr>
          <w:sz w:val="28"/>
          <w:szCs w:val="28"/>
        </w:rPr>
      </w:pPr>
    </w:p>
    <w:p w:rsidR="00250698" w:rsidRPr="004707DA" w:rsidRDefault="00250698"/>
    <w:p w:rsidR="00CC762F" w:rsidRPr="00FD4537" w:rsidRDefault="00CC762F" w:rsidP="00CC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jc w:val="center"/>
        <w:rPr>
          <w:color w:val="00B050"/>
        </w:rPr>
      </w:pPr>
      <w:bookmarkStart w:id="36" w:name="_Toc307291370"/>
      <w:r w:rsidRPr="00FD4537">
        <w:rPr>
          <w:b/>
          <w:color w:val="00B050"/>
        </w:rPr>
        <w:t>Характеристика учебной и профессиональной деятельности  обучающегося во время учебной / производственной практики</w:t>
      </w:r>
    </w:p>
    <w:p w:rsidR="00CC762F" w:rsidRPr="00FD4537" w:rsidRDefault="00CC762F" w:rsidP="00CC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jc w:val="both"/>
        <w:rPr>
          <w:i/>
          <w:color w:val="00B050"/>
        </w:rPr>
      </w:pPr>
      <w:r w:rsidRPr="00FD4537">
        <w:rPr>
          <w:i/>
          <w:color w:val="00B050"/>
        </w:rPr>
        <w:t>(дополнительно используются произвольные критерии по выбору ОУ)</w:t>
      </w:r>
    </w:p>
    <w:p w:rsidR="00CC762F" w:rsidRPr="00FD4537" w:rsidRDefault="00CC762F" w:rsidP="00CC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jc w:val="both"/>
        <w:rPr>
          <w:b/>
          <w:color w:val="00B050"/>
        </w:rPr>
      </w:pPr>
      <w:r w:rsidRPr="00FD4537">
        <w:rPr>
          <w:i/>
          <w:color w:val="00B050"/>
        </w:rPr>
        <w:t>__________________________________________________________________________________________________________________________________________________________________________</w:t>
      </w:r>
    </w:p>
    <w:p w:rsidR="00CC762F" w:rsidRPr="00FD4537" w:rsidRDefault="00CC762F" w:rsidP="00CC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jc w:val="both"/>
        <w:rPr>
          <w:color w:val="00B050"/>
        </w:rPr>
      </w:pPr>
      <w:r w:rsidRPr="00FD4537">
        <w:rPr>
          <w:color w:val="00B050"/>
        </w:rPr>
        <w:t xml:space="preserve">Дата «___»._______.20___ </w:t>
      </w:r>
      <w:r w:rsidRPr="00FD4537">
        <w:rPr>
          <w:color w:val="00B050"/>
        </w:rPr>
        <w:tab/>
      </w:r>
      <w:r w:rsidRPr="00FD4537">
        <w:rPr>
          <w:color w:val="00B050"/>
        </w:rPr>
        <w:tab/>
      </w:r>
      <w:r w:rsidRPr="00FD4537">
        <w:rPr>
          <w:color w:val="00B050"/>
        </w:rPr>
        <w:tab/>
        <w:t xml:space="preserve"> Подпись руководителя практики </w:t>
      </w:r>
    </w:p>
    <w:p w:rsidR="00CC762F" w:rsidRPr="00FD4537" w:rsidRDefault="00CC762F" w:rsidP="00CC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jc w:val="right"/>
        <w:rPr>
          <w:color w:val="00B050"/>
        </w:rPr>
      </w:pPr>
      <w:r w:rsidRPr="00FD4537">
        <w:rPr>
          <w:color w:val="00B050"/>
        </w:rPr>
        <w:t>___________________/ ФИО, должность</w:t>
      </w:r>
    </w:p>
    <w:p w:rsidR="00CC762F" w:rsidRPr="00FD4537" w:rsidRDefault="00CC762F" w:rsidP="00CC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ind w:firstLine="708"/>
        <w:jc w:val="right"/>
        <w:rPr>
          <w:color w:val="00B050"/>
        </w:rPr>
      </w:pPr>
      <w:r w:rsidRPr="00FD4537">
        <w:rPr>
          <w:color w:val="00B050"/>
        </w:rPr>
        <w:t>Подпись ответственного лица организации (базы практики)</w:t>
      </w:r>
    </w:p>
    <w:p w:rsidR="00CC762F" w:rsidRPr="00FD4537" w:rsidRDefault="00CC762F" w:rsidP="00CC762F">
      <w:pPr>
        <w:spacing w:after="200" w:line="276" w:lineRule="auto"/>
        <w:jc w:val="right"/>
        <w:rPr>
          <w:color w:val="00B050"/>
        </w:rPr>
      </w:pPr>
    </w:p>
    <w:p w:rsidR="00CC762F" w:rsidRPr="00FD4537" w:rsidRDefault="00CC762F" w:rsidP="00CC762F">
      <w:pPr>
        <w:spacing w:after="200" w:line="276" w:lineRule="auto"/>
        <w:jc w:val="right"/>
        <w:rPr>
          <w:rFonts w:cs="Arial"/>
          <w:b/>
          <w:bCs/>
          <w:color w:val="00B050"/>
          <w:sz w:val="28"/>
          <w:szCs w:val="28"/>
        </w:rPr>
      </w:pPr>
      <w:r w:rsidRPr="00FD4537">
        <w:rPr>
          <w:color w:val="00B050"/>
        </w:rPr>
        <w:t>___________________/ ФИО, должность</w:t>
      </w:r>
    </w:p>
    <w:p w:rsidR="00CC762F" w:rsidRDefault="00CC762F">
      <w:pPr>
        <w:spacing w:after="200" w:line="276" w:lineRule="auto"/>
        <w:rPr>
          <w:rFonts w:cs="Arial"/>
          <w:b/>
          <w:bCs/>
        </w:rPr>
      </w:pPr>
      <w:r>
        <w:br w:type="page"/>
      </w:r>
    </w:p>
    <w:p w:rsidR="006F3EEE" w:rsidRPr="007C450F" w:rsidRDefault="006F3EEE" w:rsidP="007C450F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bookmarkStart w:id="37" w:name="_Toc466361639"/>
      <w:r w:rsidRPr="007C450F">
        <w:rPr>
          <w:rFonts w:ascii="Times New Roman" w:hAnsi="Times New Roman"/>
          <w:kern w:val="0"/>
          <w:sz w:val="24"/>
          <w:szCs w:val="24"/>
        </w:rPr>
        <w:lastRenderedPageBreak/>
        <w:t xml:space="preserve">4. Контрольно-оценочные материалы для </w:t>
      </w:r>
      <w:r w:rsidR="00302B65">
        <w:rPr>
          <w:rFonts w:ascii="Times New Roman" w:hAnsi="Times New Roman"/>
          <w:kern w:val="0"/>
          <w:sz w:val="24"/>
          <w:szCs w:val="24"/>
        </w:rPr>
        <w:t>промежуточной аттестации</w:t>
      </w:r>
      <w:bookmarkEnd w:id="37"/>
      <w:r w:rsidR="00302B65">
        <w:rPr>
          <w:rFonts w:ascii="Times New Roman" w:hAnsi="Times New Roman"/>
          <w:kern w:val="0"/>
          <w:sz w:val="24"/>
          <w:szCs w:val="24"/>
        </w:rPr>
        <w:t xml:space="preserve"> </w:t>
      </w:r>
      <w:bookmarkEnd w:id="36"/>
    </w:p>
    <w:p w:rsidR="006F3EEE" w:rsidRPr="00AF62D4" w:rsidRDefault="00CC762F" w:rsidP="007C450F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38" w:name="_Toc307291371"/>
      <w:bookmarkStart w:id="39" w:name="_Toc466361640"/>
      <w:r w:rsidRPr="00AF62D4">
        <w:rPr>
          <w:rFonts w:ascii="Times New Roman" w:hAnsi="Times New Roman"/>
          <w:i w:val="0"/>
          <w:iCs w:val="0"/>
          <w:color w:val="00B050"/>
          <w:sz w:val="24"/>
          <w:szCs w:val="24"/>
        </w:rPr>
        <w:t xml:space="preserve">4.1. Формы проведения </w:t>
      </w:r>
      <w:r w:rsidR="00302B65" w:rsidRPr="00AF62D4">
        <w:rPr>
          <w:rFonts w:ascii="Times New Roman" w:hAnsi="Times New Roman"/>
          <w:i w:val="0"/>
          <w:color w:val="00B050"/>
          <w:sz w:val="24"/>
          <w:szCs w:val="24"/>
        </w:rPr>
        <w:t>промежуточной аттестации</w:t>
      </w:r>
      <w:bookmarkEnd w:id="39"/>
      <w:r w:rsidR="00302B65" w:rsidRPr="00AF62D4">
        <w:rPr>
          <w:rFonts w:ascii="Times New Roman" w:hAnsi="Times New Roman"/>
          <w:i w:val="0"/>
          <w:color w:val="00B050"/>
          <w:sz w:val="24"/>
          <w:szCs w:val="24"/>
        </w:rPr>
        <w:t xml:space="preserve"> </w:t>
      </w:r>
      <w:bookmarkEnd w:id="38"/>
    </w:p>
    <w:p w:rsidR="00273459" w:rsidRPr="00AF62D4" w:rsidRDefault="00273459" w:rsidP="00273459">
      <w:pPr>
        <w:ind w:firstLine="709"/>
        <w:jc w:val="both"/>
        <w:rPr>
          <w:color w:val="00B050"/>
        </w:rPr>
      </w:pPr>
      <w:r w:rsidRPr="00AF62D4">
        <w:rPr>
          <w:color w:val="00B050"/>
        </w:rPr>
        <w:t xml:space="preserve">Описание форм промежуточной аттестации по </w:t>
      </w:r>
      <w:r w:rsidRPr="00AF62D4">
        <w:rPr>
          <w:color w:val="00B050"/>
        </w:rPr>
        <w:t>ПМ 01. Ведение технологических процессов поисково-разведочных работ</w:t>
      </w:r>
    </w:p>
    <w:p w:rsidR="00273459" w:rsidRPr="00AF62D4" w:rsidRDefault="00273459" w:rsidP="001542D7">
      <w:pPr>
        <w:ind w:firstLine="709"/>
        <w:jc w:val="both"/>
        <w:rPr>
          <w:color w:val="00B050"/>
        </w:rPr>
      </w:pPr>
    </w:p>
    <w:p w:rsidR="00CC762F" w:rsidRPr="00AF62D4" w:rsidRDefault="00273459" w:rsidP="001542D7">
      <w:pPr>
        <w:ind w:firstLine="709"/>
        <w:jc w:val="both"/>
        <w:rPr>
          <w:color w:val="00B050"/>
        </w:rPr>
      </w:pPr>
      <w:r w:rsidRPr="00AF62D4">
        <w:rPr>
          <w:color w:val="00B050"/>
        </w:rPr>
        <w:t>Дифференцированный зачет (</w:t>
      </w:r>
      <w:r w:rsidR="006F3EEE" w:rsidRPr="00AF62D4">
        <w:rPr>
          <w:color w:val="00B050"/>
        </w:rPr>
        <w:t>Экзамен</w:t>
      </w:r>
      <w:r w:rsidRPr="00AF62D4">
        <w:rPr>
          <w:color w:val="00B050"/>
        </w:rPr>
        <w:t>)</w:t>
      </w:r>
      <w:r w:rsidR="006F3EEE" w:rsidRPr="00AF62D4">
        <w:rPr>
          <w:color w:val="00B050"/>
        </w:rPr>
        <w:t xml:space="preserve">  представляет собой практическое решение производственных ситуаций (кейс-задания). Производственные ситуации решают микрогруппы студентов (по три</w:t>
      </w:r>
      <w:r w:rsidR="00CC762F" w:rsidRPr="00AF62D4">
        <w:rPr>
          <w:color w:val="00B050"/>
        </w:rPr>
        <w:t>-четыре</w:t>
      </w:r>
      <w:r w:rsidR="006F3EEE" w:rsidRPr="00AF62D4">
        <w:rPr>
          <w:color w:val="00B050"/>
        </w:rPr>
        <w:t xml:space="preserve"> человека). </w:t>
      </w:r>
    </w:p>
    <w:p w:rsidR="006F3EEE" w:rsidRPr="00AF62D4" w:rsidRDefault="006F3EEE" w:rsidP="001542D7">
      <w:pPr>
        <w:ind w:firstLine="709"/>
        <w:jc w:val="both"/>
        <w:rPr>
          <w:color w:val="00B050"/>
        </w:rPr>
      </w:pPr>
      <w:r w:rsidRPr="00AF62D4">
        <w:rPr>
          <w:color w:val="00B050"/>
        </w:rPr>
        <w:t>В процессе выполнения заданий студенты демонстрируют</w:t>
      </w:r>
      <w:r w:rsidR="00880D4B" w:rsidRPr="00AF62D4">
        <w:rPr>
          <w:color w:val="00B050"/>
        </w:rPr>
        <w:t>…</w:t>
      </w:r>
    </w:p>
    <w:p w:rsidR="00AF62D4" w:rsidRPr="00AF62D4" w:rsidRDefault="00AF62D4" w:rsidP="001542D7">
      <w:pPr>
        <w:ind w:firstLine="709"/>
        <w:jc w:val="both"/>
        <w:rPr>
          <w:color w:val="00B050"/>
        </w:rPr>
      </w:pPr>
    </w:p>
    <w:p w:rsidR="00CC762F" w:rsidRPr="00AF62D4" w:rsidRDefault="00AF62D4" w:rsidP="001542D7">
      <w:pPr>
        <w:ind w:firstLine="709"/>
        <w:jc w:val="both"/>
        <w:rPr>
          <w:color w:val="00B050"/>
        </w:rPr>
      </w:pPr>
      <w:r w:rsidRPr="00AF62D4">
        <w:rPr>
          <w:color w:val="00B050"/>
        </w:rPr>
        <w:t>Курсовой проект…</w:t>
      </w:r>
    </w:p>
    <w:p w:rsidR="004D3D1A" w:rsidRDefault="004D3D1A" w:rsidP="001542D7">
      <w:pPr>
        <w:ind w:firstLine="709"/>
        <w:jc w:val="both"/>
        <w:rPr>
          <w:i/>
        </w:rPr>
      </w:pPr>
    </w:p>
    <w:p w:rsidR="00AF62D4" w:rsidRDefault="00AF62D4" w:rsidP="004D3D1A">
      <w:pPr>
        <w:ind w:firstLine="709"/>
        <w:jc w:val="center"/>
        <w:rPr>
          <w:b/>
        </w:rPr>
      </w:pPr>
    </w:p>
    <w:p w:rsidR="004D3D1A" w:rsidRPr="00676C61" w:rsidRDefault="004D3D1A" w:rsidP="00676C61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bookmarkStart w:id="40" w:name="_Toc466361641"/>
      <w:r w:rsidRPr="00676C61">
        <w:rPr>
          <w:rFonts w:ascii="Times New Roman" w:hAnsi="Times New Roman"/>
          <w:kern w:val="0"/>
          <w:sz w:val="24"/>
          <w:szCs w:val="24"/>
        </w:rPr>
        <w:t>5. Пакет экзаменатора</w:t>
      </w:r>
      <w:bookmarkEnd w:id="40"/>
    </w:p>
    <w:p w:rsidR="004D3D1A" w:rsidRDefault="004D3D1A" w:rsidP="004D3D1A">
      <w:r>
        <w:t xml:space="preserve">Описать </w:t>
      </w:r>
      <w:r>
        <w:t xml:space="preserve">условия проведения и </w:t>
      </w:r>
      <w:r>
        <w:t>критерии оценивания по своим разделам</w:t>
      </w:r>
    </w:p>
    <w:p w:rsidR="00273459" w:rsidRDefault="00AF62D4" w:rsidP="004D3D1A">
      <w:pPr>
        <w:rPr>
          <w:b/>
        </w:rPr>
      </w:pPr>
      <w:r>
        <w:rPr>
          <w:b/>
        </w:rPr>
        <w:t xml:space="preserve">Раздел 1. </w:t>
      </w:r>
    </w:p>
    <w:p w:rsidR="004D3D1A" w:rsidRDefault="004D3D1A" w:rsidP="004D3D1A">
      <w:pPr>
        <w:rPr>
          <w:b/>
        </w:rPr>
      </w:pPr>
    </w:p>
    <w:p w:rsidR="00AF62D4" w:rsidRDefault="00AF62D4" w:rsidP="004D3D1A">
      <w:pPr>
        <w:rPr>
          <w:b/>
        </w:rPr>
      </w:pPr>
    </w:p>
    <w:p w:rsidR="00AF62D4" w:rsidRDefault="004D3D1A" w:rsidP="00AF62D4">
      <w:r w:rsidRPr="003E56F7">
        <w:rPr>
          <w:b/>
        </w:rPr>
        <w:t>Критерии оценивания:</w:t>
      </w:r>
      <w:r w:rsidRPr="003E56F7">
        <w:t xml:space="preserve"> </w:t>
      </w:r>
    </w:p>
    <w:p w:rsidR="004D3D1A" w:rsidRDefault="004D3D1A" w:rsidP="00AF62D4">
      <w:r w:rsidRPr="003E56F7">
        <w:t xml:space="preserve">«отлично» - </w:t>
      </w:r>
    </w:p>
    <w:p w:rsidR="004D3D1A" w:rsidRDefault="004D3D1A" w:rsidP="004D3D1A">
      <w:pPr>
        <w:jc w:val="both"/>
      </w:pPr>
      <w:r w:rsidRPr="00E8424B">
        <w:t xml:space="preserve">«хорошо» - </w:t>
      </w:r>
    </w:p>
    <w:p w:rsidR="004D3D1A" w:rsidRDefault="004D3D1A" w:rsidP="004D3D1A">
      <w:pPr>
        <w:jc w:val="both"/>
      </w:pPr>
      <w:r w:rsidRPr="00E8424B">
        <w:t xml:space="preserve">«удовлетворительно» - </w:t>
      </w:r>
    </w:p>
    <w:p w:rsidR="004D3D1A" w:rsidRPr="00E8424B" w:rsidRDefault="004D3D1A" w:rsidP="004D3D1A">
      <w:pPr>
        <w:jc w:val="both"/>
        <w:rPr>
          <w:b/>
          <w:u w:val="single"/>
        </w:rPr>
      </w:pPr>
      <w:r w:rsidRPr="00E8424B">
        <w:t xml:space="preserve">«неудовлетворительно» - </w:t>
      </w:r>
    </w:p>
    <w:p w:rsidR="00AF62D4" w:rsidRDefault="00AF62D4" w:rsidP="00AF62D4">
      <w:pPr>
        <w:jc w:val="both"/>
        <w:rPr>
          <w:b/>
          <w:bCs/>
        </w:rPr>
      </w:pPr>
    </w:p>
    <w:p w:rsidR="00AF62D4" w:rsidRPr="00E8424B" w:rsidRDefault="00AF62D4" w:rsidP="00AF62D4">
      <w:pPr>
        <w:jc w:val="both"/>
        <w:rPr>
          <w:b/>
          <w:bCs/>
        </w:rPr>
      </w:pPr>
      <w:r w:rsidRPr="00E8424B">
        <w:rPr>
          <w:b/>
          <w:bCs/>
        </w:rPr>
        <w:t xml:space="preserve">Условия </w:t>
      </w:r>
      <w:r>
        <w:rPr>
          <w:b/>
          <w:bCs/>
        </w:rPr>
        <w:t xml:space="preserve">проведения </w:t>
      </w:r>
      <w:r>
        <w:rPr>
          <w:b/>
          <w:bCs/>
        </w:rPr>
        <w:t>дифференцированного зачета (</w:t>
      </w:r>
      <w:r>
        <w:rPr>
          <w:b/>
          <w:bCs/>
        </w:rPr>
        <w:t>экзамена</w:t>
      </w:r>
      <w:r>
        <w:rPr>
          <w:b/>
          <w:bCs/>
        </w:rPr>
        <w:t>)</w:t>
      </w:r>
      <w:r>
        <w:rPr>
          <w:b/>
          <w:bCs/>
        </w:rPr>
        <w:t>:</w:t>
      </w:r>
    </w:p>
    <w:p w:rsidR="00AF62D4" w:rsidRPr="00E8424B" w:rsidRDefault="00AF62D4" w:rsidP="00AF62D4">
      <w:pPr>
        <w:jc w:val="both"/>
      </w:pPr>
      <w:r w:rsidRPr="00E8424B">
        <w:t>1. Место (время) выполнения задания</w:t>
      </w:r>
      <w:r w:rsidRPr="00E8424B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E8424B">
        <w:rPr>
          <w:i/>
          <w:iCs/>
          <w:sz w:val="20"/>
          <w:szCs w:val="20"/>
          <w:u w:val="single"/>
        </w:rPr>
        <w:t xml:space="preserve"> </w:t>
      </w:r>
    </w:p>
    <w:p w:rsidR="00AF62D4" w:rsidRPr="00E8424B" w:rsidRDefault="00AF62D4" w:rsidP="00AF62D4">
      <w:pPr>
        <w:jc w:val="both"/>
      </w:pPr>
      <w:r w:rsidRPr="00E8424B">
        <w:t>2. Максимальное вр</w:t>
      </w:r>
      <w:r>
        <w:t xml:space="preserve">емя выполнения задания:  </w:t>
      </w:r>
      <w:r>
        <w:rPr>
          <w:u w:val="single"/>
        </w:rPr>
        <w:tab/>
      </w:r>
      <w:r w:rsidRPr="003E56F7">
        <w:rPr>
          <w:u w:val="single"/>
        </w:rPr>
        <w:t xml:space="preserve">0 </w:t>
      </w:r>
      <w:r w:rsidRPr="00E8424B">
        <w:t xml:space="preserve"> мин.</w:t>
      </w:r>
    </w:p>
    <w:p w:rsidR="00AF62D4" w:rsidRPr="00E8424B" w:rsidRDefault="00AF62D4" w:rsidP="00AF62D4">
      <w:pPr>
        <w:jc w:val="both"/>
        <w:rPr>
          <w:iCs/>
        </w:rPr>
      </w:pPr>
      <w:r w:rsidRPr="00E8424B">
        <w:t>3.</w:t>
      </w:r>
      <w:r w:rsidRPr="00E8424B">
        <w:rPr>
          <w:iCs/>
        </w:rPr>
        <w:t xml:space="preserve"> Для выполнения  необходимо следующее оборудование: </w:t>
      </w:r>
    </w:p>
    <w:p w:rsidR="004D3D1A" w:rsidRDefault="004D3D1A" w:rsidP="004D3D1A"/>
    <w:p w:rsidR="00AF62D4" w:rsidRDefault="00AF62D4" w:rsidP="004D3D1A">
      <w:pPr>
        <w:jc w:val="both"/>
        <w:rPr>
          <w:b/>
        </w:rPr>
      </w:pPr>
    </w:p>
    <w:p w:rsidR="008D1FB9" w:rsidRDefault="004D3D1A" w:rsidP="004D3D1A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ВАРИАНТ (БИЛЕТ) 1</w:t>
      </w:r>
    </w:p>
    <w:p w:rsidR="00302B65" w:rsidRDefault="00302B65" w:rsidP="00302B65">
      <w:pPr>
        <w:jc w:val="center"/>
        <w:rPr>
          <w:b/>
        </w:rPr>
      </w:pPr>
      <w:r w:rsidRPr="00E370DC">
        <w:t>Оцениваемые компетенции</w:t>
      </w:r>
      <w:r w:rsidRPr="00E370DC">
        <w:rPr>
          <w:b/>
        </w:rPr>
        <w:t>: ПК</w:t>
      </w:r>
      <w:r>
        <w:rPr>
          <w:b/>
        </w:rPr>
        <w:t xml:space="preserve"> </w:t>
      </w:r>
      <w:r w:rsidRPr="00E370DC">
        <w:rPr>
          <w:b/>
        </w:rPr>
        <w:t xml:space="preserve">  ОК </w:t>
      </w:r>
    </w:p>
    <w:p w:rsidR="00302B65" w:rsidRDefault="00302B65" w:rsidP="00302B65">
      <w:pPr>
        <w:rPr>
          <w:b/>
        </w:rPr>
      </w:pPr>
      <w:r>
        <w:rPr>
          <w:b/>
        </w:rPr>
        <w:t>Текст задания:</w:t>
      </w:r>
    </w:p>
    <w:p w:rsidR="00302B65" w:rsidRPr="00E370DC" w:rsidRDefault="00302B65" w:rsidP="00302B65">
      <w:pPr>
        <w:rPr>
          <w:b/>
        </w:rPr>
      </w:pPr>
    </w:p>
    <w:p w:rsidR="00302B65" w:rsidRPr="00E370DC" w:rsidRDefault="00302B65" w:rsidP="00302B65">
      <w:r w:rsidRPr="00E370DC">
        <w:t>Максимальное время выполнения задания –  60 мин./час.</w:t>
      </w:r>
    </w:p>
    <w:p w:rsidR="00AF62D4" w:rsidRDefault="00AF62D4" w:rsidP="00AF62D4">
      <w:pPr>
        <w:rPr>
          <w:b/>
        </w:rPr>
      </w:pPr>
    </w:p>
    <w:p w:rsidR="00AF62D4" w:rsidRDefault="00AF62D4" w:rsidP="00AF62D4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</w:p>
    <w:p w:rsidR="00AF62D4" w:rsidRDefault="00AF62D4" w:rsidP="00AF62D4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ВАРИАНТ (БИЛЕТ) </w:t>
      </w:r>
      <w:r>
        <w:rPr>
          <w:b/>
          <w:bCs/>
          <w:kern w:val="32"/>
          <w:sz w:val="32"/>
          <w:szCs w:val="32"/>
        </w:rPr>
        <w:t>2</w:t>
      </w:r>
    </w:p>
    <w:p w:rsidR="00AF62D4" w:rsidRDefault="00AF62D4" w:rsidP="00AF62D4">
      <w:pPr>
        <w:jc w:val="center"/>
        <w:rPr>
          <w:b/>
        </w:rPr>
      </w:pPr>
      <w:r w:rsidRPr="00E370DC">
        <w:t>Оцениваемые компетенции</w:t>
      </w:r>
      <w:r w:rsidRPr="00E370DC">
        <w:rPr>
          <w:b/>
        </w:rPr>
        <w:t>: ПК</w:t>
      </w:r>
      <w:r>
        <w:rPr>
          <w:b/>
        </w:rPr>
        <w:t xml:space="preserve"> </w:t>
      </w:r>
      <w:r w:rsidRPr="00E370DC">
        <w:rPr>
          <w:b/>
        </w:rPr>
        <w:t xml:space="preserve">  ОК </w:t>
      </w:r>
    </w:p>
    <w:p w:rsidR="00AF62D4" w:rsidRDefault="00AF62D4" w:rsidP="00AF62D4">
      <w:pPr>
        <w:rPr>
          <w:b/>
        </w:rPr>
      </w:pPr>
      <w:r>
        <w:rPr>
          <w:b/>
        </w:rPr>
        <w:t>Текст задания:</w:t>
      </w:r>
    </w:p>
    <w:p w:rsidR="00AF62D4" w:rsidRPr="00E370DC" w:rsidRDefault="00AF62D4" w:rsidP="00AF62D4">
      <w:pPr>
        <w:rPr>
          <w:b/>
        </w:rPr>
      </w:pPr>
    </w:p>
    <w:p w:rsidR="00AF62D4" w:rsidRPr="00E370DC" w:rsidRDefault="00AF62D4" w:rsidP="00AF62D4">
      <w:r w:rsidRPr="00E370DC">
        <w:t>Максимальное время выполнения задания –  60 мин./час.</w:t>
      </w:r>
    </w:p>
    <w:p w:rsidR="00AF62D4" w:rsidRDefault="00AF62D4" w:rsidP="00AF62D4">
      <w:pPr>
        <w:rPr>
          <w:b/>
        </w:rPr>
      </w:pPr>
    </w:p>
    <w:p w:rsidR="00AF62D4" w:rsidRDefault="00AF62D4" w:rsidP="00AF62D4">
      <w:pPr>
        <w:rPr>
          <w:b/>
        </w:rPr>
      </w:pPr>
      <w:r>
        <w:rPr>
          <w:b/>
        </w:rPr>
        <w:t>…</w:t>
      </w:r>
    </w:p>
    <w:p w:rsidR="00AF62D4" w:rsidRDefault="00AF62D4" w:rsidP="00AF62D4">
      <w:pPr>
        <w:rPr>
          <w:b/>
        </w:rPr>
      </w:pPr>
    </w:p>
    <w:p w:rsidR="00AF62D4" w:rsidRDefault="00AF62D4" w:rsidP="00AF62D4">
      <w:pPr>
        <w:rPr>
          <w:b/>
        </w:rPr>
      </w:pPr>
    </w:p>
    <w:p w:rsidR="00AF62D4" w:rsidRDefault="00AF62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62D4" w:rsidRDefault="00AF62D4" w:rsidP="00AF62D4">
      <w:pPr>
        <w:rPr>
          <w:b/>
        </w:rPr>
      </w:pPr>
      <w:r>
        <w:rPr>
          <w:b/>
        </w:rPr>
        <w:lastRenderedPageBreak/>
        <w:t>Раздел 2</w:t>
      </w:r>
      <w:r>
        <w:rPr>
          <w:b/>
        </w:rPr>
        <w:t xml:space="preserve">. </w:t>
      </w:r>
    </w:p>
    <w:p w:rsidR="00AF62D4" w:rsidRDefault="00AF62D4" w:rsidP="00AF62D4">
      <w:pPr>
        <w:rPr>
          <w:b/>
        </w:rPr>
      </w:pPr>
    </w:p>
    <w:p w:rsidR="00AF62D4" w:rsidRDefault="00AF62D4" w:rsidP="00AF62D4">
      <w:pPr>
        <w:rPr>
          <w:b/>
        </w:rPr>
      </w:pPr>
    </w:p>
    <w:p w:rsidR="00AF62D4" w:rsidRDefault="00AF62D4" w:rsidP="00AF62D4">
      <w:r w:rsidRPr="003E56F7">
        <w:rPr>
          <w:b/>
        </w:rPr>
        <w:t>Критерии оценивания:</w:t>
      </w:r>
      <w:r w:rsidRPr="003E56F7">
        <w:t xml:space="preserve"> </w:t>
      </w:r>
    </w:p>
    <w:p w:rsidR="00AF62D4" w:rsidRDefault="00AF62D4" w:rsidP="00AF62D4">
      <w:r w:rsidRPr="003E56F7">
        <w:t xml:space="preserve">«отлично» - </w:t>
      </w:r>
    </w:p>
    <w:p w:rsidR="00AF62D4" w:rsidRDefault="00AF62D4" w:rsidP="00AF62D4">
      <w:pPr>
        <w:jc w:val="both"/>
      </w:pPr>
      <w:r w:rsidRPr="00E8424B">
        <w:t xml:space="preserve">«хорошо» - </w:t>
      </w:r>
    </w:p>
    <w:p w:rsidR="00AF62D4" w:rsidRDefault="00AF62D4" w:rsidP="00AF62D4">
      <w:pPr>
        <w:jc w:val="both"/>
      </w:pPr>
      <w:r w:rsidRPr="00E8424B">
        <w:t xml:space="preserve">«удовлетворительно» - </w:t>
      </w:r>
    </w:p>
    <w:p w:rsidR="00AF62D4" w:rsidRPr="00E8424B" w:rsidRDefault="00AF62D4" w:rsidP="00AF62D4">
      <w:pPr>
        <w:jc w:val="both"/>
        <w:rPr>
          <w:b/>
          <w:u w:val="single"/>
        </w:rPr>
      </w:pPr>
      <w:r w:rsidRPr="00E8424B">
        <w:t xml:space="preserve">«неудовлетворительно» - </w:t>
      </w:r>
    </w:p>
    <w:p w:rsidR="00AF62D4" w:rsidRDefault="00AF62D4" w:rsidP="00AF62D4">
      <w:pPr>
        <w:jc w:val="both"/>
        <w:rPr>
          <w:b/>
          <w:bCs/>
        </w:rPr>
      </w:pPr>
    </w:p>
    <w:p w:rsidR="00AF62D4" w:rsidRPr="00E8424B" w:rsidRDefault="00AF62D4" w:rsidP="00AF62D4">
      <w:pPr>
        <w:jc w:val="both"/>
        <w:rPr>
          <w:b/>
          <w:bCs/>
        </w:rPr>
      </w:pPr>
      <w:r w:rsidRPr="00E8424B">
        <w:rPr>
          <w:b/>
          <w:bCs/>
        </w:rPr>
        <w:t xml:space="preserve">Условия </w:t>
      </w:r>
      <w:r>
        <w:rPr>
          <w:b/>
          <w:bCs/>
        </w:rPr>
        <w:t>проведения экзамена:</w:t>
      </w:r>
    </w:p>
    <w:p w:rsidR="00AF62D4" w:rsidRPr="00E8424B" w:rsidRDefault="00AF62D4" w:rsidP="00AF62D4">
      <w:pPr>
        <w:jc w:val="both"/>
      </w:pPr>
      <w:r w:rsidRPr="00E8424B">
        <w:t>1. Место (время) выполнения задания</w:t>
      </w:r>
      <w:r w:rsidRPr="00E8424B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E8424B">
        <w:rPr>
          <w:i/>
          <w:iCs/>
          <w:sz w:val="20"/>
          <w:szCs w:val="20"/>
          <w:u w:val="single"/>
        </w:rPr>
        <w:t xml:space="preserve"> </w:t>
      </w:r>
    </w:p>
    <w:p w:rsidR="00AF62D4" w:rsidRPr="00E8424B" w:rsidRDefault="00AF62D4" w:rsidP="00AF62D4">
      <w:pPr>
        <w:jc w:val="both"/>
      </w:pPr>
      <w:r w:rsidRPr="00E8424B">
        <w:t>2. Максимальное вр</w:t>
      </w:r>
      <w:r>
        <w:t xml:space="preserve">емя выполнения задания:  </w:t>
      </w:r>
      <w:r>
        <w:rPr>
          <w:u w:val="single"/>
        </w:rPr>
        <w:tab/>
      </w:r>
      <w:r w:rsidRPr="003E56F7">
        <w:rPr>
          <w:u w:val="single"/>
        </w:rPr>
        <w:t xml:space="preserve">0 </w:t>
      </w:r>
      <w:r w:rsidRPr="00E8424B">
        <w:t xml:space="preserve"> мин.</w:t>
      </w:r>
    </w:p>
    <w:p w:rsidR="00AF62D4" w:rsidRPr="00E8424B" w:rsidRDefault="00AF62D4" w:rsidP="00AF62D4">
      <w:pPr>
        <w:jc w:val="both"/>
        <w:rPr>
          <w:iCs/>
        </w:rPr>
      </w:pPr>
      <w:r w:rsidRPr="00E8424B">
        <w:t>3.</w:t>
      </w:r>
      <w:r w:rsidRPr="00E8424B">
        <w:rPr>
          <w:iCs/>
        </w:rPr>
        <w:t xml:space="preserve"> Для выполнения  необходимо следующее оборудование: </w:t>
      </w:r>
    </w:p>
    <w:p w:rsidR="00AF62D4" w:rsidRDefault="00AF62D4" w:rsidP="00AF62D4"/>
    <w:p w:rsidR="00AF62D4" w:rsidRDefault="00AF62D4" w:rsidP="00AF62D4">
      <w:pPr>
        <w:jc w:val="both"/>
        <w:rPr>
          <w:b/>
        </w:rPr>
      </w:pPr>
    </w:p>
    <w:p w:rsidR="00AF62D4" w:rsidRDefault="00AF62D4" w:rsidP="00AF62D4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ВАРИАНТ (БИЛЕТ) 1</w:t>
      </w:r>
    </w:p>
    <w:p w:rsidR="00AF62D4" w:rsidRDefault="00AF62D4" w:rsidP="00AF62D4">
      <w:pPr>
        <w:jc w:val="center"/>
        <w:rPr>
          <w:b/>
        </w:rPr>
      </w:pPr>
      <w:r w:rsidRPr="00E370DC">
        <w:t>Оцениваемые компетенции</w:t>
      </w:r>
      <w:r w:rsidRPr="00E370DC">
        <w:rPr>
          <w:b/>
        </w:rPr>
        <w:t>: ПК</w:t>
      </w:r>
      <w:r>
        <w:rPr>
          <w:b/>
        </w:rPr>
        <w:t xml:space="preserve"> </w:t>
      </w:r>
      <w:r w:rsidRPr="00E370DC">
        <w:rPr>
          <w:b/>
        </w:rPr>
        <w:t xml:space="preserve">  ОК </w:t>
      </w:r>
    </w:p>
    <w:p w:rsidR="00AF62D4" w:rsidRDefault="00AF62D4" w:rsidP="00AF62D4">
      <w:pPr>
        <w:rPr>
          <w:b/>
        </w:rPr>
      </w:pPr>
      <w:r>
        <w:rPr>
          <w:b/>
        </w:rPr>
        <w:t>Текст задания:</w:t>
      </w:r>
    </w:p>
    <w:p w:rsidR="00AF62D4" w:rsidRPr="00E370DC" w:rsidRDefault="00AF62D4" w:rsidP="00AF62D4">
      <w:pPr>
        <w:rPr>
          <w:b/>
        </w:rPr>
      </w:pPr>
    </w:p>
    <w:p w:rsidR="00AF62D4" w:rsidRPr="00E370DC" w:rsidRDefault="00AF62D4" w:rsidP="00AF62D4">
      <w:r w:rsidRPr="00E370DC">
        <w:t>Максимальное время выполнения задания –  60 мин./час.</w:t>
      </w:r>
    </w:p>
    <w:p w:rsidR="00AF62D4" w:rsidRDefault="00AF62D4" w:rsidP="00AF62D4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</w:p>
    <w:p w:rsidR="00AF62D4" w:rsidRDefault="00AF62D4" w:rsidP="00AF62D4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ВАРИАНТ (БИЛЕТ) 2</w:t>
      </w:r>
    </w:p>
    <w:p w:rsidR="00AF62D4" w:rsidRDefault="00AF62D4" w:rsidP="00AF62D4">
      <w:pPr>
        <w:jc w:val="center"/>
        <w:rPr>
          <w:b/>
        </w:rPr>
      </w:pPr>
      <w:r w:rsidRPr="00E370DC">
        <w:t>Оцениваемые компетенции</w:t>
      </w:r>
      <w:r w:rsidRPr="00E370DC">
        <w:rPr>
          <w:b/>
        </w:rPr>
        <w:t>: ПК</w:t>
      </w:r>
      <w:r>
        <w:rPr>
          <w:b/>
        </w:rPr>
        <w:t xml:space="preserve"> </w:t>
      </w:r>
      <w:r w:rsidRPr="00E370DC">
        <w:rPr>
          <w:b/>
        </w:rPr>
        <w:t xml:space="preserve">  ОК </w:t>
      </w:r>
    </w:p>
    <w:p w:rsidR="00AF62D4" w:rsidRDefault="00AF62D4" w:rsidP="00AF62D4">
      <w:pPr>
        <w:rPr>
          <w:b/>
        </w:rPr>
      </w:pPr>
      <w:r>
        <w:rPr>
          <w:b/>
        </w:rPr>
        <w:t>Текст задания:</w:t>
      </w:r>
    </w:p>
    <w:p w:rsidR="00AF62D4" w:rsidRPr="00E370DC" w:rsidRDefault="00AF62D4" w:rsidP="00AF62D4">
      <w:pPr>
        <w:rPr>
          <w:b/>
        </w:rPr>
      </w:pPr>
    </w:p>
    <w:p w:rsidR="00AF62D4" w:rsidRPr="00E370DC" w:rsidRDefault="00AF62D4" w:rsidP="00AF62D4">
      <w:r w:rsidRPr="00E370DC">
        <w:t>Максимальное время выполнения задания –  60 мин./час.</w:t>
      </w:r>
    </w:p>
    <w:p w:rsidR="00AF62D4" w:rsidRDefault="00AF62D4" w:rsidP="00AF62D4">
      <w:pPr>
        <w:rPr>
          <w:b/>
        </w:rPr>
      </w:pPr>
    </w:p>
    <w:p w:rsidR="00AF62D4" w:rsidRDefault="00AF62D4" w:rsidP="00AF62D4">
      <w:pPr>
        <w:rPr>
          <w:b/>
        </w:rPr>
      </w:pPr>
      <w:r>
        <w:rPr>
          <w:b/>
        </w:rPr>
        <w:t>…</w:t>
      </w:r>
    </w:p>
    <w:p w:rsidR="00302B65" w:rsidRDefault="00302B65" w:rsidP="004D3D1A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</w:p>
    <w:p w:rsidR="00AF62D4" w:rsidRDefault="00AF62D4" w:rsidP="004D3D1A">
      <w:pPr>
        <w:spacing w:after="200" w:line="276" w:lineRule="auto"/>
        <w:jc w:val="center"/>
        <w:rPr>
          <w:b/>
          <w:bCs/>
          <w:kern w:val="32"/>
          <w:sz w:val="32"/>
          <w:szCs w:val="32"/>
        </w:rPr>
      </w:pPr>
    </w:p>
    <w:p w:rsidR="004D3D1A" w:rsidRPr="008D1FB9" w:rsidRDefault="004D3D1A" w:rsidP="008D1FB9">
      <w:pPr>
        <w:spacing w:after="200" w:line="276" w:lineRule="auto"/>
        <w:jc w:val="right"/>
        <w:rPr>
          <w:b/>
          <w:bCs/>
          <w:kern w:val="32"/>
          <w:sz w:val="32"/>
          <w:szCs w:val="32"/>
        </w:rPr>
      </w:pPr>
    </w:p>
    <w:p w:rsidR="004D3D1A" w:rsidRDefault="004D3D1A">
      <w:pPr>
        <w:spacing w:after="200" w:line="276" w:lineRule="auto"/>
        <w:rPr>
          <w:b/>
          <w:bCs/>
          <w:kern w:val="32"/>
        </w:rPr>
      </w:pPr>
      <w:r>
        <w:br w:type="page"/>
      </w:r>
    </w:p>
    <w:p w:rsidR="006F3EEE" w:rsidRPr="008D1FB9" w:rsidRDefault="008D1FB9" w:rsidP="008D1FB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_Toc466361642"/>
      <w:r w:rsidRPr="008D1FB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41"/>
    </w:p>
    <w:p w:rsidR="00D33314" w:rsidRDefault="00546183" w:rsidP="00D33314">
      <w:pPr>
        <w:jc w:val="center"/>
        <w:rPr>
          <w:b/>
        </w:rPr>
      </w:pPr>
      <w:r>
        <w:rPr>
          <w:b/>
        </w:rPr>
        <w:t xml:space="preserve">Теоретические </w:t>
      </w:r>
      <w:r w:rsidR="00FB5F2C">
        <w:rPr>
          <w:b/>
        </w:rPr>
        <w:t>вопросы</w:t>
      </w:r>
      <w:r w:rsidR="008D1FB9" w:rsidRPr="008D1FB9">
        <w:rPr>
          <w:b/>
        </w:rPr>
        <w:t xml:space="preserve"> для п</w:t>
      </w:r>
      <w:r w:rsidR="00FB5F2C">
        <w:rPr>
          <w:b/>
        </w:rPr>
        <w:t>роверки освоения знаний по</w:t>
      </w:r>
    </w:p>
    <w:p w:rsidR="00D33314" w:rsidRDefault="00FB5F2C" w:rsidP="00D33314">
      <w:pPr>
        <w:jc w:val="center"/>
        <w:rPr>
          <w:b/>
        </w:rPr>
      </w:pPr>
      <w:r>
        <w:rPr>
          <w:b/>
        </w:rPr>
        <w:t xml:space="preserve"> </w:t>
      </w:r>
      <w:r w:rsidR="00D33314" w:rsidRPr="00D33314">
        <w:rPr>
          <w:b/>
        </w:rPr>
        <w:t>МДК 01.01. Технология поисково-разведочных работ</w:t>
      </w:r>
    </w:p>
    <w:p w:rsidR="00D33314" w:rsidRDefault="00D33314" w:rsidP="00D33314">
      <w:pPr>
        <w:jc w:val="center"/>
        <w:rPr>
          <w:b/>
        </w:rPr>
      </w:pPr>
      <w:r w:rsidRPr="005D4824">
        <w:rPr>
          <w:b/>
        </w:rPr>
        <w:t>ПМ</w:t>
      </w:r>
      <w:r>
        <w:rPr>
          <w:b/>
        </w:rPr>
        <w:t xml:space="preserve"> 01. </w:t>
      </w:r>
      <w:r w:rsidRPr="00D33314">
        <w:rPr>
          <w:b/>
        </w:rPr>
        <w:t>Ведение технологических процессов поисково-разведочных работ</w:t>
      </w:r>
    </w:p>
    <w:p w:rsidR="00263DEC" w:rsidRDefault="00263DEC" w:rsidP="008D1FB9">
      <w:pPr>
        <w:jc w:val="center"/>
        <w:rPr>
          <w:b/>
        </w:rPr>
      </w:pPr>
    </w:p>
    <w:p w:rsidR="000204F4" w:rsidRDefault="00A45B69" w:rsidP="000204F4">
      <w:pPr>
        <w:jc w:val="both"/>
      </w:pPr>
      <w:r>
        <w:t>Раздел 1. «»</w:t>
      </w:r>
    </w:p>
    <w:p w:rsidR="00B10786" w:rsidRDefault="00B10786" w:rsidP="00B10786">
      <w:pPr>
        <w:jc w:val="both"/>
      </w:pPr>
    </w:p>
    <w:p w:rsidR="00B10786" w:rsidRPr="004707DA" w:rsidRDefault="00B10786" w:rsidP="00B10786">
      <w:pPr>
        <w:jc w:val="both"/>
        <w:rPr>
          <w:b/>
        </w:rPr>
      </w:pPr>
      <w:r w:rsidRPr="004707DA">
        <w:rPr>
          <w:b/>
        </w:rPr>
        <w:t xml:space="preserve">Раздел 5.  Методика поисков и разведки месторождений полезных ископаемых. Часть 1 </w:t>
      </w:r>
      <w:r w:rsidR="004707DA">
        <w:rPr>
          <w:b/>
        </w:rPr>
        <w:t>(номер семестра)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 xml:space="preserve">Промышленные типы месторождений 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Принципы геологосъемочных и геологоразведочных работ.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Поисковые признаки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Поисковые критерии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Современные методы геологосъемочных и геологоразведочных работ.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Геохимические методы поисков.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Шлиховое опробование.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Комплекс поисковых методов в зависимости от природных условий.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Комплекс поисковых методов в зависимости от вида полезного ископаемого.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Поисково-оценочные работы – крупномасштабная геологическая съемка.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Типы месторождений и геофизические методы, применяемые в процессе поисково-оценочных работ.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 xml:space="preserve">Основные требования к картографическим материалам 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Вскрытие и оконтуривание месторождений.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Задачи и основные методы разведки.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Группировка месторождений для целей их разведки.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Технические средства разведки – горные разведочные выработки.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Технические средства разведки – буровые разведочные скважины.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Технические средства разведки – геофизические методы.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Прослеживание и оконтуривание.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Классификация запасов твердых полезных ископаемых.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Предварительная разведка.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Детальная разведка.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Доразведка.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Эксплуатационная разведка.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Группа буровых систем.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Группа горных систем.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Группа горно-буровых систем.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Плотность разведочной сети.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Первична геологическая документация.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Документация горных выработок.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Документация естественных обнажений.</w:t>
      </w:r>
    </w:p>
    <w:p w:rsidR="00B10786" w:rsidRPr="00751C40" w:rsidRDefault="00B10786" w:rsidP="002A5F7B">
      <w:pPr>
        <w:pStyle w:val="a7"/>
        <w:numPr>
          <w:ilvl w:val="0"/>
          <w:numId w:val="3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Документация буровых скважин.</w:t>
      </w:r>
    </w:p>
    <w:p w:rsidR="00B10786" w:rsidRPr="00B10786" w:rsidRDefault="00B10786" w:rsidP="00B10786"/>
    <w:p w:rsidR="00B10786" w:rsidRPr="00751C40" w:rsidRDefault="00B10786" w:rsidP="00B10786">
      <w:pPr>
        <w:jc w:val="both"/>
        <w:rPr>
          <w:b/>
        </w:rPr>
      </w:pPr>
      <w:r w:rsidRPr="00751C40">
        <w:rPr>
          <w:b/>
        </w:rPr>
        <w:t>Раздел 5.  Методика поисков и разведки месторождений полезных ископаемых. Часть 2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Геолого-экономическая оценка месторождений, выявленных в процессе поисков.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Параметры подсчета запасов полезных ископаемых.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lastRenderedPageBreak/>
        <w:t>Коэффициент рудоносности.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Оконтуривание балансовых и забалансовых запасов.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Подсчет запасов – способ среднего арифметического.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Подсчет запасов – способ геологических блоков.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Подсчет запасов – способ разрезов.</w:t>
      </w:r>
    </w:p>
    <w:p w:rsidR="00B10786" w:rsidRPr="00751C40" w:rsidRDefault="00B10786" w:rsidP="002A5F7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Оценка эксплуатируемого месторождения.</w:t>
      </w:r>
    </w:p>
    <w:p w:rsidR="00B10786" w:rsidRDefault="00B10786" w:rsidP="00B10786">
      <w:pPr>
        <w:jc w:val="both"/>
      </w:pPr>
      <w:bookmarkStart w:id="42" w:name="_Toc307291384"/>
    </w:p>
    <w:p w:rsidR="00B10786" w:rsidRDefault="00B10786" w:rsidP="00B10786">
      <w:pPr>
        <w:jc w:val="both"/>
      </w:pPr>
      <w:r w:rsidRPr="00B10786">
        <w:t>Раздел</w:t>
      </w:r>
      <w:r>
        <w:t xml:space="preserve"> 5. </w:t>
      </w:r>
      <w:r w:rsidRPr="00B10786">
        <w:t xml:space="preserve"> Методика поисков и разведки месторождений полезных ископаемых</w:t>
      </w:r>
      <w:r>
        <w:t>. Часть 3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Собственность на недра.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Виды пользования недрами.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Участки недр, предоставляемые в пользование.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Ограничение пользования недрами.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Сроки пользования участками недр.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Лицензия на пользование недрами.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Содержание лицензии на пользование недрами.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Примеры месторождений России.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Группировка месторождений по сложности геологического строения.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Геологическое строение месторождения и вещественный состав руд.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Анализы проб для определения содержания полезного компонента.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Технологические свойства руд.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Подсчет запасов полезного ископаемого.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Характеристические показатели сложности геологического строения месторождений полезных ископаемых.</w:t>
      </w:r>
    </w:p>
    <w:p w:rsidR="00B10786" w:rsidRPr="00751C40" w:rsidRDefault="00B10786" w:rsidP="002A5F7B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751C40">
        <w:rPr>
          <w:rFonts w:ascii="Times New Roman" w:hAnsi="Times New Roman"/>
          <w:sz w:val="24"/>
        </w:rPr>
        <w:t>Этапы и стадии геологического изучения недр.</w:t>
      </w:r>
    </w:p>
    <w:p w:rsidR="00B10786" w:rsidRDefault="00B10786">
      <w:pPr>
        <w:spacing w:after="200" w:line="276" w:lineRule="auto"/>
      </w:pPr>
    </w:p>
    <w:p w:rsidR="00D33314" w:rsidRDefault="00D33314">
      <w:pPr>
        <w:spacing w:after="200" w:line="276" w:lineRule="auto"/>
        <w:rPr>
          <w:b/>
          <w:bCs/>
          <w:kern w:val="32"/>
        </w:rPr>
      </w:pPr>
      <w:r>
        <w:br w:type="page"/>
      </w:r>
    </w:p>
    <w:p w:rsidR="005D4824" w:rsidRPr="005D4824" w:rsidRDefault="00A54B98" w:rsidP="005D4824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3" w:name="_Toc466361643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43"/>
    </w:p>
    <w:p w:rsidR="00D33314" w:rsidRDefault="00E63C7E" w:rsidP="00E63C7E">
      <w:pPr>
        <w:jc w:val="center"/>
        <w:rPr>
          <w:b/>
        </w:rPr>
      </w:pPr>
      <w:r w:rsidRPr="005D4824">
        <w:rPr>
          <w:b/>
        </w:rPr>
        <w:t xml:space="preserve">Практические задания для оценки освоения </w:t>
      </w:r>
      <w:bookmarkEnd w:id="42"/>
    </w:p>
    <w:p w:rsidR="00263DEC" w:rsidRDefault="00D33314" w:rsidP="00E63C7E">
      <w:pPr>
        <w:jc w:val="center"/>
        <w:rPr>
          <w:b/>
        </w:rPr>
      </w:pPr>
      <w:r w:rsidRPr="00D33314">
        <w:rPr>
          <w:b/>
        </w:rPr>
        <w:t>МДК 01.01. Технология поисково-разведочных работ</w:t>
      </w:r>
    </w:p>
    <w:p w:rsidR="00263DEC" w:rsidRDefault="00E63C7E" w:rsidP="00D33B19">
      <w:pPr>
        <w:jc w:val="center"/>
        <w:rPr>
          <w:b/>
        </w:rPr>
      </w:pPr>
      <w:r w:rsidRPr="005D4824">
        <w:rPr>
          <w:b/>
        </w:rPr>
        <w:t>ПМ</w:t>
      </w:r>
      <w:r w:rsidR="00263DEC">
        <w:rPr>
          <w:b/>
        </w:rPr>
        <w:t xml:space="preserve"> </w:t>
      </w:r>
      <w:r w:rsidR="00D33314">
        <w:rPr>
          <w:b/>
        </w:rPr>
        <w:t xml:space="preserve">01. </w:t>
      </w:r>
      <w:r w:rsidR="00D33314" w:rsidRPr="00D33314">
        <w:rPr>
          <w:b/>
        </w:rPr>
        <w:t>Ведение технологических процессов поисково-разведочных работ</w:t>
      </w:r>
    </w:p>
    <w:p w:rsidR="00E63C7E" w:rsidRPr="00D33314" w:rsidRDefault="00263DEC" w:rsidP="00D33B19">
      <w:pPr>
        <w:jc w:val="center"/>
        <w:rPr>
          <w:b/>
        </w:rPr>
      </w:pPr>
      <w:r w:rsidRPr="00D33314">
        <w:rPr>
          <w:b/>
        </w:rPr>
        <w:t xml:space="preserve"> </w:t>
      </w:r>
    </w:p>
    <w:p w:rsidR="001A4718" w:rsidRPr="003C4A8D" w:rsidRDefault="00B10786" w:rsidP="001A4718">
      <w:r w:rsidRPr="003C4A8D">
        <w:t>Раздел 1.</w:t>
      </w:r>
    </w:p>
    <w:p w:rsidR="00B10786" w:rsidRPr="003C4A8D" w:rsidRDefault="00B10786" w:rsidP="001A4718"/>
    <w:p w:rsidR="00FD4537" w:rsidRDefault="00FD4537" w:rsidP="003C4A8D"/>
    <w:p w:rsidR="003C4A8D" w:rsidRPr="003C4A8D" w:rsidRDefault="003C4A8D" w:rsidP="003C4A8D">
      <w:r w:rsidRPr="003C4A8D">
        <w:t xml:space="preserve">Раздел 5.  Методика поисков и разведки месторождений полезных ископаемых. </w:t>
      </w:r>
    </w:p>
    <w:p w:rsidR="003C4A8D" w:rsidRPr="003C4A8D" w:rsidRDefault="003C4A8D" w:rsidP="003C4A8D">
      <w:pPr>
        <w:jc w:val="both"/>
      </w:pPr>
      <w:r w:rsidRPr="003C4A8D">
        <w:t>ЗАДАЧА № 1.Бурением разведана горизонтальная залежь железных руд осадочного происхождения, отнесенная к погребенным. Мощность руды по скважинам и содержание в ней железа приведены в таблице (см. на обороте). Расположение скважин показано на рисунке. Объемная масса 4.5. Рабочие кондиции: содержание железа более 35%, мощность пласта 1.0 м.</w:t>
      </w:r>
    </w:p>
    <w:p w:rsidR="003C4A8D" w:rsidRPr="003C4A8D" w:rsidRDefault="003C4A8D" w:rsidP="003C4A8D">
      <w:pPr>
        <w:rPr>
          <w:sz w:val="28"/>
          <w:szCs w:val="28"/>
        </w:rPr>
      </w:pPr>
    </w:p>
    <w:p w:rsidR="003C4A8D" w:rsidRDefault="003C4A8D" w:rsidP="001A4718">
      <w:pPr>
        <w:rPr>
          <w:sz w:val="28"/>
          <w:szCs w:val="28"/>
        </w:rPr>
      </w:pPr>
    </w:p>
    <w:p w:rsidR="00D33314" w:rsidRDefault="00D33314">
      <w:pPr>
        <w:spacing w:after="200" w:line="276" w:lineRule="auto"/>
        <w:rPr>
          <w:b/>
          <w:bCs/>
          <w:kern w:val="32"/>
        </w:rPr>
      </w:pPr>
      <w:r>
        <w:br w:type="page"/>
      </w:r>
    </w:p>
    <w:p w:rsidR="00273459" w:rsidRPr="00F06E33" w:rsidRDefault="00273459" w:rsidP="002734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44" w:name="_Toc466361644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bookmarkEnd w:id="44"/>
    </w:p>
    <w:p w:rsidR="00273459" w:rsidRDefault="00273459" w:rsidP="00273459">
      <w:pPr>
        <w:jc w:val="center"/>
        <w:rPr>
          <w:b/>
        </w:rPr>
      </w:pPr>
    </w:p>
    <w:p w:rsidR="00273459" w:rsidRDefault="00273459" w:rsidP="00273459">
      <w:pPr>
        <w:jc w:val="center"/>
        <w:rPr>
          <w:b/>
        </w:rPr>
      </w:pPr>
      <w:r w:rsidRPr="00D33314">
        <w:rPr>
          <w:b/>
        </w:rPr>
        <w:t xml:space="preserve">Ситуационные производственные вопросы для </w:t>
      </w:r>
      <w:r w:rsidRPr="00302B65">
        <w:rPr>
          <w:b/>
        </w:rPr>
        <w:t>промежуточной аттестации</w:t>
      </w:r>
      <w:r w:rsidRPr="00D33314">
        <w:rPr>
          <w:b/>
        </w:rPr>
        <w:t xml:space="preserve"> по</w:t>
      </w:r>
      <w:r w:rsidRPr="00D33314">
        <w:rPr>
          <w:b/>
        </w:rPr>
        <w:br/>
      </w:r>
      <w:r w:rsidRPr="008D1FB9">
        <w:rPr>
          <w:i/>
        </w:rPr>
        <w:t xml:space="preserve"> </w:t>
      </w:r>
      <w:r w:rsidRPr="00D33314">
        <w:rPr>
          <w:b/>
        </w:rPr>
        <w:t>МДК 01.01. Технология поисково-разведочных работ</w:t>
      </w:r>
    </w:p>
    <w:p w:rsidR="00273459" w:rsidRDefault="00273459" w:rsidP="00273459">
      <w:pPr>
        <w:jc w:val="center"/>
        <w:rPr>
          <w:b/>
        </w:rPr>
      </w:pPr>
      <w:r w:rsidRPr="005D4824">
        <w:rPr>
          <w:b/>
        </w:rPr>
        <w:t>ПМ</w:t>
      </w:r>
      <w:r>
        <w:rPr>
          <w:b/>
        </w:rPr>
        <w:t xml:space="preserve"> 01. </w:t>
      </w:r>
      <w:r w:rsidRPr="00D33314">
        <w:rPr>
          <w:b/>
        </w:rPr>
        <w:t>Ведение технологических процессов поисково-разведочных работ</w:t>
      </w:r>
    </w:p>
    <w:p w:rsidR="00E370DC" w:rsidRPr="00E370DC" w:rsidRDefault="00E370DC" w:rsidP="00CE6F2F">
      <w:pPr>
        <w:ind w:left="360"/>
        <w:jc w:val="both"/>
      </w:pPr>
    </w:p>
    <w:sectPr w:rsidR="00E370DC" w:rsidRPr="00E370DC" w:rsidSect="004E1DC9">
      <w:foot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DA" w:rsidRDefault="004707DA" w:rsidP="006B6D7C">
      <w:r>
        <w:separator/>
      </w:r>
    </w:p>
  </w:endnote>
  <w:endnote w:type="continuationSeparator" w:id="0">
    <w:p w:rsidR="004707DA" w:rsidRDefault="004707DA" w:rsidP="006B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88924"/>
      <w:docPartObj>
        <w:docPartGallery w:val="Page Numbers (Bottom of Page)"/>
        <w:docPartUnique/>
      </w:docPartObj>
    </w:sdtPr>
    <w:sdtContent>
      <w:p w:rsidR="004707DA" w:rsidRDefault="004707D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7DA" w:rsidRDefault="004707D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DA" w:rsidRDefault="004707DA" w:rsidP="006B6D7C">
      <w:r>
        <w:separator/>
      </w:r>
    </w:p>
  </w:footnote>
  <w:footnote w:type="continuationSeparator" w:id="0">
    <w:p w:rsidR="004707DA" w:rsidRDefault="004707DA" w:rsidP="006B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A8C"/>
    <w:multiLevelType w:val="hybridMultilevel"/>
    <w:tmpl w:val="8D0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860"/>
    <w:multiLevelType w:val="hybridMultilevel"/>
    <w:tmpl w:val="89CCBB6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65F"/>
    <w:multiLevelType w:val="hybridMultilevel"/>
    <w:tmpl w:val="92705AB2"/>
    <w:lvl w:ilvl="0" w:tplc="B87AD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D0BC0"/>
    <w:multiLevelType w:val="hybridMultilevel"/>
    <w:tmpl w:val="E6F6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EA8"/>
    <w:multiLevelType w:val="hybridMultilevel"/>
    <w:tmpl w:val="8FAE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C"/>
    <w:rsid w:val="00003101"/>
    <w:rsid w:val="00015736"/>
    <w:rsid w:val="000204F4"/>
    <w:rsid w:val="000324B3"/>
    <w:rsid w:val="00042C0E"/>
    <w:rsid w:val="0006677F"/>
    <w:rsid w:val="00080B83"/>
    <w:rsid w:val="00085F84"/>
    <w:rsid w:val="000A16D4"/>
    <w:rsid w:val="000A21AE"/>
    <w:rsid w:val="000D0221"/>
    <w:rsid w:val="000D397E"/>
    <w:rsid w:val="000E378A"/>
    <w:rsid w:val="000F04D7"/>
    <w:rsid w:val="001051FA"/>
    <w:rsid w:val="001142C2"/>
    <w:rsid w:val="00117A93"/>
    <w:rsid w:val="00141096"/>
    <w:rsid w:val="00146849"/>
    <w:rsid w:val="001542D7"/>
    <w:rsid w:val="001679A5"/>
    <w:rsid w:val="00185DB8"/>
    <w:rsid w:val="001A2481"/>
    <w:rsid w:val="001A4718"/>
    <w:rsid w:val="001D0356"/>
    <w:rsid w:val="00200030"/>
    <w:rsid w:val="00250698"/>
    <w:rsid w:val="00253A3E"/>
    <w:rsid w:val="00263DEC"/>
    <w:rsid w:val="00266F75"/>
    <w:rsid w:val="00273459"/>
    <w:rsid w:val="002A5F7B"/>
    <w:rsid w:val="002B2E35"/>
    <w:rsid w:val="002D3AAC"/>
    <w:rsid w:val="002F30AF"/>
    <w:rsid w:val="00302B65"/>
    <w:rsid w:val="003145E9"/>
    <w:rsid w:val="00332BF8"/>
    <w:rsid w:val="0033485D"/>
    <w:rsid w:val="00335ACC"/>
    <w:rsid w:val="0038582A"/>
    <w:rsid w:val="00396388"/>
    <w:rsid w:val="003A0CA9"/>
    <w:rsid w:val="003A5C76"/>
    <w:rsid w:val="003C4A8D"/>
    <w:rsid w:val="003D2EE7"/>
    <w:rsid w:val="003F4C68"/>
    <w:rsid w:val="00401D7F"/>
    <w:rsid w:val="00412F5E"/>
    <w:rsid w:val="00412F9D"/>
    <w:rsid w:val="00446790"/>
    <w:rsid w:val="004507A9"/>
    <w:rsid w:val="0046162E"/>
    <w:rsid w:val="004646E8"/>
    <w:rsid w:val="004707DA"/>
    <w:rsid w:val="00475958"/>
    <w:rsid w:val="00480ADD"/>
    <w:rsid w:val="00482888"/>
    <w:rsid w:val="00482B48"/>
    <w:rsid w:val="00492FDF"/>
    <w:rsid w:val="004C107D"/>
    <w:rsid w:val="004D3D1A"/>
    <w:rsid w:val="004D4911"/>
    <w:rsid w:val="004D7C46"/>
    <w:rsid w:val="004E1DC9"/>
    <w:rsid w:val="004E7D6D"/>
    <w:rsid w:val="004F3D30"/>
    <w:rsid w:val="004F7273"/>
    <w:rsid w:val="00530D3E"/>
    <w:rsid w:val="00546183"/>
    <w:rsid w:val="005466A5"/>
    <w:rsid w:val="00563529"/>
    <w:rsid w:val="0056502E"/>
    <w:rsid w:val="005A3986"/>
    <w:rsid w:val="005A6EF5"/>
    <w:rsid w:val="005D2723"/>
    <w:rsid w:val="005D4824"/>
    <w:rsid w:val="0061013D"/>
    <w:rsid w:val="00621BA4"/>
    <w:rsid w:val="0062314B"/>
    <w:rsid w:val="00632C32"/>
    <w:rsid w:val="00676C61"/>
    <w:rsid w:val="00694813"/>
    <w:rsid w:val="006B2B25"/>
    <w:rsid w:val="006B34BF"/>
    <w:rsid w:val="006B6D7C"/>
    <w:rsid w:val="006F3EEE"/>
    <w:rsid w:val="007010D0"/>
    <w:rsid w:val="0075079A"/>
    <w:rsid w:val="00751C40"/>
    <w:rsid w:val="0076455F"/>
    <w:rsid w:val="00767C11"/>
    <w:rsid w:val="00770E70"/>
    <w:rsid w:val="00785C78"/>
    <w:rsid w:val="00797E14"/>
    <w:rsid w:val="007B2C9F"/>
    <w:rsid w:val="007C10F9"/>
    <w:rsid w:val="007C450F"/>
    <w:rsid w:val="007C5614"/>
    <w:rsid w:val="007D16AF"/>
    <w:rsid w:val="007E2CBF"/>
    <w:rsid w:val="007E45F1"/>
    <w:rsid w:val="008014E9"/>
    <w:rsid w:val="00804191"/>
    <w:rsid w:val="008343FF"/>
    <w:rsid w:val="00857B94"/>
    <w:rsid w:val="00880D4B"/>
    <w:rsid w:val="00891848"/>
    <w:rsid w:val="008D1FB9"/>
    <w:rsid w:val="008D2BED"/>
    <w:rsid w:val="008D43DB"/>
    <w:rsid w:val="008E2195"/>
    <w:rsid w:val="009125ED"/>
    <w:rsid w:val="00936DC2"/>
    <w:rsid w:val="00941608"/>
    <w:rsid w:val="00994B23"/>
    <w:rsid w:val="00996C86"/>
    <w:rsid w:val="009D61DD"/>
    <w:rsid w:val="009D6711"/>
    <w:rsid w:val="00A27459"/>
    <w:rsid w:val="00A4043E"/>
    <w:rsid w:val="00A45B69"/>
    <w:rsid w:val="00A51687"/>
    <w:rsid w:val="00A54B98"/>
    <w:rsid w:val="00A66C96"/>
    <w:rsid w:val="00A708E7"/>
    <w:rsid w:val="00AA71EF"/>
    <w:rsid w:val="00AB5431"/>
    <w:rsid w:val="00AB7B47"/>
    <w:rsid w:val="00AC4EEA"/>
    <w:rsid w:val="00AE0A6D"/>
    <w:rsid w:val="00AE7CFE"/>
    <w:rsid w:val="00AF137C"/>
    <w:rsid w:val="00AF5AE0"/>
    <w:rsid w:val="00AF62D4"/>
    <w:rsid w:val="00B01817"/>
    <w:rsid w:val="00B10786"/>
    <w:rsid w:val="00B20CDE"/>
    <w:rsid w:val="00B46509"/>
    <w:rsid w:val="00B50B34"/>
    <w:rsid w:val="00B50C02"/>
    <w:rsid w:val="00B6084A"/>
    <w:rsid w:val="00B66F0E"/>
    <w:rsid w:val="00B87746"/>
    <w:rsid w:val="00B92144"/>
    <w:rsid w:val="00BA389C"/>
    <w:rsid w:val="00BD2414"/>
    <w:rsid w:val="00BD29FD"/>
    <w:rsid w:val="00BF5BE3"/>
    <w:rsid w:val="00C60EAC"/>
    <w:rsid w:val="00C81CA3"/>
    <w:rsid w:val="00C83153"/>
    <w:rsid w:val="00C90B28"/>
    <w:rsid w:val="00C93CB4"/>
    <w:rsid w:val="00C93DFF"/>
    <w:rsid w:val="00CB5789"/>
    <w:rsid w:val="00CC762F"/>
    <w:rsid w:val="00CE6F2F"/>
    <w:rsid w:val="00D26FA9"/>
    <w:rsid w:val="00D33314"/>
    <w:rsid w:val="00D33B19"/>
    <w:rsid w:val="00D34901"/>
    <w:rsid w:val="00D52010"/>
    <w:rsid w:val="00D6008A"/>
    <w:rsid w:val="00D84B4A"/>
    <w:rsid w:val="00D96772"/>
    <w:rsid w:val="00DA74A5"/>
    <w:rsid w:val="00DC077C"/>
    <w:rsid w:val="00DC1F4A"/>
    <w:rsid w:val="00DC5951"/>
    <w:rsid w:val="00DE4DFF"/>
    <w:rsid w:val="00E000BB"/>
    <w:rsid w:val="00E15BC2"/>
    <w:rsid w:val="00E370DC"/>
    <w:rsid w:val="00E402EF"/>
    <w:rsid w:val="00E53BA4"/>
    <w:rsid w:val="00E63C7E"/>
    <w:rsid w:val="00E91DE4"/>
    <w:rsid w:val="00ED4FF9"/>
    <w:rsid w:val="00EE7174"/>
    <w:rsid w:val="00F06E33"/>
    <w:rsid w:val="00F11776"/>
    <w:rsid w:val="00F21FED"/>
    <w:rsid w:val="00F500B4"/>
    <w:rsid w:val="00F5409B"/>
    <w:rsid w:val="00F77317"/>
    <w:rsid w:val="00FA6462"/>
    <w:rsid w:val="00FB5F2C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D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D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6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6D7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6B6D7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B6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B6D7C"/>
    <w:rPr>
      <w:vertAlign w:val="superscript"/>
    </w:rPr>
  </w:style>
  <w:style w:type="paragraph" w:styleId="a7">
    <w:name w:val="List Paragraph"/>
    <w:basedOn w:val="a"/>
    <w:uiPriority w:val="34"/>
    <w:qFormat/>
    <w:rsid w:val="006B6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6B6D7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6B6D7C"/>
    <w:rPr>
      <w:b/>
      <w:bCs/>
    </w:rPr>
  </w:style>
  <w:style w:type="character" w:customStyle="1" w:styleId="ab">
    <w:name w:val="Тема примечания Знак"/>
    <w:basedOn w:val="a9"/>
    <w:link w:val="aa"/>
    <w:rsid w:val="006B6D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6B6D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"/>
    <w:basedOn w:val="a"/>
    <w:rsid w:val="006B6D7C"/>
    <w:pPr>
      <w:ind w:left="283" w:hanging="283"/>
    </w:pPr>
  </w:style>
  <w:style w:type="paragraph" w:customStyle="1" w:styleId="11">
    <w:name w:val="Абзац списка1"/>
    <w:basedOn w:val="a"/>
    <w:rsid w:val="001D03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6F3EEE"/>
    <w:pPr>
      <w:jc w:val="both"/>
    </w:pPr>
    <w:rPr>
      <w:snapToGrid w:val="0"/>
      <w:szCs w:val="20"/>
    </w:rPr>
  </w:style>
  <w:style w:type="character" w:customStyle="1" w:styleId="af">
    <w:name w:val="Основной текст Знак"/>
    <w:basedOn w:val="a0"/>
    <w:link w:val="ae"/>
    <w:rsid w:val="006F3E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E63C7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63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014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0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014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97E1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335AC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35AC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35AC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35ACC"/>
    <w:pPr>
      <w:spacing w:after="100"/>
      <w:ind w:left="480"/>
    </w:pPr>
  </w:style>
  <w:style w:type="character" w:styleId="af7">
    <w:name w:val="Hyperlink"/>
    <w:basedOn w:val="a0"/>
    <w:uiPriority w:val="99"/>
    <w:unhideWhenUsed/>
    <w:rsid w:val="00335ACC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335AC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35A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List 2"/>
    <w:basedOn w:val="a"/>
    <w:uiPriority w:val="99"/>
    <w:unhideWhenUsed/>
    <w:rsid w:val="00D26FA9"/>
    <w:pPr>
      <w:ind w:left="566" w:hanging="283"/>
      <w:contextualSpacing/>
    </w:pPr>
  </w:style>
  <w:style w:type="paragraph" w:customStyle="1" w:styleId="210">
    <w:name w:val="Основной текст 21"/>
    <w:basedOn w:val="a"/>
    <w:rsid w:val="007C10F9"/>
    <w:pPr>
      <w:ind w:firstLine="709"/>
      <w:jc w:val="both"/>
    </w:pPr>
    <w:rPr>
      <w:rFonts w:cs="Courier New"/>
      <w:lang w:eastAsia="ar-SA"/>
    </w:rPr>
  </w:style>
  <w:style w:type="paragraph" w:customStyle="1" w:styleId="13">
    <w:name w:val="Текст1"/>
    <w:basedOn w:val="a"/>
    <w:rsid w:val="007C10F9"/>
    <w:rPr>
      <w:rFonts w:ascii="Courier New" w:hAnsi="Courier New" w:cs="Courier New"/>
      <w:sz w:val="20"/>
      <w:szCs w:val="20"/>
      <w:lang w:eastAsia="ar-SA"/>
    </w:rPr>
  </w:style>
  <w:style w:type="character" w:customStyle="1" w:styleId="c7">
    <w:name w:val="c7"/>
    <w:basedOn w:val="a0"/>
    <w:rsid w:val="00117A93"/>
  </w:style>
  <w:style w:type="paragraph" w:customStyle="1" w:styleId="s16">
    <w:name w:val="s_16"/>
    <w:basedOn w:val="a"/>
    <w:rsid w:val="00332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D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D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6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6D7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6B6D7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B6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B6D7C"/>
    <w:rPr>
      <w:vertAlign w:val="superscript"/>
    </w:rPr>
  </w:style>
  <w:style w:type="paragraph" w:styleId="a7">
    <w:name w:val="List Paragraph"/>
    <w:basedOn w:val="a"/>
    <w:uiPriority w:val="34"/>
    <w:qFormat/>
    <w:rsid w:val="006B6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6B6D7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6B6D7C"/>
    <w:rPr>
      <w:b/>
      <w:bCs/>
    </w:rPr>
  </w:style>
  <w:style w:type="character" w:customStyle="1" w:styleId="ab">
    <w:name w:val="Тема примечания Знак"/>
    <w:basedOn w:val="a9"/>
    <w:link w:val="aa"/>
    <w:rsid w:val="006B6D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6B6D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"/>
    <w:basedOn w:val="a"/>
    <w:rsid w:val="006B6D7C"/>
    <w:pPr>
      <w:ind w:left="283" w:hanging="283"/>
    </w:pPr>
  </w:style>
  <w:style w:type="paragraph" w:customStyle="1" w:styleId="11">
    <w:name w:val="Абзац списка1"/>
    <w:basedOn w:val="a"/>
    <w:rsid w:val="001D03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6F3EEE"/>
    <w:pPr>
      <w:jc w:val="both"/>
    </w:pPr>
    <w:rPr>
      <w:snapToGrid w:val="0"/>
      <w:szCs w:val="20"/>
    </w:rPr>
  </w:style>
  <w:style w:type="character" w:customStyle="1" w:styleId="af">
    <w:name w:val="Основной текст Знак"/>
    <w:basedOn w:val="a0"/>
    <w:link w:val="ae"/>
    <w:rsid w:val="006F3E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E63C7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63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014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0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014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97E1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335AC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35AC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35AC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35ACC"/>
    <w:pPr>
      <w:spacing w:after="100"/>
      <w:ind w:left="480"/>
    </w:pPr>
  </w:style>
  <w:style w:type="character" w:styleId="af7">
    <w:name w:val="Hyperlink"/>
    <w:basedOn w:val="a0"/>
    <w:uiPriority w:val="99"/>
    <w:unhideWhenUsed/>
    <w:rsid w:val="00335ACC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335AC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35A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List 2"/>
    <w:basedOn w:val="a"/>
    <w:uiPriority w:val="99"/>
    <w:unhideWhenUsed/>
    <w:rsid w:val="00D26FA9"/>
    <w:pPr>
      <w:ind w:left="566" w:hanging="283"/>
      <w:contextualSpacing/>
    </w:pPr>
  </w:style>
  <w:style w:type="paragraph" w:customStyle="1" w:styleId="210">
    <w:name w:val="Основной текст 21"/>
    <w:basedOn w:val="a"/>
    <w:rsid w:val="007C10F9"/>
    <w:pPr>
      <w:ind w:firstLine="709"/>
      <w:jc w:val="both"/>
    </w:pPr>
    <w:rPr>
      <w:rFonts w:cs="Courier New"/>
      <w:lang w:eastAsia="ar-SA"/>
    </w:rPr>
  </w:style>
  <w:style w:type="paragraph" w:customStyle="1" w:styleId="13">
    <w:name w:val="Текст1"/>
    <w:basedOn w:val="a"/>
    <w:rsid w:val="007C10F9"/>
    <w:rPr>
      <w:rFonts w:ascii="Courier New" w:hAnsi="Courier New" w:cs="Courier New"/>
      <w:sz w:val="20"/>
      <w:szCs w:val="20"/>
      <w:lang w:eastAsia="ar-SA"/>
    </w:rPr>
  </w:style>
  <w:style w:type="character" w:customStyle="1" w:styleId="c7">
    <w:name w:val="c7"/>
    <w:basedOn w:val="a0"/>
    <w:rsid w:val="00117A93"/>
  </w:style>
  <w:style w:type="paragraph" w:customStyle="1" w:styleId="s16">
    <w:name w:val="s_16"/>
    <w:basedOn w:val="a"/>
    <w:rsid w:val="00332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506F-79D0-4C36-9F68-2794D046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5219</Words>
  <Characters>29749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I. Паспорт комплекта контрольно-оценочных средств</vt:lpstr>
      <vt:lpstr>    1.1. Результаты освоения программы профессионального модуля, подлежащие проверке</vt:lpstr>
      <vt:lpstr>        1.1.1. Вид профессиональной деятельности</vt:lpstr>
      <vt:lpstr>        1.1.2. Профессиональные и общие компетенции</vt:lpstr>
      <vt:lpstr>        1.1.3. Дидактические единицы «иметь практический опыт», «уметь» и «знать»</vt:lpstr>
      <vt:lpstr>    1.2. Формы промежуточной аттестации по ОПОП при освоении профессионального модул</vt:lpstr>
      <vt:lpstr/>
      <vt:lpstr>2. Оценка освоения междисциплинарного курса</vt:lpstr>
      <vt:lpstr>    2.1. Формы и методы оценивания</vt:lpstr>
      <vt:lpstr>    2.2. Перечень заданий для оценки освоения МДК</vt:lpstr>
      <vt:lpstr>    </vt:lpstr>
      <vt:lpstr>    2.3. Практические задания для промежуточной аттестации по </vt:lpstr>
      <vt:lpstr>    </vt:lpstr>
      <vt:lpstr>3. Оценка учебной и производственной практики</vt:lpstr>
      <vt:lpstr>    </vt:lpstr>
      <vt:lpstr>    3.1. Формы и методы оценивания</vt:lpstr>
      <vt:lpstr>    </vt:lpstr>
      <vt:lpstr>    3.2. Перечень видов работ для проверки результатов освоения программы профессион</vt:lpstr>
      <vt:lpstr>        3.2.1. Учебная практика</vt:lpstr>
      <vt:lpstr>        </vt:lpstr>
      <vt:lpstr>        3.2.2. Производственная практика</vt:lpstr>
      <vt:lpstr>        </vt:lpstr>
      <vt:lpstr>        3.2.3. Преддипломная практика</vt:lpstr>
      <vt:lpstr>    </vt:lpstr>
      <vt:lpstr>    3.3. Форма аттестационного листа по практике (заполняется на каждого обучающегос</vt:lpstr>
      <vt:lpstr>4. Контрольно-оценочные материалы для промежуточной аттестации </vt:lpstr>
      <vt:lpstr>    4.1. Формы проведения промежуточной аттестации </vt:lpstr>
      <vt:lpstr>5. Пакет экзаменатора</vt:lpstr>
      <vt:lpstr>Приложение 1</vt:lpstr>
      <vt:lpstr>Приложение 2</vt:lpstr>
      <vt:lpstr>Приложение 3</vt:lpstr>
    </vt:vector>
  </TitlesOfParts>
  <Company>Hewlett-Packard</Company>
  <LinksUpToDate>false</LinksUpToDate>
  <CharactersWithSpaces>34899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 лена</dc:creator>
  <cp:lastModifiedBy>Neta</cp:lastModifiedBy>
  <cp:revision>2</cp:revision>
  <cp:lastPrinted>2016-11-05T05:09:00Z</cp:lastPrinted>
  <dcterms:created xsi:type="dcterms:W3CDTF">2016-11-08T05:04:00Z</dcterms:created>
  <dcterms:modified xsi:type="dcterms:W3CDTF">2016-11-08T05:04:00Z</dcterms:modified>
</cp:coreProperties>
</file>