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F" w:rsidRDefault="0059635F" w:rsidP="0059635F">
      <w:pPr>
        <w:widowControl/>
        <w:jc w:val="both"/>
        <w:rPr>
          <w:rStyle w:val="Bodytext12"/>
          <w:sz w:val="28"/>
          <w:szCs w:val="28"/>
        </w:rPr>
      </w:pPr>
    </w:p>
    <w:p w:rsidR="0059635F" w:rsidRPr="0059635F" w:rsidRDefault="0059635F" w:rsidP="0059635F">
      <w:pPr>
        <w:widowControl/>
        <w:ind w:left="360"/>
        <w:jc w:val="both"/>
        <w:rPr>
          <w:rStyle w:val="Bodytext12"/>
          <w:sz w:val="28"/>
          <w:szCs w:val="28"/>
        </w:rPr>
      </w:pPr>
      <w:r>
        <w:rPr>
          <w:noProof/>
        </w:rPr>
        <w:drawing>
          <wp:inline distT="0" distB="0" distL="0" distR="0" wp14:anchorId="31C04C69" wp14:editId="39402DCA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5F" w:rsidRDefault="0059635F">
      <w:pPr>
        <w:widowControl/>
        <w:spacing w:after="200" w:line="276" w:lineRule="auto"/>
        <w:rPr>
          <w:rStyle w:val="Bodytext12"/>
          <w:sz w:val="28"/>
          <w:szCs w:val="28"/>
        </w:rPr>
      </w:pPr>
      <w:r>
        <w:rPr>
          <w:rStyle w:val="Bodytext12"/>
          <w:sz w:val="28"/>
          <w:szCs w:val="28"/>
        </w:rPr>
        <w:br w:type="page"/>
      </w:r>
    </w:p>
    <w:p w:rsidR="00700AE5" w:rsidRPr="0059635F" w:rsidRDefault="008820C9" w:rsidP="0059635F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5F">
        <w:rPr>
          <w:rStyle w:val="Bodytext12"/>
          <w:sz w:val="28"/>
          <w:szCs w:val="28"/>
        </w:rPr>
        <w:lastRenderedPageBreak/>
        <w:t xml:space="preserve">Настоящее положение </w:t>
      </w:r>
      <w:r w:rsidR="00B1744E" w:rsidRPr="0059635F">
        <w:rPr>
          <w:rStyle w:val="Bodytext12"/>
          <w:sz w:val="28"/>
          <w:szCs w:val="28"/>
        </w:rPr>
        <w:t>определяет порядок организации и проведения</w:t>
      </w:r>
      <w:r w:rsidRPr="0059635F">
        <w:rPr>
          <w:rStyle w:val="Bodytext12"/>
          <w:sz w:val="28"/>
          <w:szCs w:val="28"/>
        </w:rPr>
        <w:t xml:space="preserve"> практик</w:t>
      </w:r>
      <w:r w:rsidR="00B1744E" w:rsidRPr="0059635F">
        <w:rPr>
          <w:rStyle w:val="Bodytext12"/>
          <w:sz w:val="28"/>
          <w:szCs w:val="28"/>
        </w:rPr>
        <w:t>и</w:t>
      </w:r>
      <w:r w:rsidRPr="0059635F">
        <w:rPr>
          <w:rStyle w:val="Bodytext12"/>
          <w:sz w:val="28"/>
          <w:szCs w:val="28"/>
        </w:rPr>
        <w:t xml:space="preserve"> студен</w:t>
      </w:r>
      <w:bookmarkStart w:id="0" w:name="_GoBack"/>
      <w:bookmarkEnd w:id="0"/>
      <w:r w:rsidRPr="0059635F">
        <w:rPr>
          <w:rStyle w:val="Bodytext12"/>
          <w:sz w:val="28"/>
          <w:szCs w:val="28"/>
        </w:rPr>
        <w:t>т</w:t>
      </w:r>
      <w:r w:rsidR="00B1744E" w:rsidRPr="0059635F">
        <w:rPr>
          <w:rStyle w:val="Bodytext12"/>
          <w:sz w:val="28"/>
          <w:szCs w:val="28"/>
        </w:rPr>
        <w:t>ов</w:t>
      </w:r>
      <w:r w:rsidRPr="0059635F">
        <w:rPr>
          <w:rStyle w:val="Bodytext12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</w:t>
      </w:r>
      <w:r w:rsidR="00B1744E" w:rsidRPr="0059635F">
        <w:rPr>
          <w:rStyle w:val="Bodytext12"/>
          <w:sz w:val="28"/>
          <w:szCs w:val="28"/>
        </w:rPr>
        <w:t>Сибирский геофизический колледж</w:t>
      </w:r>
      <w:r w:rsidRPr="0059635F">
        <w:rPr>
          <w:rStyle w:val="Bodytext12"/>
          <w:sz w:val="28"/>
          <w:szCs w:val="28"/>
        </w:rPr>
        <w:t>» (далее - колледж), осваивающих программы</w:t>
      </w:r>
      <w:r w:rsidR="004152DC" w:rsidRPr="0059635F">
        <w:rPr>
          <w:rStyle w:val="Bodytext12"/>
          <w:sz w:val="28"/>
          <w:szCs w:val="28"/>
        </w:rPr>
        <w:t xml:space="preserve"> подготовки специалистов среднего звена</w:t>
      </w:r>
      <w:r w:rsidRPr="0059635F">
        <w:rPr>
          <w:rStyle w:val="Bodytext12"/>
          <w:sz w:val="28"/>
          <w:szCs w:val="28"/>
        </w:rPr>
        <w:t xml:space="preserve"> среднего профессионального образования</w:t>
      </w:r>
      <w:r w:rsidR="00B1744E" w:rsidRPr="0059635F">
        <w:rPr>
          <w:rStyle w:val="Bodytext12"/>
          <w:sz w:val="28"/>
          <w:szCs w:val="28"/>
        </w:rPr>
        <w:t xml:space="preserve"> (далее – </w:t>
      </w:r>
      <w:r w:rsidR="004152DC" w:rsidRPr="0059635F">
        <w:rPr>
          <w:rStyle w:val="Bodytext12"/>
          <w:sz w:val="28"/>
          <w:szCs w:val="28"/>
        </w:rPr>
        <w:t>ППССЗ</w:t>
      </w:r>
      <w:r w:rsidR="00B1744E" w:rsidRPr="0059635F">
        <w:rPr>
          <w:rStyle w:val="Bodytext12"/>
          <w:sz w:val="28"/>
          <w:szCs w:val="28"/>
        </w:rPr>
        <w:t xml:space="preserve">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700AE5" w:rsidRPr="00B1744E" w:rsidRDefault="00700AE5" w:rsidP="00BF72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44E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46374D" w:rsidRPr="003A517C" w:rsidRDefault="0046374D" w:rsidP="00BF720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Федеральн</w:t>
      </w:r>
      <w:r w:rsidR="00700AE5">
        <w:rPr>
          <w:rFonts w:ascii="Times New Roman" w:hAnsi="Times New Roman" w:cs="Times New Roman"/>
          <w:sz w:val="28"/>
          <w:szCs w:val="28"/>
        </w:rPr>
        <w:t>ого</w:t>
      </w:r>
      <w:r w:rsidRPr="003A5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AE5">
        <w:rPr>
          <w:rFonts w:ascii="Times New Roman" w:hAnsi="Times New Roman" w:cs="Times New Roman"/>
          <w:sz w:val="28"/>
          <w:szCs w:val="28"/>
        </w:rPr>
        <w:t xml:space="preserve">а </w:t>
      </w:r>
      <w:r w:rsidRPr="003A517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</w:t>
      </w:r>
      <w:r w:rsidR="003A517C">
        <w:rPr>
          <w:rFonts w:ascii="Times New Roman" w:hAnsi="Times New Roman" w:cs="Times New Roman"/>
          <w:sz w:val="28"/>
          <w:szCs w:val="28"/>
        </w:rPr>
        <w:t>рации» от 29.12.2013г. № 273-ФЗ.</w:t>
      </w:r>
    </w:p>
    <w:p w:rsidR="002E3D12" w:rsidRDefault="00B1744E" w:rsidP="00BF72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Минобрануки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2E3D12">
        <w:rPr>
          <w:rFonts w:ascii="Times New Roman" w:hAnsi="Times New Roman" w:cs="Times New Roman"/>
          <w:sz w:val="28"/>
          <w:szCs w:val="28"/>
        </w:rPr>
        <w:t>;</w:t>
      </w:r>
    </w:p>
    <w:p w:rsidR="0046374D" w:rsidRDefault="0046374D" w:rsidP="00BF72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12">
        <w:rPr>
          <w:rFonts w:ascii="Times New Roman" w:hAnsi="Times New Roman" w:cs="Times New Roman"/>
          <w:sz w:val="28"/>
          <w:szCs w:val="28"/>
        </w:rPr>
        <w:t>Устав</w:t>
      </w:r>
      <w:r w:rsidR="002E3D12">
        <w:rPr>
          <w:rFonts w:ascii="Times New Roman" w:hAnsi="Times New Roman" w:cs="Times New Roman"/>
          <w:sz w:val="28"/>
          <w:szCs w:val="28"/>
        </w:rPr>
        <w:t>а</w:t>
      </w:r>
      <w:r w:rsidR="00112E12" w:rsidRPr="002E3D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1744E">
        <w:rPr>
          <w:rFonts w:ascii="Times New Roman" w:hAnsi="Times New Roman" w:cs="Times New Roman"/>
          <w:sz w:val="28"/>
          <w:szCs w:val="28"/>
        </w:rPr>
        <w:t>.</w:t>
      </w:r>
    </w:p>
    <w:p w:rsidR="0046374D" w:rsidRDefault="004152DC" w:rsidP="00BF72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практики студентов, осваивающих ППССЗ СПО, являются: учебная практика и производственная практика (далее – практика).</w:t>
      </w:r>
    </w:p>
    <w:p w:rsidR="004152DC" w:rsidRDefault="004152DC" w:rsidP="00BF72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практики разрабатываются и утверждаются колледжем самостоятельно и являются составной частью ППССЗ СПО, обеспечивающей реализацию ФГОС СПО.</w:t>
      </w:r>
    </w:p>
    <w:p w:rsidR="004152DC" w:rsidRDefault="004152DC" w:rsidP="00BF720E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Планирование и организация практики на всех ее этапах обеспечивает:</w:t>
      </w:r>
    </w:p>
    <w:p w:rsidR="004152DC" w:rsidRPr="004152DC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152DC">
        <w:rPr>
          <w:rStyle w:val="Bodytext12"/>
          <w:sz w:val="28"/>
          <w:szCs w:val="28"/>
        </w:rPr>
        <w:t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4152DC" w:rsidRPr="001C5151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4152DC" w:rsidRPr="001C5151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связь практики с теоретическим обучением.</w:t>
      </w:r>
    </w:p>
    <w:p w:rsidR="004152DC" w:rsidRDefault="004152DC" w:rsidP="004152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(далее – профессиональный модуль) в соответствии с ФГОС СПО, программами практики.</w:t>
      </w:r>
    </w:p>
    <w:p w:rsidR="004152DC" w:rsidRDefault="004152DC" w:rsidP="002C3A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</w:t>
      </w:r>
    </w:p>
    <w:p w:rsidR="004152DC" w:rsidRDefault="004152DC" w:rsidP="002C3A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 а также приобретение необходимых умений и опыта практической работы по специальности.</w:t>
      </w:r>
    </w:p>
    <w:p w:rsidR="002C3ACC" w:rsidRPr="001C5151" w:rsidRDefault="002C3ACC" w:rsidP="002C3ACC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 xml:space="preserve">Учебная практика по специальности направлена на формирование у студентов умений, приобретение первоначального практического </w:t>
      </w:r>
      <w:r w:rsidRPr="001C5151">
        <w:rPr>
          <w:rStyle w:val="Bodytext12"/>
          <w:sz w:val="28"/>
          <w:szCs w:val="28"/>
        </w:rPr>
        <w:lastRenderedPageBreak/>
        <w:t xml:space="preserve">опыта и реализуется в рамках профессиональных модулей </w:t>
      </w:r>
      <w:r>
        <w:rPr>
          <w:rStyle w:val="Bodytext12"/>
          <w:sz w:val="28"/>
          <w:szCs w:val="28"/>
        </w:rPr>
        <w:t>ППССЗ</w:t>
      </w:r>
      <w:r w:rsidRPr="001C5151">
        <w:rPr>
          <w:rStyle w:val="Bodytext12"/>
          <w:sz w:val="28"/>
          <w:szCs w:val="28"/>
        </w:rPr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2C3ACC" w:rsidRPr="001C5151" w:rsidRDefault="002C3ACC" w:rsidP="002C3ACC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 xml:space="preserve">При реализации </w:t>
      </w:r>
      <w:r>
        <w:rPr>
          <w:rStyle w:val="Bodytext12"/>
          <w:sz w:val="28"/>
          <w:szCs w:val="28"/>
        </w:rPr>
        <w:t>ППССЗ</w:t>
      </w:r>
      <w:r w:rsidRPr="001C5151">
        <w:rPr>
          <w:rStyle w:val="Bodytext12"/>
          <w:sz w:val="28"/>
          <w:szCs w:val="28"/>
        </w:rPr>
        <w:t xml:space="preserve"> СПО по специальности производственная практика включает  в себя следующие этапы: практика по профилю специальности и преддипломная практика.</w:t>
      </w:r>
    </w:p>
    <w:p w:rsidR="002C3ACC" w:rsidRPr="001C5151" w:rsidRDefault="002C3ACC" w:rsidP="002C3ACC">
      <w:pPr>
        <w:pStyle w:val="11"/>
        <w:shd w:val="clear" w:color="auto" w:fill="auto"/>
        <w:spacing w:after="0" w:line="240" w:lineRule="auto"/>
        <w:ind w:right="131" w:firstLine="708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</w:t>
      </w:r>
      <w:r>
        <w:rPr>
          <w:rStyle w:val="Bodytext12"/>
          <w:sz w:val="28"/>
          <w:szCs w:val="28"/>
        </w:rPr>
        <w:t>ППССЗ</w:t>
      </w:r>
      <w:r w:rsidRPr="001C5151">
        <w:rPr>
          <w:rStyle w:val="Bodytext12"/>
          <w:sz w:val="28"/>
          <w:szCs w:val="28"/>
        </w:rPr>
        <w:t xml:space="preserve"> СПО по каждому из видов профессиональной деятельности, предусмотренных ФГОС СПО по специальности.</w:t>
      </w:r>
    </w:p>
    <w:p w:rsidR="002C3ACC" w:rsidRPr="00E0485D" w:rsidRDefault="002C3ACC" w:rsidP="002C3ACC">
      <w:pPr>
        <w:pStyle w:val="11"/>
        <w:shd w:val="clear" w:color="auto" w:fill="auto"/>
        <w:spacing w:after="0" w:line="240" w:lineRule="auto"/>
        <w:ind w:right="131" w:firstLine="708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>Преддипломная практика направлена на углубление первоначального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(далее – организация).</w:t>
      </w:r>
    </w:p>
    <w:p w:rsidR="002C3ACC" w:rsidRDefault="002C3ACC" w:rsidP="002C3ACC">
      <w:pPr>
        <w:pStyle w:val="11"/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>
        <w:rPr>
          <w:rStyle w:val="Bodytext12"/>
          <w:sz w:val="28"/>
          <w:szCs w:val="28"/>
        </w:rPr>
        <w:tab/>
        <w:t>Учебная и производственная практика проводятся колледжем при освоении студентами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C3ACC" w:rsidRPr="00E0485D" w:rsidRDefault="002C3ACC" w:rsidP="002C3ACC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>Учебная практика проводится в учебных, учебно-производственных мастерских, лабораториях колледжа,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– организация), и колледжем. Учебная практика проводится мастерами производственного обучения  или преподавателями дисциплин профессионального цикла.</w:t>
      </w:r>
    </w:p>
    <w:p w:rsidR="004152DC" w:rsidRDefault="002C3ACC" w:rsidP="004152D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>Производственная практика проводится в организациях на основе договоров, заключаемых между колледжем и организациями</w:t>
      </w:r>
      <w:r>
        <w:rPr>
          <w:rStyle w:val="Bodytext12"/>
          <w:sz w:val="28"/>
          <w:szCs w:val="28"/>
        </w:rPr>
        <w:t>.</w:t>
      </w:r>
    </w:p>
    <w:p w:rsidR="002C3ACC" w:rsidRDefault="002C3ACC" w:rsidP="002C3A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2C3ACC" w:rsidRDefault="002C3ACC" w:rsidP="002C3A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практики устанавливаются колледжем в соответствии с ППССЗ СПО.</w:t>
      </w:r>
    </w:p>
    <w:p w:rsidR="00823F20" w:rsidRDefault="002C3ACC" w:rsidP="002C3A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Учебная и производственная практика организуется только в сезонные периоды работы геологоразведочных партий, за исключением учебной практики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профессиональному модулю ПМ. 03 Управление </w:t>
      </w:r>
      <w:r w:rsidR="006C4DD8">
        <w:rPr>
          <w:rFonts w:ascii="Times New Roman" w:hAnsi="Times New Roman" w:cs="Times New Roman"/>
          <w:sz w:val="28"/>
          <w:szCs w:val="28"/>
        </w:rPr>
        <w:t>персонального структурного подразделения по специальностям 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ископаемых, по профессиональному модулю ПМ. 04 Руководство персоналом структурного подразделения по специальности 21.02.12 Технология и техника</w:t>
      </w:r>
      <w:proofErr w:type="gramEnd"/>
      <w:r w:rsidR="006C4DD8">
        <w:rPr>
          <w:rFonts w:ascii="Times New Roman" w:hAnsi="Times New Roman" w:cs="Times New Roman"/>
          <w:sz w:val="28"/>
          <w:szCs w:val="28"/>
        </w:rPr>
        <w:t xml:space="preserve"> разведки месторождений полезных ископаемых. Учебная практика по данным профессиональным модулям проводится в учебной аудитории колледжа, так как основным ее содержанием является приобретение навыков по сбору, обработке и накоплению технической, экономической информации для реализации инженерных и управленческих решений с применением информационно – коммуникационных технологий.</w:t>
      </w:r>
    </w:p>
    <w:p w:rsidR="006E13CD" w:rsidRDefault="00823F20" w:rsidP="00823F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</w:t>
      </w:r>
      <w:r w:rsidR="006E13CD">
        <w:rPr>
          <w:rFonts w:ascii="Times New Roman" w:hAnsi="Times New Roman" w:cs="Times New Roman"/>
          <w:sz w:val="28"/>
          <w:szCs w:val="28"/>
        </w:rPr>
        <w:t xml:space="preserve"> только в сезонный период работы геологических партий.</w:t>
      </w:r>
    </w:p>
    <w:p w:rsidR="006E13CD" w:rsidRPr="00E0485D" w:rsidRDefault="006E13CD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>Колледж: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 xml:space="preserve">планирует и утверждает в учебном плане все виды и этапы практики в соответствии с </w:t>
      </w:r>
      <w:r>
        <w:rPr>
          <w:rStyle w:val="Bodytext12"/>
          <w:sz w:val="28"/>
          <w:szCs w:val="28"/>
        </w:rPr>
        <w:t>ППССЗ</w:t>
      </w:r>
      <w:r w:rsidRPr="00E0485D">
        <w:rPr>
          <w:rStyle w:val="Bodytext12"/>
          <w:sz w:val="28"/>
          <w:szCs w:val="28"/>
        </w:rPr>
        <w:t xml:space="preserve"> СПО с учетом договоров с организациями; </w:t>
      </w:r>
    </w:p>
    <w:p w:rsidR="006E13CD" w:rsidRPr="002D58A2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D58A2">
        <w:rPr>
          <w:rStyle w:val="Bodytext12"/>
          <w:sz w:val="28"/>
          <w:szCs w:val="28"/>
        </w:rPr>
        <w:t xml:space="preserve">заключает договоры на организацию и проведение практики; </w:t>
      </w:r>
    </w:p>
    <w:p w:rsidR="006E13CD" w:rsidRPr="0048128E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proofErr w:type="gramStart"/>
      <w:r w:rsidRPr="0048128E">
        <w:rPr>
          <w:rStyle w:val="Bodytext12"/>
          <w:sz w:val="28"/>
          <w:szCs w:val="28"/>
        </w:rPr>
        <w:t>разрабатывает</w:t>
      </w:r>
      <w:proofErr w:type="gramEnd"/>
      <w:r w:rsidRPr="0048128E">
        <w:rPr>
          <w:rStyle w:val="Bodytext12"/>
          <w:sz w:val="28"/>
          <w:szCs w:val="28"/>
        </w:rPr>
        <w:t xml:space="preserve"> и согласовывают с организациями программы практики, содержание и планируемые результаты практики;</w:t>
      </w:r>
    </w:p>
    <w:p w:rsidR="006E13CD" w:rsidRPr="0048128E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осуществляет руководство практикой;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6E13CD" w:rsidRPr="0048128E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DE52DA" w:rsidRPr="00435902" w:rsidRDefault="00AC4200" w:rsidP="00435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90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заключают договоры на организацию и проведение практики;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согласовывают программы практик, содержание и планируемые результаты практики, задание на практику;</w:t>
      </w:r>
    </w:p>
    <w:p w:rsidR="00AC4200" w:rsidRPr="0048128E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lastRenderedPageBreak/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при наличии вакантных должностей могут заключать со студентами срочные трудовые договоры;</w:t>
      </w:r>
    </w:p>
    <w:p w:rsidR="00AC4200" w:rsidRPr="0048128E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35902" w:rsidRDefault="00435902" w:rsidP="00435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на практику оформляется распорядительным актом директора колледжа или иного уполномоченного им лица с указанием закрепления каждого студента за организацией, а также с указанием вида и сроков прохождения практики.</w:t>
      </w:r>
    </w:p>
    <w:p w:rsidR="00435902" w:rsidRPr="00435902" w:rsidRDefault="00435902" w:rsidP="00435902">
      <w:pPr>
        <w:pStyle w:val="a5"/>
        <w:numPr>
          <w:ilvl w:val="0"/>
          <w:numId w:val="2"/>
        </w:numPr>
        <w:jc w:val="both"/>
        <w:rPr>
          <w:rStyle w:val="Bodytext12"/>
          <w:sz w:val="28"/>
          <w:szCs w:val="28"/>
        </w:rPr>
      </w:pPr>
      <w:proofErr w:type="gramStart"/>
      <w:r w:rsidRPr="00435902">
        <w:rPr>
          <w:rStyle w:val="Bodytext12"/>
          <w:sz w:val="28"/>
          <w:szCs w:val="28"/>
        </w:rPr>
        <w:t>Студенты,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  <w:proofErr w:type="gramEnd"/>
    </w:p>
    <w:p w:rsidR="00435902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proofErr w:type="gramStart"/>
      <w:r w:rsidRPr="00294C1B">
        <w:rPr>
          <w:rStyle w:val="Bodytext12"/>
          <w:sz w:val="28"/>
          <w:szCs w:val="28"/>
        </w:rPr>
        <w:t xml:space="preserve">Студенты, осваивающие </w:t>
      </w:r>
      <w:r>
        <w:rPr>
          <w:rStyle w:val="Bodytext12"/>
          <w:sz w:val="28"/>
          <w:szCs w:val="28"/>
        </w:rPr>
        <w:t>ППССЗ</w:t>
      </w:r>
      <w:r w:rsidRPr="00294C1B">
        <w:rPr>
          <w:rStyle w:val="Bodytext12"/>
          <w:sz w:val="28"/>
          <w:szCs w:val="28"/>
        </w:rPr>
        <w:t xml:space="preserve"> СПО в период прохождения практики в организациях обязаны</w:t>
      </w:r>
      <w:proofErr w:type="gramEnd"/>
      <w:r w:rsidRPr="00294C1B">
        <w:rPr>
          <w:rStyle w:val="Bodytext12"/>
          <w:sz w:val="28"/>
          <w:szCs w:val="28"/>
        </w:rPr>
        <w:t>:</w:t>
      </w:r>
    </w:p>
    <w:p w:rsidR="00435902" w:rsidRPr="00294C1B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выполнят</w:t>
      </w:r>
      <w:r>
        <w:rPr>
          <w:rStyle w:val="Bodytext12"/>
          <w:sz w:val="28"/>
          <w:szCs w:val="28"/>
        </w:rPr>
        <w:t>ь</w:t>
      </w:r>
      <w:r w:rsidRPr="00294C1B">
        <w:rPr>
          <w:rStyle w:val="Bodytext12"/>
          <w:sz w:val="28"/>
          <w:szCs w:val="28"/>
        </w:rPr>
        <w:t xml:space="preserve"> задания, предусмотренные программами практики; </w:t>
      </w:r>
    </w:p>
    <w:p w:rsidR="00435902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435902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соблюдать требования охраны труда и пожарной безопасности.</w:t>
      </w:r>
    </w:p>
    <w:p w:rsidR="00435902" w:rsidRPr="00294C1B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714" w:right="130" w:hanging="357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Организацию и руководство практикой по профилю специальности и преддипломной практикой осуществляют руководители практики от колледжа и от организации.</w:t>
      </w:r>
    </w:p>
    <w:p w:rsidR="00435902" w:rsidRPr="00294C1B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 xml:space="preserve">Результаты практики определяются программами практики, </w:t>
      </w:r>
      <w:r>
        <w:rPr>
          <w:rStyle w:val="Bodytext12"/>
          <w:sz w:val="28"/>
          <w:szCs w:val="28"/>
        </w:rPr>
        <w:t>разрабатывае</w:t>
      </w:r>
      <w:r w:rsidRPr="00294C1B">
        <w:rPr>
          <w:rStyle w:val="Bodytext12"/>
          <w:sz w:val="28"/>
          <w:szCs w:val="28"/>
        </w:rPr>
        <w:t xml:space="preserve">мые колледжем. </w:t>
      </w:r>
    </w:p>
    <w:p w:rsidR="00435902" w:rsidRDefault="00435902" w:rsidP="00435902">
      <w:pPr>
        <w:pStyle w:val="11"/>
        <w:shd w:val="clear" w:color="auto" w:fill="auto"/>
        <w:spacing w:after="0" w:line="240" w:lineRule="auto"/>
        <w:ind w:right="130" w:firstLine="708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 xml:space="preserve">По результатам практики руководителями практики от организаций и от колледжа формируется аттестационный лист (приложение № 3), содержащий сведения об уровне освоения студентом профессиональных компетенций в период прохождения практики. </w:t>
      </w:r>
    </w:p>
    <w:p w:rsidR="00435902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>В период прохождения практики в организациях сту</w:t>
      </w:r>
      <w:r>
        <w:rPr>
          <w:rStyle w:val="Bodytext12"/>
          <w:sz w:val="28"/>
          <w:szCs w:val="28"/>
        </w:rPr>
        <w:t>дентом ведется дневник практики</w:t>
      </w:r>
      <w:r w:rsidRPr="008326D7">
        <w:rPr>
          <w:rStyle w:val="Bodytext12"/>
          <w:sz w:val="28"/>
          <w:szCs w:val="28"/>
        </w:rPr>
        <w:t xml:space="preserve">. По результатам практики студентом составляется отчет, который утверждается организацией. </w:t>
      </w:r>
    </w:p>
    <w:p w:rsidR="00435902" w:rsidRPr="008326D7" w:rsidRDefault="00435902" w:rsidP="00435902">
      <w:pPr>
        <w:pStyle w:val="11"/>
        <w:shd w:val="clear" w:color="auto" w:fill="auto"/>
        <w:spacing w:after="0" w:line="240" w:lineRule="auto"/>
        <w:ind w:right="130" w:firstLine="708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>В качестве приложения к дневнику практики студент оформляет графические, аудио-, фото-, виде</w:t>
      </w:r>
      <w:proofErr w:type="gramStart"/>
      <w:r w:rsidRPr="008326D7">
        <w:rPr>
          <w:rStyle w:val="Bodytext12"/>
          <w:sz w:val="28"/>
          <w:szCs w:val="28"/>
        </w:rPr>
        <w:t>о-</w:t>
      </w:r>
      <w:proofErr w:type="gramEnd"/>
      <w:r w:rsidRPr="008326D7">
        <w:rPr>
          <w:rStyle w:val="Bodytext12"/>
          <w:sz w:val="28"/>
          <w:szCs w:val="28"/>
        </w:rPr>
        <w:t xml:space="preserve">, материалы,  наглядные образцы изделий, подтверждающие практический опыт, полученный на практике. </w:t>
      </w:r>
    </w:p>
    <w:p w:rsidR="00435902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714" w:right="130" w:hanging="357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>Аттестация по итогам производственной практики провод</w:t>
      </w:r>
      <w:r>
        <w:rPr>
          <w:rStyle w:val="Bodytext12"/>
          <w:sz w:val="28"/>
          <w:szCs w:val="28"/>
        </w:rPr>
        <w:t>ится  на основании</w:t>
      </w:r>
      <w:r w:rsidRPr="008326D7">
        <w:rPr>
          <w:rStyle w:val="Bodytext12"/>
          <w:sz w:val="28"/>
          <w:szCs w:val="28"/>
        </w:rPr>
        <w:t xml:space="preserve"> результатов ее прохождения, подтверждаемых документами соответствующих организаций.</w:t>
      </w:r>
    </w:p>
    <w:p w:rsidR="00435902" w:rsidRDefault="00435902" w:rsidP="00435902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lastRenderedPageBreak/>
        <w:t>Практика является завершающим этапом освоения профессионального модуля по виду профессиональной деятельности.</w:t>
      </w:r>
    </w:p>
    <w:p w:rsidR="002F506E" w:rsidRDefault="00435902" w:rsidP="002F506E">
      <w:pPr>
        <w:pStyle w:val="11"/>
        <w:shd w:val="clear" w:color="auto" w:fill="auto"/>
        <w:spacing w:after="0" w:line="240" w:lineRule="auto"/>
        <w:ind w:right="130" w:firstLine="708"/>
        <w:jc w:val="both"/>
        <w:rPr>
          <w:rStyle w:val="Bodytext12"/>
          <w:sz w:val="28"/>
          <w:szCs w:val="28"/>
        </w:rPr>
      </w:pPr>
      <w:proofErr w:type="gramStart"/>
      <w:r w:rsidRPr="008326D7">
        <w:rPr>
          <w:rStyle w:val="Bodytext12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2F506E" w:rsidRPr="00621D7C" w:rsidRDefault="002F506E" w:rsidP="00621D7C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Style w:val="Bodytext12"/>
          <w:sz w:val="28"/>
          <w:szCs w:val="28"/>
        </w:rPr>
      </w:pPr>
      <w:r w:rsidRPr="00621D7C">
        <w:rPr>
          <w:rStyle w:val="Bodytext12"/>
          <w:sz w:val="28"/>
          <w:szCs w:val="28"/>
        </w:rPr>
        <w:t>Результаты прохождения практики представляются студентом в колледж и учитываются при прохождении государственной итоговой аттестации.</w:t>
      </w:r>
      <w:r w:rsidR="00621D7C" w:rsidRPr="00621D7C">
        <w:rPr>
          <w:rStyle w:val="Bodytext12"/>
          <w:sz w:val="28"/>
          <w:szCs w:val="28"/>
        </w:rPr>
        <w:t xml:space="preserve"> </w:t>
      </w:r>
      <w:r w:rsidRPr="00621D7C">
        <w:rPr>
          <w:rStyle w:val="Bodytext12"/>
          <w:sz w:val="28"/>
          <w:szCs w:val="28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65000" w:rsidRPr="00281521" w:rsidRDefault="00960F95" w:rsidP="00960F95">
      <w:pPr>
        <w:pStyle w:val="11"/>
        <w:shd w:val="clear" w:color="auto" w:fill="auto"/>
        <w:spacing w:after="0" w:line="240" w:lineRule="auto"/>
        <w:ind w:right="131" w:firstLine="708"/>
        <w:jc w:val="both"/>
        <w:rPr>
          <w:sz w:val="28"/>
          <w:szCs w:val="28"/>
        </w:rPr>
      </w:pPr>
      <w:r>
        <w:rPr>
          <w:rStyle w:val="Bodytext12"/>
          <w:sz w:val="28"/>
          <w:szCs w:val="28"/>
        </w:rPr>
        <w:t>24. Оплата  труда преподавателей колледжа – руководителей практики производится в соответствии с действующим законодательством на основании приказа директора колледжа и часов, которые внесены в педагогическую нагрузку.</w:t>
      </w:r>
    </w:p>
    <w:sectPr w:rsidR="00D65000" w:rsidRPr="00281521" w:rsidSect="0006515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BF" w:rsidRDefault="002845BF" w:rsidP="00281521">
      <w:r>
        <w:separator/>
      </w:r>
    </w:p>
  </w:endnote>
  <w:endnote w:type="continuationSeparator" w:id="0">
    <w:p w:rsidR="002845BF" w:rsidRDefault="002845BF" w:rsidP="002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98796"/>
      <w:docPartObj>
        <w:docPartGallery w:val="Page Numbers (Bottom of Page)"/>
        <w:docPartUnique/>
      </w:docPartObj>
    </w:sdtPr>
    <w:sdtEndPr/>
    <w:sdtContent>
      <w:p w:rsidR="006C4DD8" w:rsidRDefault="00B72C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DD8" w:rsidRDefault="006C4D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BF" w:rsidRDefault="002845BF" w:rsidP="00281521">
      <w:r>
        <w:separator/>
      </w:r>
    </w:p>
  </w:footnote>
  <w:footnote w:type="continuationSeparator" w:id="0">
    <w:p w:rsidR="002845BF" w:rsidRDefault="002845BF" w:rsidP="0028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53"/>
    <w:multiLevelType w:val="hybridMultilevel"/>
    <w:tmpl w:val="FA7AB4D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A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535D4D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B54FF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CF0F96"/>
    <w:multiLevelType w:val="hybridMultilevel"/>
    <w:tmpl w:val="65B8B5F2"/>
    <w:lvl w:ilvl="0" w:tplc="8C7258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CE90AF8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0DEB1DFA"/>
    <w:multiLevelType w:val="hybridMultilevel"/>
    <w:tmpl w:val="66F08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0B3DC7"/>
    <w:multiLevelType w:val="hybridMultilevel"/>
    <w:tmpl w:val="9D24D43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6114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DB1570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1">
    <w:nsid w:val="32E66691"/>
    <w:multiLevelType w:val="hybridMultilevel"/>
    <w:tmpl w:val="6D3050F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528F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42237F77"/>
    <w:multiLevelType w:val="hybridMultilevel"/>
    <w:tmpl w:val="E2CC6A8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4DCC"/>
    <w:multiLevelType w:val="hybridMultilevel"/>
    <w:tmpl w:val="9740E34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B6E2E"/>
    <w:multiLevelType w:val="hybridMultilevel"/>
    <w:tmpl w:val="6334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0B16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4DB27BA0"/>
    <w:multiLevelType w:val="hybridMultilevel"/>
    <w:tmpl w:val="C74E7502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767F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75015B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0">
    <w:nsid w:val="58712157"/>
    <w:multiLevelType w:val="multilevel"/>
    <w:tmpl w:val="6B2877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0603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1622E2F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7406FD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871BAE"/>
    <w:multiLevelType w:val="hybridMultilevel"/>
    <w:tmpl w:val="143EF3A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96BB6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FBC518B"/>
    <w:multiLevelType w:val="hybridMultilevel"/>
    <w:tmpl w:val="2BAE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153D"/>
    <w:multiLevelType w:val="hybridMultilevel"/>
    <w:tmpl w:val="CD2A576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20"/>
  </w:num>
  <w:num w:numId="9">
    <w:abstractNumId w:val="26"/>
  </w:num>
  <w:num w:numId="10">
    <w:abstractNumId w:val="13"/>
  </w:num>
  <w:num w:numId="11">
    <w:abstractNumId w:val="3"/>
  </w:num>
  <w:num w:numId="12">
    <w:abstractNumId w:val="28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17"/>
  </w:num>
  <w:num w:numId="18">
    <w:abstractNumId w:val="19"/>
  </w:num>
  <w:num w:numId="19">
    <w:abstractNumId w:val="23"/>
  </w:num>
  <w:num w:numId="20">
    <w:abstractNumId w:val="29"/>
  </w:num>
  <w:num w:numId="21">
    <w:abstractNumId w:val="27"/>
  </w:num>
  <w:num w:numId="22">
    <w:abstractNumId w:val="16"/>
  </w:num>
  <w:num w:numId="23">
    <w:abstractNumId w:val="22"/>
  </w:num>
  <w:num w:numId="24">
    <w:abstractNumId w:val="5"/>
  </w:num>
  <w:num w:numId="25">
    <w:abstractNumId w:val="25"/>
  </w:num>
  <w:num w:numId="26">
    <w:abstractNumId w:val="12"/>
  </w:num>
  <w:num w:numId="27">
    <w:abstractNumId w:val="15"/>
  </w:num>
  <w:num w:numId="28">
    <w:abstractNumId w:val="0"/>
  </w:num>
  <w:num w:numId="29">
    <w:abstractNumId w:val="2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A6"/>
    <w:rsid w:val="0000431F"/>
    <w:rsid w:val="00026225"/>
    <w:rsid w:val="000443B7"/>
    <w:rsid w:val="0005724C"/>
    <w:rsid w:val="00060E59"/>
    <w:rsid w:val="00060FDB"/>
    <w:rsid w:val="00063134"/>
    <w:rsid w:val="0006515A"/>
    <w:rsid w:val="00093E6A"/>
    <w:rsid w:val="000B4C7F"/>
    <w:rsid w:val="00106C6C"/>
    <w:rsid w:val="00112E12"/>
    <w:rsid w:val="00167D68"/>
    <w:rsid w:val="00175AC9"/>
    <w:rsid w:val="0019023C"/>
    <w:rsid w:val="001C56E3"/>
    <w:rsid w:val="001D53F2"/>
    <w:rsid w:val="001D68FD"/>
    <w:rsid w:val="00237A31"/>
    <w:rsid w:val="00262010"/>
    <w:rsid w:val="00281521"/>
    <w:rsid w:val="002845BF"/>
    <w:rsid w:val="002C3ACC"/>
    <w:rsid w:val="002E3D12"/>
    <w:rsid w:val="002E65AE"/>
    <w:rsid w:val="002F506E"/>
    <w:rsid w:val="00324ED5"/>
    <w:rsid w:val="0032564A"/>
    <w:rsid w:val="00342351"/>
    <w:rsid w:val="003524EF"/>
    <w:rsid w:val="00362DD0"/>
    <w:rsid w:val="0037292B"/>
    <w:rsid w:val="003A517C"/>
    <w:rsid w:val="003C637E"/>
    <w:rsid w:val="003C755D"/>
    <w:rsid w:val="003F3C57"/>
    <w:rsid w:val="003F577A"/>
    <w:rsid w:val="004152DC"/>
    <w:rsid w:val="00435902"/>
    <w:rsid w:val="0046374D"/>
    <w:rsid w:val="004C6CC9"/>
    <w:rsid w:val="00507672"/>
    <w:rsid w:val="00551E03"/>
    <w:rsid w:val="00556DA6"/>
    <w:rsid w:val="00573580"/>
    <w:rsid w:val="005907C0"/>
    <w:rsid w:val="0059635F"/>
    <w:rsid w:val="005C6654"/>
    <w:rsid w:val="005F21B1"/>
    <w:rsid w:val="0060002A"/>
    <w:rsid w:val="00621D7C"/>
    <w:rsid w:val="006A4C06"/>
    <w:rsid w:val="006C4DD8"/>
    <w:rsid w:val="006E13CD"/>
    <w:rsid w:val="006E5B20"/>
    <w:rsid w:val="00700AE5"/>
    <w:rsid w:val="00707428"/>
    <w:rsid w:val="0071501D"/>
    <w:rsid w:val="007217AC"/>
    <w:rsid w:val="007441A0"/>
    <w:rsid w:val="00782491"/>
    <w:rsid w:val="007855FE"/>
    <w:rsid w:val="007D6F49"/>
    <w:rsid w:val="007F6B15"/>
    <w:rsid w:val="007F79AB"/>
    <w:rsid w:val="00805C79"/>
    <w:rsid w:val="00823F20"/>
    <w:rsid w:val="008820C9"/>
    <w:rsid w:val="008A5C79"/>
    <w:rsid w:val="00900162"/>
    <w:rsid w:val="00910535"/>
    <w:rsid w:val="00960F95"/>
    <w:rsid w:val="00974324"/>
    <w:rsid w:val="00996EA7"/>
    <w:rsid w:val="009B7E5D"/>
    <w:rsid w:val="009C64B4"/>
    <w:rsid w:val="00A05DFD"/>
    <w:rsid w:val="00A373B7"/>
    <w:rsid w:val="00A43C48"/>
    <w:rsid w:val="00A5095B"/>
    <w:rsid w:val="00A756DD"/>
    <w:rsid w:val="00AB1947"/>
    <w:rsid w:val="00AC4200"/>
    <w:rsid w:val="00B131FD"/>
    <w:rsid w:val="00B1744E"/>
    <w:rsid w:val="00B24A2D"/>
    <w:rsid w:val="00B72C5F"/>
    <w:rsid w:val="00B76E8B"/>
    <w:rsid w:val="00BD6AAB"/>
    <w:rsid w:val="00BF720E"/>
    <w:rsid w:val="00C54B33"/>
    <w:rsid w:val="00C560A2"/>
    <w:rsid w:val="00CA32BF"/>
    <w:rsid w:val="00CC0A38"/>
    <w:rsid w:val="00CD22EE"/>
    <w:rsid w:val="00CF3C97"/>
    <w:rsid w:val="00CF5C2D"/>
    <w:rsid w:val="00D068A8"/>
    <w:rsid w:val="00D2190C"/>
    <w:rsid w:val="00D3661A"/>
    <w:rsid w:val="00D42BC9"/>
    <w:rsid w:val="00D65000"/>
    <w:rsid w:val="00DB1734"/>
    <w:rsid w:val="00DE52DA"/>
    <w:rsid w:val="00E0369A"/>
    <w:rsid w:val="00E1390A"/>
    <w:rsid w:val="00E65BFA"/>
    <w:rsid w:val="00EA30C6"/>
    <w:rsid w:val="00ED27A6"/>
    <w:rsid w:val="00F161AC"/>
    <w:rsid w:val="00F95ABE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0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6B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B15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Bodytext12">
    <w:name w:val="Body text + 12"/>
    <w:aliases w:val="5 pt"/>
    <w:basedOn w:val="a0"/>
    <w:uiPriority w:val="99"/>
    <w:rsid w:val="008820C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">
    <w:name w:val="Body text_"/>
    <w:basedOn w:val="a0"/>
    <w:link w:val="11"/>
    <w:uiPriority w:val="99"/>
    <w:locked/>
    <w:rsid w:val="004152D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4152DC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605D-8D16-4534-AEDC-4A137F2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26-1</dc:creator>
  <cp:keywords/>
  <dc:description/>
  <cp:lastModifiedBy>upr</cp:lastModifiedBy>
  <cp:revision>39</cp:revision>
  <cp:lastPrinted>2017-12-21T08:33:00Z</cp:lastPrinted>
  <dcterms:created xsi:type="dcterms:W3CDTF">2013-11-20T09:50:00Z</dcterms:created>
  <dcterms:modified xsi:type="dcterms:W3CDTF">2017-12-22T06:33:00Z</dcterms:modified>
</cp:coreProperties>
</file>