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E" w:rsidRDefault="00385A35" w:rsidP="00F96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55305"/>
            <wp:effectExtent l="19050" t="0" r="3810" b="0"/>
            <wp:docPr id="3" name="Рисунок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3E" w:rsidRDefault="0014313E" w:rsidP="00F96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3E" w:rsidRDefault="0014313E" w:rsidP="00F96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3E" w:rsidRDefault="0014313E" w:rsidP="00F96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3E" w:rsidRDefault="0014313E" w:rsidP="00F96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3E" w:rsidRDefault="0014313E" w:rsidP="003B0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A35" w:rsidRDefault="00385A35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7938"/>
        <w:gridCol w:w="1098"/>
      </w:tblGrid>
      <w:tr w:rsidR="00F96974" w:rsidRPr="001736F6" w:rsidTr="008749E5">
        <w:tc>
          <w:tcPr>
            <w:tcW w:w="534" w:type="dxa"/>
            <w:hideMark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hideMark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F96974" w:rsidP="0055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 xml:space="preserve">Паспорт 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 w:rsidRPr="001736F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1736F6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7B7FE3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  <w:hideMark/>
          </w:tcPr>
          <w:p w:rsidR="00F96974" w:rsidRPr="001736F6" w:rsidRDefault="008749E5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Аналитическое и прогностическое обоснование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Цель, задачи </w:t>
            </w:r>
            <w:r w:rsidR="005562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6974" w:rsidRPr="001736F6" w:rsidTr="008749E5">
        <w:trPr>
          <w:trHeight w:val="110"/>
        </w:trPr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55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мероприятий по реализации модулей Программы</w:t>
            </w:r>
          </w:p>
        </w:tc>
        <w:tc>
          <w:tcPr>
            <w:tcW w:w="1098" w:type="dxa"/>
            <w:hideMark/>
          </w:tcPr>
          <w:p w:rsidR="00F96974" w:rsidRPr="001736F6" w:rsidRDefault="005562BA" w:rsidP="003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C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  <w:hideMark/>
          </w:tcPr>
          <w:p w:rsidR="00F96974" w:rsidRPr="001736F6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и средства реализации Программы</w:t>
            </w:r>
          </w:p>
        </w:tc>
        <w:tc>
          <w:tcPr>
            <w:tcW w:w="1098" w:type="dxa"/>
          </w:tcPr>
          <w:p w:rsidR="00F96974" w:rsidRPr="001736F6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562BA" w:rsidRPr="001736F6" w:rsidTr="008749E5">
        <w:tc>
          <w:tcPr>
            <w:tcW w:w="534" w:type="dxa"/>
          </w:tcPr>
          <w:p w:rsidR="005562BA" w:rsidRPr="001736F6" w:rsidRDefault="005562BA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62BA" w:rsidRDefault="00452033" w:rsidP="0045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r w:rsidR="005562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Программы и ожидаемых результатов</w:t>
            </w:r>
          </w:p>
        </w:tc>
        <w:tc>
          <w:tcPr>
            <w:tcW w:w="1098" w:type="dxa"/>
          </w:tcPr>
          <w:p w:rsidR="00034C11" w:rsidRDefault="00034C11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2BA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6E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Индикаторы эффективности реализации </w:t>
            </w:r>
            <w:r w:rsidR="006E150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</w:tcPr>
          <w:p w:rsidR="005A1885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098" w:type="dxa"/>
          </w:tcPr>
          <w:p w:rsidR="005A1885" w:rsidRDefault="003B0CAA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1098" w:type="dxa"/>
          </w:tcPr>
          <w:p w:rsidR="005A1885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Приложение: Анкета </w:t>
            </w:r>
            <w:r w:rsidRPr="005A1885">
              <w:rPr>
                <w:rFonts w:ascii="Times New Roman" w:hAnsi="Times New Roman"/>
                <w:color w:val="000000"/>
                <w:sz w:val="28"/>
                <w:szCs w:val="28"/>
              </w:rPr>
              <w:t>для определения уровня воспитанности</w:t>
            </w:r>
          </w:p>
        </w:tc>
        <w:tc>
          <w:tcPr>
            <w:tcW w:w="1098" w:type="dxa"/>
          </w:tcPr>
          <w:p w:rsidR="00F96974" w:rsidRPr="001736F6" w:rsidRDefault="003B0CA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96974" w:rsidRPr="001736F6" w:rsidRDefault="00F96974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885" w:rsidRDefault="005A1885" w:rsidP="000E249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B0AD8" w:rsidRPr="0044716C" w:rsidRDefault="00BB0AD8" w:rsidP="00BB0AD8">
      <w:pPr>
        <w:numPr>
          <w:ilvl w:val="0"/>
          <w:numId w:val="3"/>
        </w:numPr>
        <w:tabs>
          <w:tab w:val="left" w:pos="708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BB0AD8" w:rsidRPr="0044716C" w:rsidRDefault="00BB0AD8" w:rsidP="00BB0AD8">
      <w:pPr>
        <w:tabs>
          <w:tab w:val="left" w:pos="708"/>
          <w:tab w:val="center" w:pos="453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7052"/>
      </w:tblGrid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9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Полное 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36221F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воспитания и социализации, обучающихся 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ГБПОУ НСО «Сибирский геофизический колледж»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ст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удента к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профессионалу!» 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- 202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CA1C51" w:rsidP="0036221F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ентябрь 201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 -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9" w:rsidRDefault="00CA1C51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Подготовительн</w:t>
            </w:r>
            <w:r w:rsidR="006457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- организационный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сентябрь-декабрь 201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5919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Деятельностно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творческий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январь 20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август 20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5919" w:rsidRDefault="00BB0AD8" w:rsidP="00CA1C51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Результативно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творческий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B0AD8" w:rsidRPr="0044716C" w:rsidRDefault="00BB0AD8" w:rsidP="0036221F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 20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22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Основания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для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Конвенция ООН о правах ребенка;</w:t>
            </w:r>
          </w:p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Федеральный закон от 29.12.2012г. № 273-ФЗ «Об образовании в Российской Федерации»;</w:t>
            </w:r>
          </w:p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622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среднего общего образования, утв. </w:t>
            </w:r>
            <w:r w:rsidR="001218DF" w:rsidRPr="003622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622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риказом Министерства образования и науки РФ от 17.05.2012 № 413;</w:t>
            </w:r>
          </w:p>
          <w:p w:rsidR="0069647D" w:rsidRPr="0036221F" w:rsidRDefault="0069647D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Стратегия развития воспитания в Российской            Федерации на период до 2025 года, утв. распоряжением Правительства РФ от 29.05.2015 г. №996 - р;</w:t>
            </w:r>
          </w:p>
          <w:p w:rsidR="00BB0AD8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Федеральная целевая программа развития образо</w:t>
            </w:r>
            <w:r w:rsidR="0014313E"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вания на 2016-</w:t>
            </w:r>
            <w:r w:rsidR="00A82942"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2020 годы, утв. п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остановлением Правительства РФ от 15.04.2014 г. № 295;</w:t>
            </w:r>
          </w:p>
          <w:p w:rsidR="00B27E14" w:rsidRPr="0036221F" w:rsidRDefault="00B27E14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Национальный проект «Образования»;</w:t>
            </w:r>
          </w:p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Государственная программа</w:t>
            </w:r>
            <w:r w:rsidR="009B127A"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«Патриотическое воспита</w:t>
            </w:r>
            <w:r w:rsidR="00A82942"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ние граждан РФ на 2016-2020 гг.», утв. п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остановлением Правительства РФ от 30.12.2015 г. № 1493; </w:t>
            </w:r>
          </w:p>
          <w:p w:rsidR="009B127A" w:rsidRPr="0036221F" w:rsidRDefault="009B127A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Государственная программа Российской Федерации «Реализация государственной национальной политики», утв. </w:t>
            </w:r>
            <w:r w:rsidR="001218DF"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остановлением Правительства РФ от 29.12.2016 г. № 1532;</w:t>
            </w:r>
          </w:p>
          <w:p w:rsidR="00A82942" w:rsidRPr="0036221F" w:rsidRDefault="00A82942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2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Концепция 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Федерацииот 22.03. 2017 г. № 520-р;</w:t>
            </w:r>
          </w:p>
          <w:p w:rsidR="00BB0AD8" w:rsidRPr="0036221F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27E14" w:rsidRPr="00B2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Программа развития воспитания Новосибирской области на 2019-2025 годы «Воспитание гражданина России – патриота Новосибирской области» разработана </w:t>
            </w:r>
            <w:r w:rsidR="00B27E14" w:rsidRPr="00B27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основе Федерального закона от 29.12.2012 № 273-ФЗ «Об образовании в Российской Федерации» и Стратегии развития воспитания в Российской Федерации на период до 2025 года (Распоряжение правительства РФ от 29.05.2015 № 996-р), которые задают основные параметры системы воспитания в Новосибирской области.</w:t>
            </w:r>
            <w:r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B0AD8" w:rsidRPr="0044716C" w:rsidRDefault="00BB0AD8" w:rsidP="00B27E14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Устав </w:t>
            </w:r>
            <w:r w:rsidR="0014313E"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ГБПОУ НСО «Сибирский геофизический колледж»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B27E14" w:rsidRDefault="00FD2A47" w:rsidP="0014313E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Создание условий, обеспечивающих успешную социализацию обучающихся, в том числе обучающихся </w:t>
            </w:r>
            <w:r w:rsidR="0014313E"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B27E1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девиантным поведением в соответствии с требованиями ФГОС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Программы</w:t>
            </w:r>
            <w:r w:rsidR="00BA2C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7" w:rsidRPr="00E72B57" w:rsidRDefault="00FD2A4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>1. Реализация требований ФГОС по формированию общих компетенций у обучающихся учреждений СПО, обеспечивающих их успешную социализацию.</w:t>
            </w:r>
          </w:p>
          <w:p w:rsidR="00FD2A47" w:rsidRPr="00E72B57" w:rsidRDefault="00E72B5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>Создание условий для личностного, профессионального развития и самореализации,  обучающихся колледжа,</w:t>
            </w:r>
            <w:r w:rsidR="00FD2A47" w:rsidRPr="00E72B57">
              <w:rPr>
                <w:rFonts w:ascii="Times New Roman" w:hAnsi="Times New Roman"/>
                <w:sz w:val="28"/>
                <w:szCs w:val="28"/>
              </w:rPr>
              <w:t xml:space="preserve"> в том числе обучающихся с девиантным поведением.</w:t>
            </w:r>
          </w:p>
          <w:p w:rsidR="00BB0AD8" w:rsidRPr="00E72B57" w:rsidRDefault="00FD2A4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>3. Внедрение модели, методики и инструментария внутреннего мониторинга анализа результатов воспитания и социализации обу</w:t>
            </w:r>
            <w:r w:rsidR="00E72B57" w:rsidRPr="00E72B57">
              <w:rPr>
                <w:rFonts w:ascii="Times New Roman" w:hAnsi="Times New Roman"/>
                <w:sz w:val="28"/>
                <w:szCs w:val="28"/>
              </w:rPr>
              <w:t>чающихся, предусмотренного ФГОС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6D534D" w:rsidP="00D811F4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Модули</w:t>
            </w:r>
            <w:r w:rsidR="001431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r w:rsidR="00BA2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00" w:rsidRDefault="00BA2C00" w:rsidP="00D811F4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ф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ценностного отношения к здоровью и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A2C00" w:rsidRDefault="00BA2C00" w:rsidP="00D811F4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оспитание гражданственности,</w:t>
            </w:r>
            <w:r w:rsidR="0054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патриотизма, уважения к правам, свободам и обязанностям человека</w:t>
            </w:r>
            <w:r w:rsidR="008769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9165B" w:rsidRPr="008769A1">
              <w:rPr>
                <w:rFonts w:ascii="Times New Roman" w:hAnsi="Times New Roman"/>
                <w:sz w:val="28"/>
                <w:szCs w:val="28"/>
              </w:rPr>
              <w:t>формирование правосознания и правовой культуры</w:t>
            </w:r>
            <w:r w:rsidR="008769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2C00" w:rsidRPr="00AD766E" w:rsidRDefault="00BA2C00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оспитание</w:t>
            </w:r>
            <w:r w:rsidR="00542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ценностного</w:t>
            </w:r>
            <w:r w:rsidR="00542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отношения</w:t>
            </w:r>
            <w:r w:rsidR="00542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542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природе,</w:t>
            </w:r>
          </w:p>
          <w:p w:rsidR="00BA2C00" w:rsidRDefault="00BA2C00" w:rsidP="00BA2C00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2C00" w:rsidRDefault="00BA2C00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ормирование духовно-нравственного воспитания</w:t>
            </w:r>
            <w:r w:rsid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302D" w:rsidRDefault="00A8302D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оспитание ценностного отношения к прекрасному, формирование основ эстетической культуры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B0AD8" w:rsidRPr="00A8302D" w:rsidRDefault="00A8302D" w:rsidP="00A8302D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п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рофессиональная</w:t>
            </w:r>
            <w:r w:rsidR="00542C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обучающихся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D811F4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Педагогические работники, обучающиеся, родители (законные представители), внешние партнеры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  <w:r w:rsidR="00BA2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3" w:rsidRPr="0044716C" w:rsidRDefault="00542C1B" w:rsidP="00664EE1">
            <w:pPr>
              <w:pStyle w:val="5"/>
              <w:ind w:firstLine="14"/>
              <w:jc w:val="left"/>
              <w:rPr>
                <w:rStyle w:val="12"/>
                <w:color w:val="auto"/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>-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созданные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 условия для личностного</w:t>
            </w:r>
            <w:r w:rsidR="00FD2A47">
              <w:rPr>
                <w:rStyle w:val="12"/>
                <w:color w:val="auto"/>
                <w:sz w:val="28"/>
                <w:szCs w:val="28"/>
              </w:rPr>
              <w:t>,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профессионального развития и 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самореализации,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>обучающихся колледжа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;</w:t>
            </w:r>
          </w:p>
          <w:p w:rsidR="00D10166" w:rsidRPr="0044716C" w:rsidRDefault="005A07E3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b/>
                <w:color w:val="auto"/>
                <w:sz w:val="28"/>
                <w:szCs w:val="28"/>
              </w:rPr>
              <w:t>-</w:t>
            </w:r>
            <w:r w:rsidR="00542C1B">
              <w:rPr>
                <w:rStyle w:val="12"/>
                <w:b/>
                <w:color w:val="auto"/>
                <w:sz w:val="28"/>
                <w:szCs w:val="28"/>
              </w:rPr>
              <w:t xml:space="preserve"> </w:t>
            </w:r>
            <w:r w:rsidR="00E72B57" w:rsidRPr="0044716C">
              <w:rPr>
                <w:rStyle w:val="12"/>
                <w:color w:val="auto"/>
                <w:sz w:val="28"/>
                <w:szCs w:val="28"/>
              </w:rPr>
              <w:t>сформированы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общи</w:t>
            </w:r>
            <w:r w:rsidR="00E72B57">
              <w:rPr>
                <w:rStyle w:val="12"/>
                <w:color w:val="auto"/>
                <w:sz w:val="28"/>
                <w:szCs w:val="28"/>
              </w:rPr>
              <w:t>е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компетенци</w:t>
            </w:r>
            <w:r w:rsidR="00970610">
              <w:rPr>
                <w:rStyle w:val="12"/>
                <w:color w:val="auto"/>
                <w:sz w:val="28"/>
                <w:szCs w:val="28"/>
              </w:rPr>
              <w:t>и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выпускника</w:t>
            </w:r>
            <w:r w:rsidR="00542C1B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включающее:</w:t>
            </w:r>
          </w:p>
          <w:p w:rsidR="00D10166" w:rsidRPr="0044716C" w:rsidRDefault="00D10166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color w:val="auto"/>
                <w:sz w:val="28"/>
                <w:szCs w:val="28"/>
              </w:rPr>
              <w:t>ценностные ориентации обучающихся;</w:t>
            </w:r>
          </w:p>
          <w:p w:rsidR="007A5279" w:rsidRDefault="00D10166" w:rsidP="00664EE1">
            <w:pPr>
              <w:pStyle w:val="5"/>
              <w:ind w:firstLine="14"/>
              <w:jc w:val="left"/>
              <w:rPr>
                <w:rStyle w:val="12"/>
                <w:color w:val="auto"/>
                <w:sz w:val="28"/>
                <w:szCs w:val="28"/>
                <w:lang w:eastAsia="en-US" w:bidi="ar-SA"/>
              </w:rPr>
            </w:pPr>
            <w:r w:rsidRPr="0044716C">
              <w:rPr>
                <w:rStyle w:val="12"/>
                <w:color w:val="auto"/>
                <w:sz w:val="28"/>
                <w:szCs w:val="28"/>
              </w:rPr>
              <w:t>успешност</w:t>
            </w:r>
            <w:r w:rsidR="003B09FF" w:rsidRPr="0044716C">
              <w:rPr>
                <w:rStyle w:val="12"/>
                <w:color w:val="auto"/>
                <w:sz w:val="28"/>
                <w:szCs w:val="28"/>
              </w:rPr>
              <w:t>ь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в учебной</w:t>
            </w:r>
            <w:r w:rsidR="00542C1B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и во</w:t>
            </w:r>
            <w:r w:rsidR="00542C1B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внеу</w:t>
            </w:r>
            <w:r w:rsidR="00F65DEC">
              <w:rPr>
                <w:rStyle w:val="12"/>
                <w:color w:val="auto"/>
                <w:sz w:val="28"/>
                <w:szCs w:val="28"/>
              </w:rPr>
              <w:t>чебной</w:t>
            </w:r>
          </w:p>
          <w:p w:rsidR="00D10166" w:rsidRPr="0044716C" w:rsidRDefault="00D10166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color w:val="auto"/>
                <w:sz w:val="28"/>
                <w:szCs w:val="28"/>
              </w:rPr>
              <w:t>деятельности;</w:t>
            </w:r>
          </w:p>
          <w:p w:rsidR="005A07E3" w:rsidRPr="0044716C" w:rsidRDefault="00D10166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color w:val="auto"/>
                <w:sz w:val="28"/>
                <w:szCs w:val="28"/>
              </w:rPr>
              <w:t>уровень физического здоровья;</w:t>
            </w:r>
          </w:p>
          <w:p w:rsidR="005A07E3" w:rsidRPr="0044716C" w:rsidRDefault="00D10166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color w:val="auto"/>
                <w:sz w:val="28"/>
                <w:szCs w:val="28"/>
              </w:rPr>
              <w:lastRenderedPageBreak/>
              <w:t>показатели девиант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ного и делинквентного</w:t>
            </w:r>
            <w:r w:rsidR="00542C1B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поведения</w:t>
            </w:r>
            <w:r w:rsidR="00542C1B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3B09FF" w:rsidRPr="0044716C">
              <w:rPr>
                <w:rStyle w:val="12"/>
                <w:color w:val="auto"/>
                <w:sz w:val="28"/>
                <w:szCs w:val="28"/>
              </w:rPr>
              <w:t>обучающихся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;</w:t>
            </w:r>
          </w:p>
          <w:p w:rsidR="00BB0AD8" w:rsidRPr="0044716C" w:rsidRDefault="00D10166" w:rsidP="00664EE1">
            <w:pPr>
              <w:pStyle w:val="5"/>
              <w:ind w:firstLine="14"/>
              <w:jc w:val="left"/>
            </w:pPr>
            <w:r w:rsidRPr="0044716C">
              <w:rPr>
                <w:rStyle w:val="12"/>
                <w:color w:val="auto"/>
                <w:sz w:val="28"/>
                <w:szCs w:val="28"/>
              </w:rPr>
              <w:t>интересы, скло</w:t>
            </w:r>
            <w:r w:rsidR="00921B74" w:rsidRPr="0044716C">
              <w:rPr>
                <w:rStyle w:val="12"/>
                <w:color w:val="auto"/>
                <w:sz w:val="28"/>
                <w:szCs w:val="28"/>
              </w:rPr>
              <w:t>ннос</w:t>
            </w:r>
            <w:r w:rsidR="00E72B57">
              <w:rPr>
                <w:rStyle w:val="12"/>
                <w:color w:val="auto"/>
                <w:sz w:val="28"/>
                <w:szCs w:val="28"/>
              </w:rPr>
              <w:t xml:space="preserve">ти, </w:t>
            </w:r>
            <w:r w:rsidR="00921B74" w:rsidRPr="0044716C">
              <w:rPr>
                <w:rStyle w:val="12"/>
                <w:color w:val="auto"/>
                <w:sz w:val="28"/>
                <w:szCs w:val="28"/>
              </w:rPr>
              <w:t>направленность личности</w:t>
            </w:r>
          </w:p>
        </w:tc>
      </w:tr>
      <w:tr w:rsidR="00162E6C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C" w:rsidRPr="0044716C" w:rsidRDefault="00162E6C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</w:t>
            </w:r>
            <w:r w:rsidR="00820B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 контроля за исполне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C" w:rsidRPr="0044716C" w:rsidRDefault="00542C1B" w:rsidP="00664EE1">
            <w:pPr>
              <w:pStyle w:val="5"/>
              <w:ind w:firstLine="14"/>
              <w:jc w:val="left"/>
              <w:rPr>
                <w:rStyle w:val="12"/>
                <w:color w:val="auto"/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>У</w:t>
            </w:r>
            <w:r w:rsidR="00162E6C" w:rsidRPr="0044716C">
              <w:rPr>
                <w:rStyle w:val="12"/>
                <w:color w:val="auto"/>
                <w:sz w:val="28"/>
                <w:szCs w:val="28"/>
              </w:rPr>
              <w:t>правление Программой осуществляет заместитель директора по воспитательной работе. Контроль</w:t>
            </w:r>
            <w:r w:rsidR="005D29DD">
              <w:rPr>
                <w:rStyle w:val="12"/>
                <w:color w:val="auto"/>
                <w:sz w:val="28"/>
                <w:szCs w:val="28"/>
              </w:rPr>
              <w:t xml:space="preserve"> исполнения Программы осуществляет директор. К</w:t>
            </w:r>
            <w:r w:rsidR="00162E6C" w:rsidRPr="0044716C">
              <w:rPr>
                <w:rStyle w:val="12"/>
                <w:color w:val="auto"/>
                <w:sz w:val="28"/>
                <w:szCs w:val="28"/>
              </w:rPr>
              <w:t>оординацию исполнения Программы осуществляет педагогический Совет.</w:t>
            </w:r>
          </w:p>
        </w:tc>
      </w:tr>
      <w:tr w:rsidR="00921B74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4" w:rsidRPr="0044716C" w:rsidRDefault="00921B74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4" w:rsidRPr="0044716C" w:rsidRDefault="00542C1B" w:rsidP="00664EE1">
            <w:pPr>
              <w:pStyle w:val="5"/>
              <w:ind w:firstLine="1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Журавлева А.Г</w:t>
            </w:r>
            <w:r w:rsidR="00921B74" w:rsidRPr="0044716C">
              <w:rPr>
                <w:rStyle w:val="12"/>
                <w:sz w:val="28"/>
                <w:szCs w:val="28"/>
              </w:rPr>
              <w:t>., заместитель директора по воспитател</w:t>
            </w:r>
            <w:r w:rsidR="00555919">
              <w:rPr>
                <w:rStyle w:val="12"/>
                <w:sz w:val="28"/>
                <w:szCs w:val="28"/>
              </w:rPr>
              <w:t>ь</w:t>
            </w:r>
            <w:r w:rsidR="00921B74" w:rsidRPr="0044716C">
              <w:rPr>
                <w:rStyle w:val="12"/>
                <w:sz w:val="28"/>
                <w:szCs w:val="28"/>
              </w:rPr>
              <w:t>ной работе;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 ОУ в Интернете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9" w:rsidRPr="0044716C" w:rsidRDefault="00BF50EA" w:rsidP="00B747B9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725FE" w:rsidRPr="00C47080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https://www.sibgeomet.ru/</w:t>
              </w:r>
            </w:hyperlink>
            <w:r w:rsidR="00F72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B0AD8" w:rsidRPr="0044716C" w:rsidRDefault="00BB0AD8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0AD8" w:rsidRDefault="00BB0AD8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150" w:rsidRPr="0044716C" w:rsidRDefault="003E0150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25FE" w:rsidRDefault="00F725FE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EE1" w:rsidRDefault="00664EE1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EE1" w:rsidRDefault="00664EE1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EE1" w:rsidRDefault="00664EE1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EE1" w:rsidRDefault="00664EE1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2E6C" w:rsidRPr="00E65B31" w:rsidRDefault="00034C11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E65B31" w:rsidRPr="00E65B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162E6C" w:rsidRPr="00E65B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342F2" w:rsidRPr="009C7816" w:rsidRDefault="004342F2" w:rsidP="00162E6C">
      <w:pPr>
        <w:tabs>
          <w:tab w:val="left" w:pos="708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342F2" w:rsidRPr="0044716C" w:rsidRDefault="004342F2" w:rsidP="00664EE1">
      <w:pPr>
        <w:pStyle w:val="5"/>
        <w:jc w:val="both"/>
      </w:pPr>
      <w:r w:rsidRPr="0044716C">
        <w:t>Общие задачи и принципы воспитания средствами образования представлены в Федеральном законе от 29.12.2012 г. № 273 - ФЗ «Об образовании в Российской Федерации»; в федеральных государственных образовательных стандартах, Проф</w:t>
      </w:r>
      <w:r w:rsidR="004B5326">
        <w:t>ессиональном стандарте педагога.</w:t>
      </w:r>
    </w:p>
    <w:p w:rsidR="009D3807" w:rsidRPr="0044716C" w:rsidRDefault="00162E6C" w:rsidP="00664EE1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Программа развития </w:t>
      </w:r>
      <w:r w:rsidR="00F72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ГБПОУ НСО «Сибирский геофизический колледж»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201</w:t>
      </w:r>
      <w:r w:rsidR="00F72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</w:t>
      </w:r>
      <w:r w:rsidR="001654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F72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</w:t>
      </w:r>
      <w:r w:rsidR="00F72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выде</w:t>
      </w:r>
      <w:r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ляет воспитание как важнейшую стратегическую задачу и определяет роль образовательного учреждения в качестве центрального звена этой системы. </w:t>
      </w:r>
    </w:p>
    <w:p w:rsidR="009D3807" w:rsidRPr="0044716C" w:rsidRDefault="00B77710" w:rsidP="00664EE1">
      <w:pPr>
        <w:pStyle w:val="5"/>
        <w:jc w:val="both"/>
      </w:pPr>
      <w:r w:rsidRPr="0044716C">
        <w:rPr>
          <w:lang w:eastAsia="ru-RU"/>
        </w:rPr>
        <w:tab/>
        <w:t>П</w:t>
      </w:r>
      <w:r w:rsidR="00162E6C" w:rsidRPr="0044716C">
        <w:rPr>
          <w:lang w:eastAsia="ru-RU"/>
        </w:rPr>
        <w:t xml:space="preserve">рограмма воспитания и </w:t>
      </w:r>
      <w:r w:rsidRPr="0044716C">
        <w:rPr>
          <w:lang w:eastAsia="ru-RU"/>
        </w:rPr>
        <w:t>социализации,</w:t>
      </w:r>
      <w:r w:rsidR="00F725FE">
        <w:rPr>
          <w:lang w:eastAsia="ru-RU"/>
        </w:rPr>
        <w:t xml:space="preserve"> </w:t>
      </w:r>
      <w:r w:rsidR="00162E6C" w:rsidRPr="0044716C">
        <w:rPr>
          <w:lang w:eastAsia="ru-RU"/>
        </w:rPr>
        <w:t>обучающихся</w:t>
      </w:r>
      <w:r w:rsidR="00F725FE">
        <w:rPr>
          <w:lang w:eastAsia="ru-RU"/>
        </w:rPr>
        <w:t xml:space="preserve"> ГБПОУ НСО «Сибирский геофизический колледж»</w:t>
      </w:r>
      <w:r w:rsidR="00F725FE" w:rsidRPr="0044716C">
        <w:rPr>
          <w:lang w:eastAsia="ru-RU"/>
        </w:rPr>
        <w:t xml:space="preserve"> на 201</w:t>
      </w:r>
      <w:r w:rsidR="00F725FE">
        <w:rPr>
          <w:lang w:eastAsia="ru-RU"/>
        </w:rPr>
        <w:t>9</w:t>
      </w:r>
      <w:r w:rsidR="00F725FE" w:rsidRPr="0044716C">
        <w:rPr>
          <w:lang w:eastAsia="ru-RU"/>
        </w:rPr>
        <w:t>-20</w:t>
      </w:r>
      <w:r w:rsidR="00F725FE">
        <w:rPr>
          <w:lang w:eastAsia="ru-RU"/>
        </w:rPr>
        <w:t>22</w:t>
      </w:r>
      <w:r w:rsidR="00F725FE" w:rsidRPr="0044716C">
        <w:rPr>
          <w:lang w:eastAsia="ru-RU"/>
        </w:rPr>
        <w:t xml:space="preserve"> гг.</w:t>
      </w:r>
      <w:r w:rsidR="00F725FE">
        <w:rPr>
          <w:lang w:eastAsia="ru-RU"/>
        </w:rPr>
        <w:t xml:space="preserve"> </w:t>
      </w:r>
      <w:r w:rsidR="00162E6C" w:rsidRPr="0044716C">
        <w:rPr>
          <w:lang w:eastAsia="ru-RU"/>
        </w:rPr>
        <w:t xml:space="preserve"> (далее – Программа) – нормативно-правовой документ, представляющий стратегию и тактику развития воспитательной работы колледжа</w:t>
      </w:r>
      <w:r w:rsidR="00F725FE">
        <w:rPr>
          <w:lang w:eastAsia="ru-RU"/>
        </w:rPr>
        <w:t xml:space="preserve"> </w:t>
      </w:r>
      <w:r w:rsidR="009D3807" w:rsidRPr="0044716C">
        <w:t xml:space="preserve">на этапе профессионального обучения </w:t>
      </w:r>
      <w:r w:rsidR="00D82E3E" w:rsidRPr="0044716C">
        <w:t>обучающихся.</w:t>
      </w:r>
    </w:p>
    <w:p w:rsidR="0044716C" w:rsidRDefault="00D82E3E" w:rsidP="00664EE1">
      <w:pPr>
        <w:pStyle w:val="5"/>
        <w:jc w:val="both"/>
        <w:rPr>
          <w:lang w:eastAsia="ru-RU"/>
        </w:rPr>
      </w:pPr>
      <w:r w:rsidRPr="0044716C">
        <w:t xml:space="preserve">Программа </w:t>
      </w:r>
      <w:r w:rsidR="00162E6C" w:rsidRPr="0044716C">
        <w:rPr>
          <w:lang w:eastAsia="ru-RU"/>
        </w:rPr>
        <w:t>является основным документом для планирования и принятия решен</w:t>
      </w:r>
      <w:r w:rsidR="0044716C">
        <w:rPr>
          <w:lang w:eastAsia="ru-RU"/>
        </w:rPr>
        <w:t xml:space="preserve">ий по воспитательной работе, </w:t>
      </w:r>
      <w:r w:rsidR="00162E6C" w:rsidRPr="0044716C">
        <w:rPr>
          <w:lang w:eastAsia="ru-RU"/>
        </w:rPr>
        <w:t xml:space="preserve">открытым для внесения изменений и дополнений. </w:t>
      </w:r>
    </w:p>
    <w:p w:rsidR="000E6A7B" w:rsidRPr="009C7816" w:rsidRDefault="000E6A7B" w:rsidP="00664EE1">
      <w:pPr>
        <w:pStyle w:val="5"/>
        <w:jc w:val="both"/>
        <w:rPr>
          <w:lang w:eastAsia="ru-RU"/>
        </w:rPr>
      </w:pPr>
    </w:p>
    <w:p w:rsidR="000E6A7B" w:rsidRPr="00664EE1" w:rsidRDefault="00034C11" w:rsidP="00664EE1">
      <w:pPr>
        <w:pStyle w:val="5"/>
        <w:rPr>
          <w:b/>
          <w:lang w:eastAsia="ru-RU"/>
        </w:rPr>
      </w:pPr>
      <w:r w:rsidRPr="00664EE1">
        <w:rPr>
          <w:b/>
          <w:lang w:eastAsia="ru-RU"/>
        </w:rPr>
        <w:t>3</w:t>
      </w:r>
      <w:r w:rsidR="000E6A7B" w:rsidRPr="00664EE1">
        <w:rPr>
          <w:b/>
          <w:lang w:eastAsia="ru-RU"/>
        </w:rPr>
        <w:t>. АКТУАЛЬНОСТЬ ПРОГРАММЫ</w:t>
      </w:r>
    </w:p>
    <w:p w:rsidR="000E6A7B" w:rsidRPr="009C7816" w:rsidRDefault="000E6A7B" w:rsidP="00664EE1">
      <w:pPr>
        <w:pStyle w:val="5"/>
        <w:jc w:val="both"/>
        <w:rPr>
          <w:lang w:eastAsia="ru-RU"/>
        </w:rPr>
      </w:pPr>
    </w:p>
    <w:p w:rsidR="000E6A7B" w:rsidRPr="00F725FE" w:rsidRDefault="000E6A7B" w:rsidP="00664EE1">
      <w:pPr>
        <w:pStyle w:val="5"/>
        <w:jc w:val="both"/>
        <w:rPr>
          <w:b/>
          <w:lang w:eastAsia="ru-RU"/>
        </w:rPr>
      </w:pPr>
      <w:r w:rsidRPr="00F725FE">
        <w:rPr>
          <w:lang w:eastAsia="ru-RU"/>
        </w:rPr>
        <w:t xml:space="preserve">Актуальность Программы обусловлена тем, что обучающиеся колледжа являются активной составной частью  и на современном этапе общественная значимость данной категории молодежи постоянно растет, </w:t>
      </w:r>
      <w:r w:rsidRPr="00F725FE">
        <w:rPr>
          <w:b/>
          <w:lang w:eastAsia="ru-RU"/>
        </w:rPr>
        <w:t>Кроме того введение  требований ФГОС нового поколения в обл</w:t>
      </w:r>
      <w:r w:rsidR="0033326A" w:rsidRPr="00F725FE">
        <w:rPr>
          <w:b/>
          <w:lang w:eastAsia="ru-RU"/>
        </w:rPr>
        <w:t xml:space="preserve">асти подготовки выпускников СПО и </w:t>
      </w:r>
      <w:r w:rsidRPr="00F725FE">
        <w:rPr>
          <w:b/>
          <w:lang w:eastAsia="ru-RU"/>
        </w:rPr>
        <w:t xml:space="preserve"> Стратеги</w:t>
      </w:r>
      <w:r w:rsidR="0033326A" w:rsidRPr="00F725FE">
        <w:rPr>
          <w:b/>
          <w:lang w:eastAsia="ru-RU"/>
        </w:rPr>
        <w:t>я</w:t>
      </w:r>
      <w:r w:rsidRPr="00F725FE">
        <w:rPr>
          <w:b/>
          <w:lang w:eastAsia="ru-RU"/>
        </w:rPr>
        <w:t xml:space="preserve">  развития воспитания в Российской Федерации на период до 2025 года,  выступают достаточной необходимостью в обновлении воспитательного компонента колледжа. </w:t>
      </w:r>
    </w:p>
    <w:p w:rsidR="0044716C" w:rsidRPr="009C7816" w:rsidRDefault="0044716C" w:rsidP="00664EE1">
      <w:pPr>
        <w:pStyle w:val="5"/>
        <w:jc w:val="both"/>
        <w:rPr>
          <w:lang w:eastAsia="ru-RU"/>
        </w:rPr>
      </w:pPr>
    </w:p>
    <w:p w:rsidR="00B77710" w:rsidRPr="00664EE1" w:rsidRDefault="00034C11" w:rsidP="00664EE1">
      <w:pPr>
        <w:pStyle w:val="5"/>
        <w:rPr>
          <w:b/>
          <w:lang w:eastAsia="ru-RU"/>
        </w:rPr>
      </w:pPr>
      <w:r w:rsidRPr="00664EE1">
        <w:rPr>
          <w:b/>
          <w:lang w:eastAsia="ru-RU"/>
        </w:rPr>
        <w:t>4</w:t>
      </w:r>
      <w:r w:rsidR="00E65B31" w:rsidRPr="00664EE1">
        <w:rPr>
          <w:b/>
          <w:lang w:eastAsia="ru-RU"/>
        </w:rPr>
        <w:t>.</w:t>
      </w:r>
      <w:r w:rsidR="00B77710" w:rsidRPr="00664EE1">
        <w:rPr>
          <w:b/>
          <w:lang w:eastAsia="ru-RU"/>
        </w:rPr>
        <w:t>АНАЛИТИЧЕСКОЕ И ПРОГНОСТИЧЕСКОЕ</w:t>
      </w:r>
    </w:p>
    <w:p w:rsidR="00B77710" w:rsidRPr="0044716C" w:rsidRDefault="00B77710" w:rsidP="00664EE1">
      <w:pPr>
        <w:pStyle w:val="ab"/>
        <w:tabs>
          <w:tab w:val="left" w:pos="708"/>
          <w:tab w:val="center" w:pos="453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64E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ОБОСНОВАНИЕ ПРОГРАММЫ</w:t>
      </w:r>
    </w:p>
    <w:p w:rsidR="00B77710" w:rsidRPr="009C7816" w:rsidRDefault="00B77710" w:rsidP="00664EE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7710" w:rsidRPr="0044716C" w:rsidRDefault="0044716C" w:rsidP="0066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Имеющаяся в</w:t>
      </w:r>
      <w:r w:rsidR="00B77710" w:rsidRPr="0044716C">
        <w:rPr>
          <w:rFonts w:ascii="Times New Roman" w:hAnsi="Times New Roman"/>
          <w:sz w:val="28"/>
          <w:szCs w:val="28"/>
          <w:lang w:eastAsia="ru-RU"/>
        </w:rPr>
        <w:t>оспитательная система колледжа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</w:p>
    <w:p w:rsidR="009873D9" w:rsidRPr="009873D9" w:rsidRDefault="00B77710" w:rsidP="0066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3D9">
        <w:rPr>
          <w:rFonts w:ascii="Times New Roman" w:hAnsi="Times New Roman"/>
          <w:sz w:val="28"/>
          <w:szCs w:val="28"/>
          <w:lang w:eastAsia="ru-RU"/>
        </w:rPr>
        <w:t>Прогностическим обоснованием Программы являются результаты SWOT анализа воспитательной работы, представленные в таблице 1.</w:t>
      </w: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664EE1" w:rsidRDefault="00664EE1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664EE1" w:rsidRDefault="00664EE1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6C0F" w:rsidRDefault="007B6C0F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77710" w:rsidRPr="009873D9" w:rsidRDefault="00B77710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9873D9">
        <w:rPr>
          <w:rFonts w:ascii="Times New Roman" w:hAnsi="Times New Roman"/>
          <w:i/>
          <w:sz w:val="28"/>
          <w:szCs w:val="28"/>
          <w:lang w:eastAsia="ru-RU"/>
        </w:rPr>
        <w:lastRenderedPageBreak/>
        <w:t>Таблица 1</w:t>
      </w:r>
    </w:p>
    <w:p w:rsidR="00B77710" w:rsidRPr="009873D9" w:rsidRDefault="00B77710" w:rsidP="00B77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73D9">
        <w:rPr>
          <w:rFonts w:ascii="Times New Roman" w:hAnsi="Times New Roman"/>
          <w:b/>
          <w:sz w:val="28"/>
          <w:szCs w:val="28"/>
          <w:lang w:eastAsia="ru-RU"/>
        </w:rPr>
        <w:t>SWOT анализ воспитательной работы</w:t>
      </w:r>
    </w:p>
    <w:p w:rsidR="00B77710" w:rsidRPr="00820BCA" w:rsidRDefault="00B77710" w:rsidP="00B777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7"/>
        <w:gridCol w:w="4655"/>
      </w:tblGrid>
      <w:tr w:rsidR="007B6C0F" w:rsidRPr="009873D9" w:rsidTr="00E0510D">
        <w:trPr>
          <w:trHeight w:hRule="exact" w:val="622"/>
        </w:trPr>
        <w:tc>
          <w:tcPr>
            <w:tcW w:w="4657" w:type="dxa"/>
            <w:vAlign w:val="bottom"/>
          </w:tcPr>
          <w:p w:rsidR="007B6C0F" w:rsidRDefault="007B6C0F" w:rsidP="00664EE1">
            <w:pPr>
              <w:pStyle w:val="5"/>
            </w:pPr>
            <w:r>
              <w:rPr>
                <w:rStyle w:val="0pt"/>
              </w:rPr>
              <w:t xml:space="preserve">Возможности </w:t>
            </w:r>
            <w:r>
              <w:rPr>
                <w:rStyle w:val="0pt"/>
                <w:lang w:val="en-US" w:bidi="en-US"/>
              </w:rPr>
              <w:t>(O)</w:t>
            </w:r>
          </w:p>
        </w:tc>
        <w:tc>
          <w:tcPr>
            <w:tcW w:w="4655" w:type="dxa"/>
            <w:vAlign w:val="bottom"/>
          </w:tcPr>
          <w:p w:rsidR="007B6C0F" w:rsidRDefault="007B6C0F" w:rsidP="00664EE1">
            <w:pPr>
              <w:pStyle w:val="5"/>
            </w:pPr>
            <w:r>
              <w:rPr>
                <w:rStyle w:val="0pt"/>
              </w:rPr>
              <w:t xml:space="preserve">Сильные стороны </w:t>
            </w:r>
            <w:r>
              <w:rPr>
                <w:rStyle w:val="0pt"/>
                <w:lang w:val="en-US" w:bidi="en-US"/>
              </w:rPr>
              <w:t>(S)</w:t>
            </w:r>
          </w:p>
        </w:tc>
      </w:tr>
      <w:tr w:rsidR="007B6C0F" w:rsidRPr="009873D9" w:rsidTr="00664EE1">
        <w:trPr>
          <w:trHeight w:val="6189"/>
        </w:trPr>
        <w:tc>
          <w:tcPr>
            <w:tcW w:w="4657" w:type="dxa"/>
          </w:tcPr>
          <w:p w:rsidR="007B6C0F" w:rsidRPr="007B6C0F" w:rsidRDefault="007B6C0F" w:rsidP="00664EE1">
            <w:pPr>
              <w:pStyle w:val="5"/>
              <w:jc w:val="left"/>
              <w:rPr>
                <w:lang w:eastAsia="ru-RU" w:bidi="ru-RU"/>
              </w:rPr>
            </w:pPr>
            <w:r>
              <w:rPr>
                <w:rStyle w:val="3"/>
              </w:rPr>
              <w:t>Адресное повышение квалификации педагогических кадров в области воспитания.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Расширение связей с общественностью, социальными партнерами колледжа. Развитие информационной сети в колледже, широкое применение цифровых образовательных ресурсов в воспитательной работе.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Возможность самовоспитания и самокоррекции посредством активизации работы Студенческого самоуправления.</w:t>
            </w:r>
          </w:p>
          <w:p w:rsidR="007B6C0F" w:rsidRDefault="00E0510D" w:rsidP="00664EE1">
            <w:pPr>
              <w:pStyle w:val="5"/>
              <w:jc w:val="left"/>
            </w:pPr>
            <w:r>
              <w:rPr>
                <w:rStyle w:val="3"/>
              </w:rPr>
              <w:t xml:space="preserve">Диагностика </w:t>
            </w:r>
            <w:r w:rsidR="007B6C0F">
              <w:rPr>
                <w:rStyle w:val="3"/>
              </w:rPr>
              <w:t>воспитанности обучающихся.</w:t>
            </w:r>
          </w:p>
          <w:p w:rsidR="007B6C0F" w:rsidRPr="009873D9" w:rsidRDefault="00E0510D" w:rsidP="00664EE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3"/>
                <w:rFonts w:eastAsia="Calibri"/>
              </w:rPr>
              <w:t xml:space="preserve"> </w:t>
            </w:r>
            <w:r w:rsidR="007B6C0F">
              <w:rPr>
                <w:rStyle w:val="3"/>
                <w:rFonts w:eastAsia="Calibri"/>
              </w:rPr>
              <w:t>Организация субъект-субъективного взаимодействия по выполнению общих задач.</w:t>
            </w:r>
          </w:p>
        </w:tc>
        <w:tc>
          <w:tcPr>
            <w:tcW w:w="4655" w:type="dxa"/>
          </w:tcPr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Стабильный коллектив квалифицированных педагогических работников колледжа, обладающих широкими профессиональными и личностными качествами.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Наличие активов учебных групп, Студенческого самоуправления. Наличие библиотеки, читального зала, оснащенных современным компьютерным оборудованием.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Доступ к Интернет-ресурсам. Использование активных форм и методов воспитания.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Использование традиционных здоровьесберегающих технологий. Психолого-педагогическое сопровождение воспитательного процесса.</w:t>
            </w:r>
          </w:p>
          <w:p w:rsidR="007B6C0F" w:rsidRDefault="007B6C0F" w:rsidP="00664EE1">
            <w:pPr>
              <w:pStyle w:val="5"/>
              <w:jc w:val="left"/>
            </w:pPr>
            <w:r>
              <w:rPr>
                <w:rStyle w:val="3"/>
              </w:rPr>
              <w:t>Гуманизация, обращение к личному опыту обучающихся.</w:t>
            </w:r>
          </w:p>
          <w:p w:rsidR="007B6C0F" w:rsidRPr="009873D9" w:rsidRDefault="007B6C0F" w:rsidP="00664EE1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3"/>
                <w:rFonts w:eastAsia="Calibri"/>
              </w:rPr>
              <w:t>Возможность рефлексии.</w:t>
            </w:r>
          </w:p>
        </w:tc>
      </w:tr>
      <w:tr w:rsidR="00E0510D" w:rsidRPr="009873D9" w:rsidTr="00664EE1">
        <w:trPr>
          <w:trHeight w:hRule="exact" w:val="429"/>
        </w:trPr>
        <w:tc>
          <w:tcPr>
            <w:tcW w:w="4657" w:type="dxa"/>
            <w:vAlign w:val="bottom"/>
          </w:tcPr>
          <w:p w:rsidR="00E0510D" w:rsidRDefault="00E0510D" w:rsidP="00664EE1">
            <w:pPr>
              <w:pStyle w:val="5"/>
            </w:pPr>
            <w:r>
              <w:rPr>
                <w:rStyle w:val="0pt"/>
              </w:rPr>
              <w:t xml:space="preserve">Угрозы </w:t>
            </w:r>
            <w:r>
              <w:rPr>
                <w:rStyle w:val="0pt"/>
                <w:lang w:val="en-US" w:bidi="en-US"/>
              </w:rPr>
              <w:t>(T)</w:t>
            </w:r>
          </w:p>
        </w:tc>
        <w:tc>
          <w:tcPr>
            <w:tcW w:w="4655" w:type="dxa"/>
            <w:vAlign w:val="bottom"/>
          </w:tcPr>
          <w:p w:rsidR="00E0510D" w:rsidRDefault="00E0510D" w:rsidP="00664EE1">
            <w:pPr>
              <w:pStyle w:val="5"/>
            </w:pPr>
            <w:r>
              <w:rPr>
                <w:rStyle w:val="0pt"/>
              </w:rPr>
              <w:t xml:space="preserve">Слабые стороны </w:t>
            </w:r>
            <w:r>
              <w:rPr>
                <w:rStyle w:val="0pt"/>
                <w:lang w:val="en-US" w:bidi="en-US"/>
              </w:rPr>
              <w:t>(W)</w:t>
            </w:r>
          </w:p>
        </w:tc>
      </w:tr>
      <w:tr w:rsidR="00E0510D" w:rsidRPr="009873D9" w:rsidTr="00E0510D">
        <w:trPr>
          <w:trHeight w:hRule="exact" w:val="1461"/>
        </w:trPr>
        <w:tc>
          <w:tcPr>
            <w:tcW w:w="4657" w:type="dxa"/>
          </w:tcPr>
          <w:p w:rsidR="00E0510D" w:rsidRDefault="00E0510D" w:rsidP="00664EE1">
            <w:pPr>
              <w:pStyle w:val="5"/>
              <w:jc w:val="left"/>
            </w:pPr>
            <w:r>
              <w:rPr>
                <w:rStyle w:val="3"/>
              </w:rPr>
              <w:t>Трудности в преодолении пассивности обучающихся, сформировавшейся в результате применения традиционных форм и методов воспитания.</w:t>
            </w:r>
          </w:p>
        </w:tc>
        <w:tc>
          <w:tcPr>
            <w:tcW w:w="4655" w:type="dxa"/>
            <w:vAlign w:val="bottom"/>
          </w:tcPr>
          <w:p w:rsidR="00E0510D" w:rsidRDefault="00E0510D" w:rsidP="00664EE1">
            <w:pPr>
              <w:pStyle w:val="5"/>
              <w:jc w:val="left"/>
            </w:pPr>
            <w:r>
              <w:rPr>
                <w:rStyle w:val="3"/>
              </w:rPr>
              <w:t>Низкая степень социальной активности обучающихся.</w:t>
            </w:r>
          </w:p>
          <w:p w:rsidR="00E0510D" w:rsidRDefault="00E0510D" w:rsidP="00664EE1">
            <w:pPr>
              <w:pStyle w:val="5"/>
              <w:jc w:val="left"/>
            </w:pPr>
            <w:r>
              <w:rPr>
                <w:rStyle w:val="3"/>
              </w:rPr>
              <w:t>Отсутствие готовности проявлять инициативу, низкий уровень самостоятельности обучающихся.</w:t>
            </w:r>
          </w:p>
        </w:tc>
      </w:tr>
    </w:tbl>
    <w:p w:rsidR="007B6C0F" w:rsidRDefault="002B3069" w:rsidP="00664EE1">
      <w:pPr>
        <w:pStyle w:val="5"/>
        <w:rPr>
          <w:lang w:eastAsia="ru-RU"/>
        </w:rPr>
      </w:pPr>
      <w:r>
        <w:rPr>
          <w:lang w:eastAsia="ru-RU"/>
        </w:rPr>
        <w:tab/>
      </w:r>
    </w:p>
    <w:p w:rsidR="00E0510D" w:rsidRPr="00E0510D" w:rsidRDefault="00B77710" w:rsidP="00664EE1">
      <w:pPr>
        <w:pStyle w:val="5"/>
        <w:jc w:val="both"/>
        <w:rPr>
          <w:lang w:eastAsia="ru-RU"/>
        </w:rPr>
      </w:pPr>
      <w:r w:rsidRPr="009D3B5B">
        <w:rPr>
          <w:b/>
          <w:lang w:eastAsia="ru-RU"/>
        </w:rPr>
        <w:t>Вывод:</w:t>
      </w:r>
      <w:bookmarkStart w:id="0" w:name="bookmark2"/>
      <w:r w:rsidR="00E0510D">
        <w:rPr>
          <w:sz w:val="16"/>
          <w:szCs w:val="16"/>
          <w:lang w:eastAsia="ru-RU"/>
        </w:rPr>
        <w:t xml:space="preserve"> </w:t>
      </w:r>
      <w:r w:rsidR="00E0510D" w:rsidRPr="00E0510D">
        <w:t>для повышения эффективности воспитательного процесса в колледже необходимо:</w:t>
      </w:r>
    </w:p>
    <w:p w:rsidR="00E0510D" w:rsidRPr="00E0510D" w:rsidRDefault="00E0510D" w:rsidP="00664EE1">
      <w:pPr>
        <w:pStyle w:val="5"/>
        <w:jc w:val="both"/>
      </w:pPr>
      <w:r>
        <w:t>1. С</w:t>
      </w:r>
      <w:r w:rsidRPr="00E0510D">
        <w:t>овершенствовать структуру управления воспитательной системой в колледже;</w:t>
      </w:r>
    </w:p>
    <w:p w:rsidR="00E0510D" w:rsidRPr="00E0510D" w:rsidRDefault="00E0510D" w:rsidP="00664EE1">
      <w:pPr>
        <w:pStyle w:val="5"/>
        <w:jc w:val="both"/>
      </w:pPr>
      <w:r>
        <w:t>2. П</w:t>
      </w:r>
      <w:r w:rsidRPr="00E0510D">
        <w:t>овышать квалификацию педагогических работников;</w:t>
      </w:r>
    </w:p>
    <w:p w:rsidR="00E0510D" w:rsidRDefault="00E0510D" w:rsidP="00664EE1">
      <w:pPr>
        <w:pStyle w:val="5"/>
        <w:jc w:val="both"/>
      </w:pPr>
      <w:r>
        <w:t>3. В</w:t>
      </w:r>
      <w:r w:rsidRPr="00E0510D">
        <w:t>ести работу по формированию социальной активности и сознательности студентов.</w:t>
      </w:r>
    </w:p>
    <w:p w:rsidR="00E0510D" w:rsidRDefault="00E0510D" w:rsidP="00664EE1">
      <w:pPr>
        <w:pStyle w:val="5"/>
      </w:pPr>
    </w:p>
    <w:p w:rsidR="00E0510D" w:rsidRPr="00E0510D" w:rsidRDefault="00E0510D" w:rsidP="00664EE1">
      <w:pPr>
        <w:pStyle w:val="5"/>
      </w:pPr>
    </w:p>
    <w:p w:rsidR="00B20105" w:rsidRPr="00E72B57" w:rsidRDefault="00B20105" w:rsidP="00E72B57">
      <w:pPr>
        <w:pStyle w:val="a6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p w:rsidR="00E0510D" w:rsidRDefault="00E0510D" w:rsidP="00E05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EE1" w:rsidRDefault="00664EE1" w:rsidP="00E05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EE1" w:rsidRDefault="00664EE1" w:rsidP="00E05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EE1" w:rsidRDefault="00664EE1" w:rsidP="00E05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EE1" w:rsidRDefault="00664EE1" w:rsidP="00E05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FB" w:rsidRDefault="003A2BFB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ЦЕЛИ И ЗАДАЧИ ПРОГРАММЫ </w:t>
      </w:r>
    </w:p>
    <w:p w:rsidR="003A2BFB" w:rsidRDefault="003A2BFB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системы управления  воспитательного процесса.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2.       Совершенствование работы по сохранности контингента студенческих групп, в том числе организация работы с группой риска.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3.       Развитие личности студента с учетом их личностных особенностей и профессиональной специфики.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4.       Развитие способностей студента к самоопределению, саморазвитию, самореализации в виде кружковой и клубной работы.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5.       Внедрение новых средств и технологий в  воспитательный процесс, укрепление и развитие материальной базы для организации  воспитательной деятельности.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6.       Развитие личности студентов с учетом их личных особенностей и профессиональной специфики на уроках и во внеурочной работе, в том числе в форме организации мероприятий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предметная неделя</w:t>
      </w: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3A2BFB" w:rsidRDefault="003A2BFB" w:rsidP="003A2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Создание условий для перехода на стандарты нового поколения;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Совершенствование содержания образования: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Совершенствование системы мониторинга качества образования;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Организация учебной и внеучебной деятельности в целях 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Развитие отношений сотрудничества студентов и преподавателей, родителей студентов;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межколледжных мероприятий.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Поддержание чистоты и порядка в колледже.</w:t>
      </w:r>
    </w:p>
    <w:p w:rsidR="003A2BFB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направления воспитательной деятельности в колледже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Для осуществления цели и решения задач, поставленных перед колледжем, необходимо обозначить направления, по которым будет развиваться воспитательная деятельность в колледже.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Направления деятельности: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Патриотическое воспитание.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Гражданско-правовое воспитание.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        Нравственно-эстетическое воспитание.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Профессиональное воспитание.</w:t>
      </w:r>
    </w:p>
    <w:p w:rsidR="003A2BFB" w:rsidRPr="00CC5B32" w:rsidRDefault="003A2BFB" w:rsidP="003A2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C5B32">
        <w:rPr>
          <w:rFonts w:ascii="Times New Roman" w:eastAsia="Times New Roman" w:hAnsi="Times New Roman"/>
          <w:color w:val="000000"/>
          <w:sz w:val="28"/>
          <w:szCs w:val="28"/>
        </w:rPr>
        <w:t>-         Воспитание культуры здорового образа жизни.</w:t>
      </w:r>
    </w:p>
    <w:p w:rsidR="003A2BFB" w:rsidRPr="003A2BFB" w:rsidRDefault="003A2BFB" w:rsidP="003A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105" w:rsidRPr="00B20105" w:rsidRDefault="00034C11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20105" w:rsidRPr="00B20105">
        <w:rPr>
          <w:rFonts w:ascii="Times New Roman" w:hAnsi="Times New Roman"/>
          <w:sz w:val="28"/>
          <w:szCs w:val="28"/>
        </w:rPr>
        <w:t xml:space="preserve">. </w:t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="00B20105">
        <w:rPr>
          <w:rFonts w:ascii="Times New Roman" w:hAnsi="Times New Roman"/>
          <w:b/>
          <w:sz w:val="28"/>
          <w:szCs w:val="28"/>
          <w:lang w:eastAsia="ru-RU"/>
        </w:rPr>
        <w:t>СНОВНЫЕ ПРИНЦИПЫ ПРОГРАММЫ</w:t>
      </w:r>
    </w:p>
    <w:p w:rsidR="00B20105" w:rsidRPr="009C7816" w:rsidRDefault="00B20105" w:rsidP="00B20105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C0A2B" w:rsidRDefault="00B20105" w:rsidP="00CC0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AA">
        <w:rPr>
          <w:rFonts w:ascii="Times New Roman" w:hAnsi="Times New Roman"/>
          <w:sz w:val="28"/>
          <w:szCs w:val="28"/>
          <w:lang w:eastAsia="ru-RU"/>
        </w:rPr>
        <w:t xml:space="preserve">Воспитательный процесс в колледже основывается на проверенных практикой и дающих положительные результаты принципах, адекватных целевым установкам, предъявляемым </w:t>
      </w:r>
      <w:r w:rsidR="002C40A4" w:rsidRPr="008117AA">
        <w:rPr>
          <w:rFonts w:ascii="Times New Roman" w:hAnsi="Times New Roman"/>
          <w:sz w:val="28"/>
          <w:szCs w:val="28"/>
        </w:rPr>
        <w:t>требованиям</w:t>
      </w:r>
      <w:r w:rsidR="008117AA" w:rsidRPr="008117AA">
        <w:rPr>
          <w:rFonts w:ascii="Times New Roman" w:hAnsi="Times New Roman"/>
          <w:sz w:val="28"/>
          <w:szCs w:val="28"/>
        </w:rPr>
        <w:t>и</w:t>
      </w:r>
      <w:r w:rsidR="002C40A4" w:rsidRPr="008117AA">
        <w:rPr>
          <w:rFonts w:ascii="Times New Roman" w:hAnsi="Times New Roman"/>
          <w:sz w:val="28"/>
          <w:szCs w:val="28"/>
        </w:rPr>
        <w:t xml:space="preserve"> ФГОС нового поколения в области подготовки выпускника СПО, современной политики Российской Федерации в области образования, 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тенденциям развития социокультурного пространства: </w:t>
      </w:r>
    </w:p>
    <w:p w:rsidR="00B20105" w:rsidRPr="00CC0A2B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B5326">
        <w:rPr>
          <w:rFonts w:ascii="Times New Roman" w:hAnsi="Times New Roman"/>
          <w:b/>
          <w:sz w:val="28"/>
          <w:szCs w:val="28"/>
          <w:lang w:eastAsia="ru-RU"/>
        </w:rPr>
        <w:t xml:space="preserve">- открытость 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демократизм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B5326">
        <w:rPr>
          <w:rFonts w:ascii="Times New Roman" w:hAnsi="Times New Roman"/>
          <w:b/>
          <w:sz w:val="28"/>
          <w:szCs w:val="28"/>
          <w:lang w:eastAsia="ru-RU"/>
        </w:rPr>
        <w:t>- духовность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F10CE2">
        <w:rPr>
          <w:rFonts w:ascii="Times New Roman" w:hAnsi="Times New Roman"/>
          <w:b/>
          <w:sz w:val="28"/>
          <w:szCs w:val="28"/>
          <w:lang w:eastAsia="ru-RU"/>
        </w:rPr>
        <w:t>- толерантность</w:t>
      </w:r>
    </w:p>
    <w:p w:rsidR="00CC0A2B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вариативность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природоспособность</w:t>
      </w:r>
    </w:p>
    <w:p w:rsidR="004B5326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эффективность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воспитывающее обучение</w:t>
      </w:r>
      <w:r w:rsidR="00B20105" w:rsidRPr="00B20105">
        <w:rPr>
          <w:rFonts w:ascii="Times New Roman" w:hAnsi="Times New Roman"/>
          <w:sz w:val="28"/>
          <w:szCs w:val="28"/>
          <w:lang w:eastAsia="ru-RU"/>
        </w:rPr>
        <w:t xml:space="preserve"> 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>- системность</w:t>
      </w:r>
      <w:r w:rsidR="00B20105" w:rsidRPr="00B20105">
        <w:rPr>
          <w:rFonts w:ascii="Times New Roman" w:hAnsi="Times New Roman"/>
          <w:sz w:val="28"/>
          <w:szCs w:val="28"/>
          <w:lang w:eastAsia="ru-RU"/>
        </w:rPr>
        <w:t xml:space="preserve"> –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20105" w:rsidRPr="00B20105" w:rsidRDefault="00CC0A2B" w:rsidP="00CC0A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 xml:space="preserve">- поэтапность - </w:t>
      </w:r>
      <w:r w:rsidR="00B20105" w:rsidRPr="00B20105">
        <w:rPr>
          <w:rFonts w:ascii="Times New Roman" w:hAnsi="Times New Roman"/>
          <w:sz w:val="28"/>
          <w:szCs w:val="28"/>
          <w:lang w:eastAsia="ru-RU"/>
        </w:rPr>
        <w:t>предполагает этапность выполнения Программы, обязательное обсуждение результатов каждого этапа и коррекцию целей, задач и механизма реализации;</w:t>
      </w:r>
    </w:p>
    <w:p w:rsidR="00B20105" w:rsidRDefault="00CC0A2B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 xml:space="preserve">- социальность </w:t>
      </w:r>
      <w:r w:rsidR="00B20105" w:rsidRPr="00B20105">
        <w:rPr>
          <w:rFonts w:ascii="Times New Roman" w:hAnsi="Times New Roman"/>
          <w:sz w:val="28"/>
          <w:szCs w:val="28"/>
          <w:lang w:eastAsia="ru-RU"/>
        </w:rPr>
        <w:t xml:space="preserve">– ориентация на социальные установки, необходимые для успешной социализации </w:t>
      </w:r>
      <w:r w:rsidR="00B20105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B20105" w:rsidRPr="00B20105">
        <w:rPr>
          <w:rFonts w:ascii="Times New Roman" w:hAnsi="Times New Roman"/>
          <w:sz w:val="28"/>
          <w:szCs w:val="28"/>
          <w:lang w:eastAsia="ru-RU"/>
        </w:rPr>
        <w:t xml:space="preserve"> в обществе.</w:t>
      </w:r>
    </w:p>
    <w:p w:rsidR="0028333E" w:rsidRDefault="0028333E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33E" w:rsidRDefault="0028333E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DAB" w:rsidRDefault="008E7DAB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09" w:rsidRDefault="00256909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589" w:rsidRDefault="006E1589" w:rsidP="00B20105">
      <w:pPr>
        <w:pStyle w:val="22"/>
        <w:keepNext/>
        <w:keepLines/>
        <w:shd w:val="clear" w:color="auto" w:fill="auto"/>
        <w:tabs>
          <w:tab w:val="left" w:pos="567"/>
        </w:tabs>
        <w:spacing w:line="240" w:lineRule="auto"/>
        <w:rPr>
          <w:b w:val="0"/>
          <w:sz w:val="28"/>
          <w:szCs w:val="28"/>
        </w:rPr>
        <w:sectPr w:rsidR="006E1589" w:rsidSect="003E0150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490A" w:rsidRDefault="00034C11" w:rsidP="0066490A">
      <w:pPr>
        <w:pStyle w:val="22"/>
        <w:keepNext/>
        <w:keepLines/>
        <w:shd w:val="clear" w:color="auto" w:fill="auto"/>
        <w:tabs>
          <w:tab w:val="left" w:pos="446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B090E">
        <w:rPr>
          <w:sz w:val="28"/>
          <w:szCs w:val="28"/>
        </w:rPr>
        <w:t>. СОДЕРЖАНИЕ ПРОГРАММЫ</w:t>
      </w:r>
    </w:p>
    <w:p w:rsidR="00EA6AD2" w:rsidRPr="00EA6AD2" w:rsidRDefault="00EA6AD2" w:rsidP="0066490A">
      <w:pPr>
        <w:pStyle w:val="22"/>
        <w:keepNext/>
        <w:keepLines/>
        <w:shd w:val="clear" w:color="auto" w:fill="auto"/>
        <w:tabs>
          <w:tab w:val="left" w:pos="4462"/>
        </w:tabs>
        <w:spacing w:line="240" w:lineRule="auto"/>
        <w:jc w:val="center"/>
        <w:rPr>
          <w:sz w:val="16"/>
          <w:szCs w:val="16"/>
        </w:rPr>
      </w:pPr>
    </w:p>
    <w:p w:rsidR="006E1589" w:rsidRPr="003A2BFB" w:rsidRDefault="003A2BFB" w:rsidP="00664EE1">
      <w:pPr>
        <w:pStyle w:val="5"/>
        <w:jc w:val="both"/>
        <w:rPr>
          <w:shd w:val="clear" w:color="auto" w:fill="FFFFFF"/>
          <w:lang w:eastAsia="ru-RU" w:bidi="ru-RU"/>
        </w:rPr>
      </w:pPr>
      <w:r>
        <w:tab/>
      </w:r>
      <w:r>
        <w:tab/>
      </w:r>
      <w:r w:rsidR="0066490A" w:rsidRPr="003A2BFB">
        <w:t xml:space="preserve">Реализация поставленных задач осуществляется по </w:t>
      </w:r>
      <w:r w:rsidR="00F669B1" w:rsidRPr="003A2BFB">
        <w:rPr>
          <w:shd w:val="clear" w:color="auto" w:fill="FFFFFF"/>
          <w:lang w:eastAsia="ru-RU" w:bidi="ru-RU"/>
        </w:rPr>
        <w:t>модул</w:t>
      </w:r>
      <w:r w:rsidR="00CA5E60" w:rsidRPr="003A2BFB">
        <w:rPr>
          <w:shd w:val="clear" w:color="auto" w:fill="FFFFFF"/>
          <w:lang w:eastAsia="ru-RU" w:bidi="ru-RU"/>
        </w:rPr>
        <w:t>ям</w:t>
      </w:r>
      <w:r w:rsidR="00F669B1" w:rsidRPr="003A2BFB">
        <w:rPr>
          <w:shd w:val="clear" w:color="auto" w:fill="FFFFFF"/>
          <w:lang w:eastAsia="ru-RU" w:bidi="ru-RU"/>
        </w:rPr>
        <w:t xml:space="preserve"> деятельности по воспитанию и социализации обучающихся </w:t>
      </w:r>
      <w:r w:rsidR="00895609" w:rsidRPr="003A2BFB">
        <w:rPr>
          <w:shd w:val="clear" w:color="auto" w:fill="FFFFFF"/>
          <w:lang w:eastAsia="ru-RU" w:bidi="ru-RU"/>
        </w:rPr>
        <w:t>прописанных</w:t>
      </w:r>
      <w:r w:rsidR="00F669B1" w:rsidRPr="003A2BFB">
        <w:rPr>
          <w:shd w:val="clear" w:color="auto" w:fill="FFFFFF"/>
          <w:lang w:eastAsia="ru-RU" w:bidi="ru-RU"/>
        </w:rPr>
        <w:t xml:space="preserve"> с учётом требований ФГОС по формированию общих компетенций обучающихся в учреждении СПО, каждое направление имеет перечень развиваемых </w:t>
      </w:r>
      <w:r w:rsidR="001F074C" w:rsidRPr="003A2BFB">
        <w:rPr>
          <w:shd w:val="clear" w:color="auto" w:fill="FFFFFF"/>
          <w:lang w:eastAsia="ru-RU" w:bidi="ru-RU"/>
        </w:rPr>
        <w:t xml:space="preserve"> общих компетенций (</w:t>
      </w:r>
      <w:r w:rsidR="00F669B1" w:rsidRPr="003A2BFB">
        <w:rPr>
          <w:shd w:val="clear" w:color="auto" w:fill="FFFFFF"/>
          <w:lang w:eastAsia="ru-RU" w:bidi="ru-RU"/>
        </w:rPr>
        <w:t>ОК</w:t>
      </w:r>
      <w:r w:rsidR="001F074C" w:rsidRPr="003A2BFB">
        <w:rPr>
          <w:shd w:val="clear" w:color="auto" w:fill="FFFFFF"/>
          <w:lang w:eastAsia="ru-RU" w:bidi="ru-RU"/>
        </w:rPr>
        <w:t>)</w:t>
      </w:r>
      <w:r w:rsidR="00F669B1" w:rsidRPr="003A2BFB">
        <w:rPr>
          <w:shd w:val="clear" w:color="auto" w:fill="FFFFFF"/>
          <w:lang w:eastAsia="ru-RU" w:bidi="ru-RU"/>
        </w:rPr>
        <w:t>. Это позволяет систематизировать и</w:t>
      </w:r>
      <w:r w:rsidR="00E25886" w:rsidRPr="003A2BFB">
        <w:rPr>
          <w:shd w:val="clear" w:color="auto" w:fill="FFFFFF"/>
          <w:lang w:eastAsia="ru-RU" w:bidi="ru-RU"/>
        </w:rPr>
        <w:t xml:space="preserve"> дифференцировать</w:t>
      </w:r>
      <w:r w:rsidR="00F669B1" w:rsidRPr="003A2BFB">
        <w:rPr>
          <w:shd w:val="clear" w:color="auto" w:fill="FFFFFF"/>
          <w:lang w:eastAsia="ru-RU" w:bidi="ru-RU"/>
        </w:rPr>
        <w:t xml:space="preserve"> общие компетенции. Благодаря этому программа воспитания и социализации охватывает все жизненные состояния, необходимые человеку любой профессии и возраста. Таким образом, общие компетенции конкретизируются на уровне программы воспитания и социализации и учебных предметов.</w:t>
      </w:r>
    </w:p>
    <w:p w:rsidR="00F669B1" w:rsidRDefault="00F669B1" w:rsidP="00664EE1">
      <w:pPr>
        <w:pStyle w:val="5"/>
        <w:rPr>
          <w:rStyle w:val="a9"/>
          <w:b w:val="0"/>
          <w:sz w:val="28"/>
          <w:szCs w:val="28"/>
        </w:rPr>
      </w:pPr>
    </w:p>
    <w:tbl>
      <w:tblPr>
        <w:tblStyle w:val="a5"/>
        <w:tblW w:w="14830" w:type="dxa"/>
        <w:tblInd w:w="20" w:type="dxa"/>
        <w:tblLook w:val="04A0"/>
      </w:tblPr>
      <w:tblGrid>
        <w:gridCol w:w="797"/>
        <w:gridCol w:w="3521"/>
        <w:gridCol w:w="5191"/>
        <w:gridCol w:w="5321"/>
      </w:tblGrid>
      <w:tr w:rsidR="00D4495F" w:rsidTr="00F77245">
        <w:tc>
          <w:tcPr>
            <w:tcW w:w="797" w:type="dxa"/>
          </w:tcPr>
          <w:p w:rsidR="00D4495F" w:rsidRPr="006508AA" w:rsidRDefault="00D4495F" w:rsidP="00664EE1">
            <w:pPr>
              <w:pStyle w:val="5"/>
              <w:ind w:hanging="20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>№</w:t>
            </w:r>
          </w:p>
          <w:p w:rsidR="00D4495F" w:rsidRPr="006508AA" w:rsidRDefault="00D4495F" w:rsidP="00664EE1">
            <w:pPr>
              <w:pStyle w:val="5"/>
              <w:ind w:hanging="20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>п</w:t>
            </w:r>
            <w:r w:rsidR="00664EE1">
              <w:rPr>
                <w:rStyle w:val="a9"/>
                <w:b w:val="0"/>
                <w:sz w:val="28"/>
                <w:szCs w:val="28"/>
              </w:rPr>
              <w:t>п</w:t>
            </w:r>
          </w:p>
        </w:tc>
        <w:tc>
          <w:tcPr>
            <w:tcW w:w="3521" w:type="dxa"/>
            <w:vAlign w:val="center"/>
          </w:tcPr>
          <w:p w:rsidR="00D4495F" w:rsidRPr="006508AA" w:rsidRDefault="00D4495F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 xml:space="preserve">Название </w:t>
            </w:r>
            <w:r w:rsidR="00BE5405" w:rsidRPr="006508AA">
              <w:rPr>
                <w:rStyle w:val="a9"/>
                <w:b w:val="0"/>
                <w:sz w:val="28"/>
                <w:szCs w:val="28"/>
              </w:rPr>
              <w:t>модуля</w:t>
            </w:r>
          </w:p>
        </w:tc>
        <w:tc>
          <w:tcPr>
            <w:tcW w:w="5191" w:type="dxa"/>
            <w:vAlign w:val="center"/>
          </w:tcPr>
          <w:p w:rsidR="00D4495F" w:rsidRPr="006508AA" w:rsidRDefault="00D4495F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 xml:space="preserve">Назначение </w:t>
            </w:r>
            <w:r w:rsidR="00BE5405" w:rsidRPr="006508AA">
              <w:rPr>
                <w:rStyle w:val="a9"/>
                <w:b w:val="0"/>
                <w:sz w:val="28"/>
                <w:szCs w:val="28"/>
              </w:rPr>
              <w:t>модуля</w:t>
            </w:r>
            <w:r w:rsidRPr="006508AA">
              <w:rPr>
                <w:rStyle w:val="a9"/>
                <w:b w:val="0"/>
                <w:sz w:val="28"/>
                <w:szCs w:val="28"/>
              </w:rPr>
              <w:t>:</w:t>
            </w:r>
          </w:p>
        </w:tc>
        <w:tc>
          <w:tcPr>
            <w:tcW w:w="5321" w:type="dxa"/>
            <w:vAlign w:val="center"/>
          </w:tcPr>
          <w:p w:rsidR="00BE5405" w:rsidRPr="006508AA" w:rsidRDefault="00D4495F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  <w:r w:rsidRPr="006508AA">
              <w:rPr>
                <w:shd w:val="clear" w:color="auto" w:fill="FFFFFF"/>
                <w:lang w:eastAsia="ru-RU" w:bidi="ru-RU"/>
              </w:rPr>
              <w:t>Наименование выбранного профессионального стандарта (одного</w:t>
            </w:r>
          </w:p>
          <w:p w:rsidR="00D4495F" w:rsidRPr="006508AA" w:rsidRDefault="00D4495F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hd w:val="clear" w:color="auto" w:fill="FFFFFF"/>
                <w:lang w:eastAsia="ru-RU" w:bidi="ru-RU"/>
              </w:rPr>
              <w:t>или нескольких)</w:t>
            </w:r>
          </w:p>
        </w:tc>
      </w:tr>
      <w:tr w:rsidR="00D4495F" w:rsidTr="00F77245">
        <w:tc>
          <w:tcPr>
            <w:tcW w:w="797" w:type="dxa"/>
          </w:tcPr>
          <w:p w:rsidR="00D4495F" w:rsidRPr="00D4495F" w:rsidRDefault="008A6A61" w:rsidP="008A6A61">
            <w:pPr>
              <w:pStyle w:val="5"/>
              <w:ind w:right="-227" w:hanging="20"/>
            </w:pPr>
            <w:r>
              <w:t>1</w:t>
            </w:r>
          </w:p>
        </w:tc>
        <w:tc>
          <w:tcPr>
            <w:tcW w:w="3521" w:type="dxa"/>
          </w:tcPr>
          <w:p w:rsidR="00664EE1" w:rsidRDefault="00664EE1" w:rsidP="00664EE1">
            <w:pPr>
              <w:pStyle w:val="5"/>
              <w:jc w:val="both"/>
            </w:pPr>
          </w:p>
          <w:p w:rsidR="00D4495F" w:rsidRPr="00CA5E60" w:rsidRDefault="00664EE1" w:rsidP="00664EE1">
            <w:pPr>
              <w:pStyle w:val="5"/>
              <w:ind w:firstLine="0"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t xml:space="preserve">Формирование ценностного </w:t>
            </w:r>
            <w:r w:rsidR="00D4495F" w:rsidRPr="00CA5E60">
              <w:t>отношения к здоровью и здоровому образу жизни</w:t>
            </w:r>
          </w:p>
        </w:tc>
        <w:tc>
          <w:tcPr>
            <w:tcW w:w="5191" w:type="dxa"/>
          </w:tcPr>
          <w:p w:rsidR="00D4495F" w:rsidRDefault="00D4495F" w:rsidP="00664EE1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обучающихся:</w:t>
            </w:r>
          </w:p>
          <w:p w:rsidR="00D4495F" w:rsidRPr="00CA5E60" w:rsidRDefault="00D4495F" w:rsidP="00664EE1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D4495F" w:rsidRPr="00CA5E60" w:rsidRDefault="00D4495F" w:rsidP="00664EE1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D4495F" w:rsidRPr="00CA5E60" w:rsidRDefault="00D4495F" w:rsidP="00664EE1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оздание для обучающихся, в том числе обучающихся с ОВЗ,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D4495F" w:rsidRPr="00CA5E60" w:rsidRDefault="00D4495F" w:rsidP="00664EE1">
            <w:pPr>
              <w:spacing w:line="240" w:lineRule="auto"/>
              <w:ind w:firstLine="33"/>
              <w:rPr>
                <w:rStyle w:val="a9"/>
                <w:rFonts w:eastAsia="Calibri"/>
                <w:b w:val="0"/>
                <w:bCs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азвитие культуры </w:t>
            </w:r>
            <w:hyperlink r:id="rId11" w:tooltip="Безопасность жизнедеятельности" w:history="1">
              <w:r w:rsidRPr="00CA5E6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безопасной жизнедеятельности</w:t>
              </w:r>
            </w:hyperlink>
            <w:r w:rsidRPr="00CA5E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профилактику наркотической и алкогольной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зависимости, табакокурения и других вредных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привычек</w:t>
            </w:r>
          </w:p>
        </w:tc>
        <w:tc>
          <w:tcPr>
            <w:tcW w:w="5321" w:type="dxa"/>
          </w:tcPr>
          <w:p w:rsidR="00D4495F" w:rsidRDefault="00D4495F" w:rsidP="00664EE1">
            <w:pPr>
              <w:pStyle w:val="5"/>
              <w:jc w:val="both"/>
              <w:rPr>
                <w:rStyle w:val="a9"/>
                <w:b w:val="0"/>
                <w:sz w:val="28"/>
                <w:szCs w:val="28"/>
              </w:rPr>
            </w:pPr>
            <w:r w:rsidRPr="00AD766E">
              <w:rPr>
                <w:rStyle w:val="a9"/>
                <w:sz w:val="28"/>
                <w:szCs w:val="28"/>
              </w:rPr>
              <w:lastRenderedPageBreak/>
              <w:t>ОК 04.</w:t>
            </w:r>
            <w:r w:rsidRPr="00AD766E">
              <w:rPr>
                <w:rStyle w:val="a9"/>
                <w:b w:val="0"/>
                <w:sz w:val="28"/>
                <w:szCs w:val="28"/>
              </w:rPr>
              <w:t xml:space="preserve"> Работать в коллективе и команде, эффективно взаимодействовать с кол</w:t>
            </w:r>
            <w:r>
              <w:rPr>
                <w:rStyle w:val="a9"/>
                <w:b w:val="0"/>
                <w:sz w:val="28"/>
                <w:szCs w:val="28"/>
              </w:rPr>
              <w:t>легами, руководством, клиентами</w:t>
            </w:r>
          </w:p>
          <w:p w:rsidR="003C0021" w:rsidRPr="00AD766E" w:rsidRDefault="003A2BFB" w:rsidP="00664EE1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3C0021"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1"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3C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AD766E" w:rsidRDefault="003C0021" w:rsidP="00664EE1">
            <w:pPr>
              <w:pStyle w:val="5"/>
              <w:jc w:val="both"/>
              <w:rPr>
                <w:rStyle w:val="a9"/>
                <w:b w:val="0"/>
                <w:sz w:val="28"/>
                <w:szCs w:val="28"/>
              </w:rPr>
            </w:pPr>
            <w:r w:rsidRPr="00AD766E">
              <w:rPr>
                <w:rStyle w:val="a9"/>
                <w:sz w:val="28"/>
                <w:szCs w:val="28"/>
              </w:rPr>
              <w:t>ОК 08.</w:t>
            </w:r>
            <w:r w:rsidRPr="00AD766E">
              <w:rPr>
                <w:rStyle w:val="a9"/>
                <w:b w:val="0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Style w:val="a9"/>
                <w:b w:val="0"/>
                <w:sz w:val="28"/>
                <w:szCs w:val="28"/>
              </w:rPr>
              <w:t>вня физической подготовленности</w:t>
            </w:r>
          </w:p>
          <w:p w:rsidR="003C0021" w:rsidRDefault="003C0021" w:rsidP="00664EE1">
            <w:pPr>
              <w:pStyle w:val="5"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D4495F" w:rsidTr="00F77245">
        <w:tc>
          <w:tcPr>
            <w:tcW w:w="797" w:type="dxa"/>
          </w:tcPr>
          <w:p w:rsidR="00D4495F" w:rsidRPr="00D4495F" w:rsidRDefault="008A6A61" w:rsidP="008A6A61">
            <w:pPr>
              <w:pStyle w:val="5"/>
              <w:ind w:hanging="20"/>
            </w:pPr>
            <w:r>
              <w:lastRenderedPageBreak/>
              <w:t>2</w:t>
            </w:r>
          </w:p>
        </w:tc>
        <w:tc>
          <w:tcPr>
            <w:tcW w:w="3521" w:type="dxa"/>
          </w:tcPr>
          <w:p w:rsidR="00D4495F" w:rsidRPr="00AD766E" w:rsidRDefault="00D4495F" w:rsidP="00664EE1">
            <w:pPr>
              <w:pStyle w:val="5"/>
              <w:ind w:firstLine="14"/>
              <w:jc w:val="left"/>
            </w:pPr>
            <w:r w:rsidRPr="00AD766E">
              <w:t>Воспитание гражданственности, патриотизма, уважения к правам, свободам и обязанностям человека</w:t>
            </w:r>
            <w:r w:rsidR="008769A1">
              <w:t xml:space="preserve">, </w:t>
            </w:r>
            <w:r w:rsidR="008769A1" w:rsidRPr="008769A1">
              <w:t>формирование правосознания и правовой культуры</w:t>
            </w:r>
            <w:r w:rsidR="008769A1">
              <w:t>;</w:t>
            </w:r>
          </w:p>
        </w:tc>
        <w:tc>
          <w:tcPr>
            <w:tcW w:w="5191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азвитие у обучающихся способности рационального осмысления общечеловеческих и 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</w:t>
            </w:r>
          </w:p>
        </w:tc>
        <w:tc>
          <w:tcPr>
            <w:tcW w:w="5321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ОК04.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05.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  <w:r w:rsidR="003C00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3C0021" w:rsidRDefault="003A2BFB" w:rsidP="005211D7">
            <w:pPr>
              <w:spacing w:line="240" w:lineRule="auto"/>
              <w:ind w:firstLine="0"/>
              <w:rPr>
                <w:rStyle w:val="a9"/>
                <w:rFonts w:eastAsia="Calibri"/>
                <w:b w:val="0"/>
                <w:bCs w:val="0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3C0021"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1"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1"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гражданско-патриотическую позицию, демонстрировать осознанное поведение на основе традицио</w:t>
            </w:r>
            <w:r w:rsidR="003C00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нных общечеловеческих ценностей</w:t>
            </w:r>
          </w:p>
        </w:tc>
      </w:tr>
      <w:tr w:rsidR="00D4495F" w:rsidTr="00F77245">
        <w:tc>
          <w:tcPr>
            <w:tcW w:w="797" w:type="dxa"/>
          </w:tcPr>
          <w:p w:rsidR="00D4495F" w:rsidRPr="00D4495F" w:rsidRDefault="008A6A61" w:rsidP="008A6A61">
            <w:pPr>
              <w:pStyle w:val="ab"/>
              <w:spacing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1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  <w:r w:rsidR="003A2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ценностного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отношения к</w:t>
            </w:r>
            <w:r w:rsidR="003A2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природе,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среде</w:t>
            </w:r>
          </w:p>
          <w:p w:rsidR="00D4495F" w:rsidRPr="00AD766E" w:rsidRDefault="00D4495F" w:rsidP="00664EE1">
            <w:pPr>
              <w:pStyle w:val="5"/>
            </w:pPr>
          </w:p>
        </w:tc>
        <w:tc>
          <w:tcPr>
            <w:tcW w:w="5191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азвитие у обучающихся экологической культуры, бережного отношения к родной земле, природным богатствам России и мира;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оспитание чувства ответственности за состояние природных ресурсов, умений и навыков разумного </w:t>
            </w:r>
            <w:hyperlink r:id="rId12" w:tooltip="Природопользование" w:history="1">
              <w:r w:rsidRPr="00AD766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природопользования</w:t>
              </w:r>
            </w:hyperlink>
            <w:r w:rsidRPr="00AD76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нетерпимого отношения к дейс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твиям, приносящим вред экологии</w:t>
            </w:r>
          </w:p>
        </w:tc>
        <w:tc>
          <w:tcPr>
            <w:tcW w:w="5321" w:type="dxa"/>
          </w:tcPr>
          <w:p w:rsid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04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Работать в коллективе и команде, эффективно взаимодействовать с кол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легами, руководством, клиентами</w:t>
            </w:r>
            <w:r w:rsidR="003C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AD766E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07.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  <w:p w:rsidR="003C0021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95F" w:rsidTr="00F77245">
        <w:tc>
          <w:tcPr>
            <w:tcW w:w="797" w:type="dxa"/>
          </w:tcPr>
          <w:p w:rsidR="00D4495F" w:rsidRPr="00D4495F" w:rsidRDefault="008A6A61" w:rsidP="008A6A61">
            <w:pPr>
              <w:pStyle w:val="ab"/>
              <w:spacing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1" w:type="dxa"/>
          </w:tcPr>
          <w:p w:rsidR="00D4495F" w:rsidRPr="00315724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духовно-</w:t>
            </w:r>
          </w:p>
          <w:p w:rsidR="00D4495F" w:rsidRPr="00315724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нравственного воспитания</w:t>
            </w:r>
          </w:p>
          <w:p w:rsidR="00D4495F" w:rsidRPr="00315724" w:rsidRDefault="00D4495F" w:rsidP="005211D7">
            <w:pPr>
              <w:spacing w:line="240" w:lineRule="auto"/>
              <w:ind w:firstLine="56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выраженной в 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поведении нравственной позиции, в том числе способности к сознательному выбору добра;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формированию у обучающихся позитивных жизненных ориентиров и планов;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казания помощи обучающимся в выработке моделей поведения в различных трудных жизненных ситуациях, в том числе пробл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емных, стрессовых и конфликтных</w:t>
            </w:r>
          </w:p>
          <w:p w:rsidR="00D4495F" w:rsidRPr="00315724" w:rsidRDefault="00D4495F" w:rsidP="005211D7">
            <w:pPr>
              <w:spacing w:line="240" w:lineRule="auto"/>
              <w:ind w:firstLine="5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</w:tcPr>
          <w:p w:rsidR="00D4495F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Планировать и реализовывать собственное профессиональное и личностное развитие</w:t>
            </w:r>
            <w:r w:rsidR="00D44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95F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04.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эффективно взаимодействовать с коллегами, руководством, клиентами.</w:t>
            </w:r>
          </w:p>
          <w:p w:rsidR="00D4495F" w:rsidRDefault="006E016A" w:rsidP="005211D7">
            <w:pPr>
              <w:tabs>
                <w:tab w:val="left" w:pos="600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05.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Осуществлять устную и письменную коммуникацию на государственном языке с учётом особенностей социального и культурного контекста</w:t>
            </w:r>
            <w:r w:rsidR="00D44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95F" w:rsidRP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06.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Проявлять</w:t>
            </w:r>
            <w:r w:rsidR="003A2B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гражданско-патриотическую позицию, демонстрировать осознанное поведение на основе традицио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нных общечеловеческих ценностей</w:t>
            </w:r>
          </w:p>
        </w:tc>
      </w:tr>
      <w:tr w:rsidR="00D4495F" w:rsidTr="00F77245">
        <w:tc>
          <w:tcPr>
            <w:tcW w:w="797" w:type="dxa"/>
          </w:tcPr>
          <w:p w:rsidR="00D4495F" w:rsidRPr="008A6A61" w:rsidRDefault="008A6A61" w:rsidP="008A6A6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21" w:type="dxa"/>
          </w:tcPr>
          <w:p w:rsidR="00D4495F" w:rsidRPr="00D4495F" w:rsidRDefault="00D4495F" w:rsidP="00664EE1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Вос</w:t>
            </w:r>
            <w:r w:rsidR="00664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питание ценностного отношения к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прекрасному, формирование основ эстетической культуры</w:t>
            </w:r>
          </w:p>
        </w:tc>
        <w:tc>
          <w:tcPr>
            <w:tcW w:w="5191" w:type="dxa"/>
          </w:tcPr>
          <w:p w:rsidR="006E016A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ц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енностное отношение к прекрасному;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искусства как особой формы познания и преобразования мира;</w:t>
            </w:r>
          </w:p>
          <w:p w:rsidR="00D4495F" w:rsidRPr="00D4495F" w:rsidRDefault="006E016A" w:rsidP="005211D7">
            <w:pPr>
              <w:tabs>
                <w:tab w:val="left" w:pos="317"/>
              </w:tabs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получение опыта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об искусстве народов России;</w:t>
            </w:r>
          </w:p>
          <w:p w:rsidR="006E016A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олучение опыта эмоционального постижения народного творчества, этнокультурных традиций, фольклора народов России; 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реализации эстетических ценностей в пространстве колледжа и семьи</w:t>
            </w:r>
          </w:p>
        </w:tc>
        <w:tc>
          <w:tcPr>
            <w:tcW w:w="5321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 04.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05.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95F" w:rsidTr="00F77245">
        <w:tc>
          <w:tcPr>
            <w:tcW w:w="797" w:type="dxa"/>
          </w:tcPr>
          <w:p w:rsidR="00D4495F" w:rsidRPr="008A6A61" w:rsidRDefault="008A6A61" w:rsidP="008A6A6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21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обучающихся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1" w:type="dxa"/>
          </w:tcPr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социального партнёрства колледжа с представителями образовательного и профессионально-производственного территориального окружения, обеспечение преемственности </w:t>
            </w:r>
            <w:hyperlink r:id="rId13" w:tooltip="Профессиональное образование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профессионального образования</w:t>
              </w:r>
            </w:hyperlink>
            <w:r w:rsidR="00D4495F" w:rsidRPr="006E016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профориентационно</w:t>
            </w:r>
            <w:r w:rsidR="000B6D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значимых ресурсов;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широкого диапазона </w:t>
            </w:r>
            <w:hyperlink r:id="rId14" w:tooltip="Вариация" w:history="1">
              <w:r w:rsidRPr="00C47F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вариативности</w:t>
              </w:r>
            </w:hyperlink>
            <w:r w:rsidR="003A2BFB">
              <w:t xml:space="preserve"> 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  образования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C47F5E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  <w:r w:rsidR="001F074C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преподавателями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самостоятельных вариантов оказания педагогической поддержки профессионального самоопределения; </w:t>
            </w:r>
          </w:p>
          <w:p w:rsidR="00D4495F" w:rsidRPr="00D4495F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обогащение практического опыта  социально-профессионального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сопровождения обучающихся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C47F5E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проверка эффективности использования действующих и вновь созданных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учебно-методических комплектов,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вариантов организации реализации средств профессиональной ориентации</w:t>
            </w:r>
          </w:p>
        </w:tc>
        <w:tc>
          <w:tcPr>
            <w:tcW w:w="5321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ОК 01.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02.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</w:t>
            </w:r>
            <w:r w:rsidR="003C0021">
              <w:rPr>
                <w:rFonts w:ascii="Times New Roman" w:hAnsi="Times New Roman"/>
                <w:color w:val="000000"/>
                <w:sz w:val="28"/>
                <w:szCs w:val="28"/>
              </w:rPr>
              <w:t>ч профессиональной деятельности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03.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Планировать и реализо</w:t>
            </w:r>
            <w:r w:rsidR="006E0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вывать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 профессиональное и личностное развитие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04.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Pr="00D4495F" w:rsidRDefault="001F074C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ОК </w:t>
            </w:r>
            <w:r w:rsidR="00D4495F"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09.</w:t>
            </w:r>
            <w:r w:rsidR="001E06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</w:t>
            </w:r>
            <w:hyperlink r:id="rId15" w:tooltip="Информационные технологии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информационные технологии</w:t>
              </w:r>
            </w:hyperlink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профессиональной деятельности.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10.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Пользоваться профессиональной документацией на госуда</w:t>
            </w:r>
            <w:r w:rsidRPr="006E016A">
              <w:rPr>
                <w:rFonts w:ascii="Times New Roman" w:hAnsi="Times New Roman"/>
                <w:sz w:val="28"/>
                <w:szCs w:val="28"/>
              </w:rPr>
              <w:t xml:space="preserve">рственном и </w:t>
            </w:r>
            <w:hyperlink r:id="rId16" w:tooltip="Иностранные языки" w:history="1">
              <w:r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иностранном языке</w:t>
              </w:r>
            </w:hyperlink>
            <w:r w:rsidRPr="006E01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95F" w:rsidRPr="00D4495F" w:rsidRDefault="00F77245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 </w:t>
            </w:r>
            <w:r w:rsidR="00D4495F"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Планировать </w:t>
            </w:r>
            <w:hyperlink r:id="rId17" w:tooltip="Предпринимательская деятельность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предпринимательскую деятельность</w:t>
              </w:r>
            </w:hyperlink>
            <w:r w:rsidR="00D4495F" w:rsidRPr="006E016A">
              <w:rPr>
                <w:rFonts w:ascii="Times New Roman" w:hAnsi="Times New Roman"/>
                <w:sz w:val="28"/>
                <w:szCs w:val="28"/>
              </w:rPr>
              <w:t xml:space="preserve"> в профессиональной сфере.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24E7" w:rsidRPr="009C7816" w:rsidRDefault="007824E7" w:rsidP="00664EE1">
      <w:pPr>
        <w:pStyle w:val="5"/>
        <w:rPr>
          <w:rStyle w:val="a9"/>
          <w:b w:val="0"/>
          <w:sz w:val="16"/>
          <w:szCs w:val="16"/>
        </w:rPr>
      </w:pPr>
    </w:p>
    <w:p w:rsidR="00D630C0" w:rsidRDefault="00034C11" w:rsidP="00664EE1">
      <w:pPr>
        <w:pStyle w:val="5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8</w:t>
      </w:r>
      <w:r w:rsidR="00786E0D" w:rsidRPr="00786E0D">
        <w:rPr>
          <w:rStyle w:val="a9"/>
          <w:sz w:val="28"/>
          <w:szCs w:val="28"/>
        </w:rPr>
        <w:t xml:space="preserve">. </w:t>
      </w:r>
      <w:r w:rsidR="00D62DAC">
        <w:rPr>
          <w:rStyle w:val="a9"/>
          <w:sz w:val="28"/>
          <w:szCs w:val="28"/>
        </w:rPr>
        <w:t xml:space="preserve">ПЕРЕЧЕНЬ МЕРОПРИЯТИЙ </w:t>
      </w:r>
      <w:r w:rsidR="007824E7">
        <w:rPr>
          <w:rStyle w:val="a9"/>
          <w:sz w:val="28"/>
          <w:szCs w:val="28"/>
        </w:rPr>
        <w:t>ПО РЕАЛИЗАЦИИ МОДУЛЕЙ ПРОГРАММЫ</w:t>
      </w:r>
    </w:p>
    <w:p w:rsidR="00D62DAC" w:rsidRPr="009C7816" w:rsidRDefault="00D62DAC" w:rsidP="00664EE1">
      <w:pPr>
        <w:pStyle w:val="5"/>
        <w:rPr>
          <w:rStyle w:val="a9"/>
          <w:sz w:val="16"/>
          <w:szCs w:val="16"/>
        </w:rPr>
      </w:pPr>
    </w:p>
    <w:tbl>
      <w:tblPr>
        <w:tblStyle w:val="a5"/>
        <w:tblW w:w="14689" w:type="dxa"/>
        <w:tblInd w:w="20" w:type="dxa"/>
        <w:tblLayout w:type="fixed"/>
        <w:tblLook w:val="04A0"/>
      </w:tblPr>
      <w:tblGrid>
        <w:gridCol w:w="2640"/>
        <w:gridCol w:w="850"/>
        <w:gridCol w:w="4253"/>
        <w:gridCol w:w="1701"/>
        <w:gridCol w:w="2551"/>
        <w:gridCol w:w="2694"/>
      </w:tblGrid>
      <w:tr w:rsidR="00CE420F" w:rsidTr="00664EE1">
        <w:tc>
          <w:tcPr>
            <w:tcW w:w="2640" w:type="dxa"/>
            <w:vAlign w:val="center"/>
          </w:tcPr>
          <w:p w:rsidR="006508AA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Направление</w:t>
            </w:r>
          </w:p>
          <w:p w:rsidR="006508AA" w:rsidRPr="00D62DAC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модуля</w:t>
            </w:r>
          </w:p>
        </w:tc>
        <w:tc>
          <w:tcPr>
            <w:tcW w:w="850" w:type="dxa"/>
            <w:vAlign w:val="center"/>
          </w:tcPr>
          <w:p w:rsidR="006508AA" w:rsidRPr="00D4720C" w:rsidRDefault="006508AA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 w:rsidRPr="00D4720C">
              <w:rPr>
                <w:rStyle w:val="a9"/>
                <w:b w:val="0"/>
                <w:sz w:val="28"/>
                <w:szCs w:val="28"/>
              </w:rPr>
              <w:t>№</w:t>
            </w:r>
          </w:p>
          <w:p w:rsidR="006508AA" w:rsidRPr="00D4720C" w:rsidRDefault="006508AA" w:rsidP="00664EE1">
            <w:pPr>
              <w:pStyle w:val="5"/>
              <w:ind w:firstLine="0"/>
              <w:jc w:val="left"/>
              <w:rPr>
                <w:rStyle w:val="a9"/>
                <w:b w:val="0"/>
                <w:sz w:val="28"/>
                <w:szCs w:val="28"/>
              </w:rPr>
            </w:pPr>
            <w:r w:rsidRPr="00D4720C">
              <w:rPr>
                <w:rStyle w:val="a9"/>
                <w:b w:val="0"/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:rsidR="006508AA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Наименование </w:t>
            </w:r>
          </w:p>
          <w:p w:rsidR="006508AA" w:rsidRPr="00D62DAC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508AA" w:rsidRPr="00D62DAC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 xml:space="preserve">Сроки </w:t>
            </w:r>
            <w:r>
              <w:rPr>
                <w:rStyle w:val="a9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6508AA" w:rsidRPr="00D62DAC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6508AA" w:rsidRPr="00D62DAC" w:rsidRDefault="006508AA" w:rsidP="00664EE1">
            <w:pPr>
              <w:pStyle w:val="5"/>
              <w:ind w:firstLine="14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>Ожидаемый результат</w:t>
            </w:r>
            <w:r>
              <w:rPr>
                <w:rStyle w:val="a9"/>
                <w:b w:val="0"/>
                <w:sz w:val="28"/>
                <w:szCs w:val="28"/>
              </w:rPr>
              <w:t xml:space="preserve"> от реализации модуля</w:t>
            </w:r>
          </w:p>
        </w:tc>
      </w:tr>
      <w:tr w:rsidR="006508AA" w:rsidTr="00CE420F">
        <w:tc>
          <w:tcPr>
            <w:tcW w:w="11995" w:type="dxa"/>
            <w:gridSpan w:val="5"/>
          </w:tcPr>
          <w:p w:rsidR="006508AA" w:rsidRDefault="006508AA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  <w:r>
              <w:rPr>
                <w:rStyle w:val="a9"/>
                <w:sz w:val="28"/>
                <w:szCs w:val="28"/>
              </w:rPr>
              <w:t xml:space="preserve">Модуль </w:t>
            </w:r>
            <w:r w:rsidRPr="00D62DAC">
              <w:rPr>
                <w:rStyle w:val="a9"/>
                <w:sz w:val="28"/>
                <w:szCs w:val="28"/>
              </w:rPr>
              <w:t>1.</w:t>
            </w:r>
            <w:r w:rsidRPr="00D62DAC">
              <w:rPr>
                <w:shd w:val="clear" w:color="auto" w:fill="FFFFFF"/>
                <w:lang w:eastAsia="ru-RU" w:bidi="ru-RU"/>
              </w:rPr>
              <w:t>Формирование ценностного отношения к здоровью и здоровому образу жизни</w:t>
            </w:r>
          </w:p>
          <w:p w:rsidR="006508AA" w:rsidRPr="0028333E" w:rsidRDefault="006508AA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508AA" w:rsidRDefault="006508AA" w:rsidP="00664EE1">
            <w:pPr>
              <w:pStyle w:val="5"/>
              <w:rPr>
                <w:rStyle w:val="a9"/>
                <w:sz w:val="28"/>
                <w:szCs w:val="28"/>
              </w:rPr>
            </w:pPr>
          </w:p>
        </w:tc>
      </w:tr>
      <w:tr w:rsidR="009433C1" w:rsidTr="00664EE1">
        <w:tc>
          <w:tcPr>
            <w:tcW w:w="2640" w:type="dxa"/>
            <w:vMerge w:val="restart"/>
          </w:tcPr>
          <w:p w:rsidR="009433C1" w:rsidRDefault="009433C1" w:rsidP="00664EE1">
            <w:pPr>
              <w:pStyle w:val="5"/>
              <w:jc w:val="left"/>
            </w:pPr>
            <w:r>
              <w:t xml:space="preserve">1.1. </w:t>
            </w:r>
            <w:r w:rsidRPr="00177053">
              <w:t>Ф</w:t>
            </w:r>
            <w:r>
              <w:t xml:space="preserve">ормирование культуры </w:t>
            </w:r>
            <w:r w:rsidRPr="00177053">
              <w:t>здорового образа жизни</w:t>
            </w:r>
            <w:r>
              <w:t xml:space="preserve"> и безопасностижизне</w:t>
            </w:r>
            <w:r>
              <w:lastRenderedPageBreak/>
              <w:t>деятельности</w:t>
            </w: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Default="009433C1" w:rsidP="00664EE1">
            <w:pPr>
              <w:pStyle w:val="5"/>
              <w:jc w:val="left"/>
            </w:pPr>
          </w:p>
          <w:p w:rsidR="009433C1" w:rsidRPr="00177053" w:rsidRDefault="009433C1" w:rsidP="00664EE1">
            <w:pPr>
              <w:pStyle w:val="5"/>
              <w:jc w:val="left"/>
              <w:rPr>
                <w:rStyle w:val="a9"/>
                <w:sz w:val="28"/>
                <w:szCs w:val="28"/>
              </w:rPr>
            </w:pPr>
          </w:p>
        </w:tc>
        <w:tc>
          <w:tcPr>
            <w:tcW w:w="850" w:type="dxa"/>
          </w:tcPr>
          <w:p w:rsidR="009433C1" w:rsidRPr="00177053" w:rsidRDefault="009433C1" w:rsidP="00F77245">
            <w:pPr>
              <w:pStyle w:val="5"/>
              <w:ind w:left="0" w:firstLine="0"/>
              <w:jc w:val="left"/>
            </w:pPr>
          </w:p>
        </w:tc>
        <w:tc>
          <w:tcPr>
            <w:tcW w:w="4253" w:type="dxa"/>
          </w:tcPr>
          <w:p w:rsidR="009433C1" w:rsidRDefault="009433C1" w:rsidP="008A6A61">
            <w:pPr>
              <w:pStyle w:val="5"/>
              <w:ind w:firstLine="14"/>
              <w:jc w:val="both"/>
            </w:pPr>
            <w:r w:rsidRPr="00177053">
              <w:t>Диагностика социально – психологической адаптации: Опред</w:t>
            </w:r>
            <w:r>
              <w:t xml:space="preserve">еление степени установки на ЗОЖ </w:t>
            </w:r>
            <w:r w:rsidRPr="00177053">
              <w:t xml:space="preserve">обучающихся 1 курса </w:t>
            </w:r>
          </w:p>
          <w:p w:rsidR="009433C1" w:rsidRDefault="009433C1" w:rsidP="008A6A61">
            <w:pPr>
              <w:pStyle w:val="5"/>
              <w:ind w:firstLine="14"/>
              <w:jc w:val="both"/>
            </w:pPr>
            <w:r w:rsidRPr="00177053">
              <w:t>«Вредные привычки»</w:t>
            </w:r>
          </w:p>
          <w:p w:rsidR="00F77245" w:rsidRPr="00177053" w:rsidRDefault="00F77245" w:rsidP="00F77245">
            <w:pPr>
              <w:pStyle w:val="5"/>
              <w:ind w:left="0" w:firstLine="0"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33C1" w:rsidRPr="006508AA" w:rsidRDefault="009433C1" w:rsidP="00664EE1">
            <w:pPr>
              <w:pStyle w:val="5"/>
              <w:ind w:firstLine="14"/>
              <w:jc w:val="left"/>
              <w:rPr>
                <w:lang w:eastAsia="ru-RU"/>
              </w:rPr>
            </w:pPr>
            <w:r w:rsidRPr="006508AA">
              <w:rPr>
                <w:lang w:eastAsia="ru-RU"/>
              </w:rPr>
              <w:t>201</w:t>
            </w:r>
            <w:r w:rsidR="001E0673">
              <w:rPr>
                <w:lang w:eastAsia="ru-RU"/>
              </w:rPr>
              <w:t>9</w:t>
            </w:r>
            <w:r w:rsidRPr="006508AA">
              <w:rPr>
                <w:lang w:eastAsia="ru-RU"/>
              </w:rPr>
              <w:t xml:space="preserve"> –</w:t>
            </w:r>
          </w:p>
          <w:p w:rsidR="009433C1" w:rsidRPr="00177053" w:rsidRDefault="009433C1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lang w:eastAsia="ru-RU"/>
              </w:rPr>
              <w:t xml:space="preserve"> 202</w:t>
            </w:r>
            <w:r w:rsidR="00664EE1">
              <w:rPr>
                <w:lang w:eastAsia="ru-RU"/>
              </w:rPr>
              <w:t>1</w:t>
            </w:r>
            <w:r w:rsidRPr="006508AA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9433C1" w:rsidRPr="00177053" w:rsidRDefault="00A85BB6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педагог-психолог</w:t>
            </w:r>
            <w:r w:rsidR="009433C1" w:rsidRPr="00177053">
              <w:rPr>
                <w:rStyle w:val="a9"/>
                <w:b w:val="0"/>
                <w:sz w:val="28"/>
                <w:szCs w:val="28"/>
              </w:rPr>
              <w:t xml:space="preserve">, </w:t>
            </w:r>
            <w:r w:rsidR="00D4587A">
              <w:rPr>
                <w:rStyle w:val="a9"/>
                <w:b w:val="0"/>
                <w:sz w:val="28"/>
                <w:szCs w:val="28"/>
              </w:rPr>
              <w:t>кураторы групп</w:t>
            </w:r>
          </w:p>
        </w:tc>
        <w:tc>
          <w:tcPr>
            <w:tcW w:w="2694" w:type="dxa"/>
            <w:vMerge w:val="restart"/>
          </w:tcPr>
          <w:p w:rsidR="009D2A49" w:rsidRPr="00EB4E84" w:rsidRDefault="00067EBD" w:rsidP="00664EE1">
            <w:pPr>
              <w:pStyle w:val="5"/>
              <w:ind w:firstLine="0"/>
              <w:jc w:val="left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>Созданы условия, формирующие</w:t>
            </w:r>
            <w:r w:rsidR="00A85BB6">
              <w:rPr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shd w:val="clear" w:color="auto" w:fill="FFFFFF"/>
                <w:lang w:eastAsia="ru-RU" w:bidi="ru-RU"/>
              </w:rPr>
              <w:t xml:space="preserve">у обучающихся </w:t>
            </w:r>
            <w:r w:rsidRPr="00597F34">
              <w:rPr>
                <w:shd w:val="clear" w:color="auto" w:fill="FFFFFF"/>
                <w:lang w:eastAsia="ru-RU" w:bidi="ru-RU"/>
              </w:rPr>
              <w:t>понимани</w:t>
            </w:r>
            <w:r w:rsidR="00EB4E84">
              <w:rPr>
                <w:shd w:val="clear" w:color="auto" w:fill="FFFFFF"/>
                <w:lang w:eastAsia="ru-RU" w:bidi="ru-RU"/>
              </w:rPr>
              <w:t>е</w:t>
            </w:r>
            <w:r w:rsidRPr="00597F34">
              <w:rPr>
                <w:shd w:val="clear" w:color="auto" w:fill="FFFFFF"/>
                <w:lang w:eastAsia="ru-RU" w:bidi="ru-RU"/>
              </w:rPr>
              <w:t xml:space="preserve"> здорового </w:t>
            </w:r>
            <w:r w:rsidR="00EB4E84">
              <w:rPr>
                <w:shd w:val="clear" w:color="auto" w:fill="FFFFFF"/>
                <w:lang w:eastAsia="ru-RU" w:bidi="ru-RU"/>
              </w:rPr>
              <w:t xml:space="preserve">образа жизни </w:t>
            </w:r>
            <w:r w:rsidRPr="00597F34">
              <w:rPr>
                <w:shd w:val="clear" w:color="auto" w:fill="FFFFFF"/>
                <w:lang w:eastAsia="ru-RU" w:bidi="ru-RU"/>
              </w:rPr>
              <w:t xml:space="preserve">и </w:t>
            </w:r>
            <w:r w:rsidRPr="00597F34">
              <w:rPr>
                <w:shd w:val="clear" w:color="auto" w:fill="FFFFFF"/>
                <w:lang w:eastAsia="ru-RU" w:bidi="ru-RU"/>
              </w:rPr>
              <w:lastRenderedPageBreak/>
              <w:t>адекватного отношения к собственной жизнедеятельности, способного самостоятельно справляться с собственными психологическими затруднениями и жизненными проблемами, не нуждающегося в приёме психоа</w:t>
            </w:r>
            <w:r w:rsidR="00EB4E84">
              <w:rPr>
                <w:shd w:val="clear" w:color="auto" w:fill="FFFFFF"/>
                <w:lang w:eastAsia="ru-RU" w:bidi="ru-RU"/>
              </w:rPr>
              <w:t>ктивных</w:t>
            </w:r>
            <w:r w:rsidR="00A85BB6">
              <w:rPr>
                <w:shd w:val="clear" w:color="auto" w:fill="FFFFFF"/>
                <w:lang w:eastAsia="ru-RU" w:bidi="ru-RU"/>
              </w:rPr>
              <w:t xml:space="preserve"> </w:t>
            </w:r>
            <w:r w:rsidR="00EB4E84">
              <w:rPr>
                <w:shd w:val="clear" w:color="auto" w:fill="FFFFFF"/>
                <w:lang w:eastAsia="ru-RU" w:bidi="ru-RU"/>
              </w:rPr>
              <w:t>и наркотических веществ</w:t>
            </w:r>
            <w:r w:rsidR="009D2A49">
              <w:rPr>
                <w:shd w:val="clear" w:color="auto" w:fill="FFFFFF"/>
                <w:lang w:eastAsia="ru-RU" w:bidi="ru-RU"/>
              </w:rPr>
              <w:t>. Их убежденность</w:t>
            </w:r>
          </w:p>
          <w:p w:rsidR="00EB4E84" w:rsidRDefault="00EB4E84" w:rsidP="00844DF1">
            <w:pPr>
              <w:pStyle w:val="5"/>
              <w:ind w:firstLine="0"/>
              <w:jc w:val="left"/>
              <w:rPr>
                <w:shd w:val="clear" w:color="auto" w:fill="FFFFFF"/>
                <w:lang w:eastAsia="ru-RU" w:bidi="ru-RU"/>
              </w:rPr>
            </w:pPr>
            <w:r w:rsidRPr="00EB4E84">
              <w:rPr>
                <w:shd w:val="clear" w:color="auto" w:fill="FFFFFF"/>
                <w:lang w:eastAsia="ru-RU" w:bidi="ru-RU"/>
              </w:rPr>
              <w:t>в необходимости регулярных занятий физической культурой и спортом, развивающего отдыха и оздоровления.</w:t>
            </w:r>
          </w:p>
          <w:p w:rsidR="00EB4E84" w:rsidRDefault="00067EBD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  <w:r>
              <w:rPr>
                <w:shd w:val="clear" w:color="auto" w:fill="FFFFFF"/>
                <w:lang w:eastAsia="ru-RU" w:bidi="ru-RU"/>
              </w:rPr>
              <w:t xml:space="preserve">Реализация </w:t>
            </w:r>
            <w:r w:rsidR="009433C1" w:rsidRPr="00597F34">
              <w:rPr>
                <w:shd w:val="clear" w:color="auto" w:fill="FFFFFF"/>
                <w:lang w:eastAsia="ru-RU" w:bidi="ru-RU"/>
              </w:rPr>
              <w:t xml:space="preserve"> образовательных здоровьесберегаю</w:t>
            </w:r>
            <w:r w:rsidR="009433C1">
              <w:rPr>
                <w:shd w:val="clear" w:color="auto" w:fill="FFFFFF"/>
                <w:lang w:eastAsia="ru-RU" w:bidi="ru-RU"/>
              </w:rPr>
              <w:t>-</w:t>
            </w:r>
            <w:r>
              <w:rPr>
                <w:shd w:val="clear" w:color="auto" w:fill="FFFFFF"/>
                <w:lang w:eastAsia="ru-RU" w:bidi="ru-RU"/>
              </w:rPr>
              <w:t xml:space="preserve">щих технологий, обеспечивает </w:t>
            </w:r>
            <w:r w:rsidR="009433C1" w:rsidRPr="00597F34">
              <w:rPr>
                <w:shd w:val="clear" w:color="auto" w:fill="FFFFFF"/>
                <w:lang w:eastAsia="ru-RU" w:bidi="ru-RU"/>
              </w:rPr>
              <w:t xml:space="preserve"> комфортное сотрудничество всех субъектов </w:t>
            </w:r>
            <w:r w:rsidR="009433C1" w:rsidRPr="00597F34">
              <w:rPr>
                <w:shd w:val="clear" w:color="auto" w:fill="FFFFFF"/>
                <w:lang w:eastAsia="ru-RU" w:bidi="ru-RU"/>
              </w:rPr>
              <w:lastRenderedPageBreak/>
              <w:t>образовательного процесса</w:t>
            </w: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34214C" w:rsidRDefault="0034214C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CE420F" w:rsidRDefault="00CE420F" w:rsidP="00664EE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</w:p>
          <w:p w:rsidR="009433C1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9433C1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9433C1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9433C1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</w:p>
          <w:p w:rsidR="009433C1" w:rsidRPr="00D62DAC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21F06" w:rsidTr="00664EE1">
        <w:tc>
          <w:tcPr>
            <w:tcW w:w="2640" w:type="dxa"/>
            <w:vMerge/>
          </w:tcPr>
          <w:p w:rsidR="00F21F06" w:rsidRDefault="00F21F06" w:rsidP="00664EE1">
            <w:pPr>
              <w:pStyle w:val="5"/>
            </w:pPr>
          </w:p>
        </w:tc>
        <w:tc>
          <w:tcPr>
            <w:tcW w:w="850" w:type="dxa"/>
          </w:tcPr>
          <w:p w:rsidR="00F21F06" w:rsidRPr="00177053" w:rsidRDefault="00F21F06" w:rsidP="00664EE1">
            <w:pPr>
              <w:pStyle w:val="5"/>
            </w:pPr>
          </w:p>
        </w:tc>
        <w:tc>
          <w:tcPr>
            <w:tcW w:w="4253" w:type="dxa"/>
          </w:tcPr>
          <w:p w:rsidR="00F21F06" w:rsidRPr="00177053" w:rsidRDefault="00F21F06" w:rsidP="00F77245">
            <w:pPr>
              <w:pStyle w:val="5"/>
              <w:ind w:left="0" w:firstLine="0"/>
              <w:jc w:val="left"/>
            </w:pPr>
          </w:p>
        </w:tc>
        <w:tc>
          <w:tcPr>
            <w:tcW w:w="1701" w:type="dxa"/>
          </w:tcPr>
          <w:p w:rsidR="00F21F06" w:rsidRPr="006508AA" w:rsidRDefault="00F21F06" w:rsidP="00664EE1">
            <w:pPr>
              <w:pStyle w:val="5"/>
              <w:rPr>
                <w:lang w:eastAsia="ru-RU"/>
              </w:rPr>
            </w:pPr>
          </w:p>
        </w:tc>
        <w:tc>
          <w:tcPr>
            <w:tcW w:w="2551" w:type="dxa"/>
          </w:tcPr>
          <w:p w:rsidR="00F21F06" w:rsidRDefault="00F21F06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F06" w:rsidRDefault="00F21F06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</w:tr>
      <w:tr w:rsidR="009433C1" w:rsidTr="00664EE1">
        <w:tc>
          <w:tcPr>
            <w:tcW w:w="2640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33C1" w:rsidRPr="006508AA" w:rsidRDefault="009433C1" w:rsidP="00664EE1">
            <w:pPr>
              <w:pStyle w:val="5"/>
            </w:pPr>
          </w:p>
        </w:tc>
        <w:tc>
          <w:tcPr>
            <w:tcW w:w="4253" w:type="dxa"/>
          </w:tcPr>
          <w:p w:rsidR="009433C1" w:rsidRPr="006508AA" w:rsidRDefault="009433C1" w:rsidP="00664EE1">
            <w:pPr>
              <w:pStyle w:val="5"/>
              <w:jc w:val="left"/>
              <w:rPr>
                <w:rStyle w:val="a9"/>
                <w:b w:val="0"/>
                <w:sz w:val="28"/>
                <w:szCs w:val="28"/>
              </w:rPr>
            </w:pPr>
            <w:r w:rsidRPr="006508AA">
              <w:t>Реализация мероприятий Плана физкультурно-массовой работы</w:t>
            </w:r>
            <w:r>
              <w:t xml:space="preserve"> колледжа</w:t>
            </w:r>
          </w:p>
        </w:tc>
        <w:tc>
          <w:tcPr>
            <w:tcW w:w="1701" w:type="dxa"/>
          </w:tcPr>
          <w:p w:rsidR="009433C1" w:rsidRPr="006508AA" w:rsidRDefault="009433C1" w:rsidP="00664EE1">
            <w:pPr>
              <w:pStyle w:val="5"/>
              <w:ind w:firstLine="14"/>
              <w:rPr>
                <w:lang w:eastAsia="ru-RU"/>
              </w:rPr>
            </w:pPr>
            <w:r w:rsidRPr="006508AA"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 w:rsidRPr="006508AA">
              <w:rPr>
                <w:lang w:eastAsia="ru-RU"/>
              </w:rPr>
              <w:t xml:space="preserve"> –</w:t>
            </w:r>
          </w:p>
          <w:p w:rsidR="009433C1" w:rsidRPr="00D62DAC" w:rsidRDefault="009433C1" w:rsidP="00664EE1">
            <w:pPr>
              <w:pStyle w:val="5"/>
              <w:ind w:firstLine="14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lang w:eastAsia="ru-RU"/>
              </w:rPr>
              <w:t xml:space="preserve"> 202</w:t>
            </w:r>
            <w:r w:rsidR="00664EE1">
              <w:rPr>
                <w:lang w:eastAsia="ru-RU"/>
              </w:rPr>
              <w:t>1</w:t>
            </w:r>
            <w:r w:rsidRPr="006508AA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9433C1" w:rsidRDefault="00A85BB6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Преподаватель физический культуры</w:t>
            </w:r>
            <w:r w:rsidR="009433C1">
              <w:rPr>
                <w:rStyle w:val="a9"/>
                <w:b w:val="0"/>
                <w:sz w:val="28"/>
                <w:szCs w:val="28"/>
              </w:rPr>
              <w:t>,</w:t>
            </w:r>
          </w:p>
          <w:p w:rsidR="009433C1" w:rsidRPr="00D62DAC" w:rsidRDefault="00D4587A" w:rsidP="00664EE1">
            <w:pPr>
              <w:pStyle w:val="5"/>
              <w:ind w:firstLine="0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кураторы групп</w:t>
            </w:r>
            <w:r w:rsidR="009433C1">
              <w:rPr>
                <w:rStyle w:val="a9"/>
                <w:b w:val="0"/>
                <w:sz w:val="28"/>
                <w:szCs w:val="28"/>
              </w:rPr>
              <w:t>, воспитатели общежитий</w:t>
            </w:r>
          </w:p>
        </w:tc>
        <w:tc>
          <w:tcPr>
            <w:tcW w:w="2694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9433C1" w:rsidTr="00664EE1">
        <w:tc>
          <w:tcPr>
            <w:tcW w:w="2640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33C1" w:rsidRPr="006508AA" w:rsidRDefault="009433C1" w:rsidP="00664EE1">
            <w:pPr>
              <w:pStyle w:val="5"/>
            </w:pPr>
          </w:p>
        </w:tc>
        <w:tc>
          <w:tcPr>
            <w:tcW w:w="4253" w:type="dxa"/>
          </w:tcPr>
          <w:p w:rsidR="009433C1" w:rsidRPr="006508AA" w:rsidRDefault="009433C1" w:rsidP="00664EE1">
            <w:pPr>
              <w:pStyle w:val="5"/>
              <w:jc w:val="left"/>
            </w:pPr>
            <w:r>
              <w:t>Реализация дополнительных общеразвивающих программ спортивно-физкультурной направленности</w:t>
            </w:r>
          </w:p>
        </w:tc>
        <w:tc>
          <w:tcPr>
            <w:tcW w:w="1701" w:type="dxa"/>
          </w:tcPr>
          <w:p w:rsidR="009433C1" w:rsidRPr="006508AA" w:rsidRDefault="009433C1" w:rsidP="00664EE1">
            <w:pPr>
              <w:pStyle w:val="5"/>
              <w:ind w:hanging="20"/>
              <w:rPr>
                <w:lang w:eastAsia="ru-RU"/>
              </w:rPr>
            </w:pPr>
            <w:r w:rsidRPr="006508AA"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 w:rsidRPr="006508AA">
              <w:rPr>
                <w:lang w:eastAsia="ru-RU"/>
              </w:rPr>
              <w:t xml:space="preserve"> –</w:t>
            </w:r>
          </w:p>
          <w:p w:rsidR="009433C1" w:rsidRPr="00D62DAC" w:rsidRDefault="009433C1" w:rsidP="00664EE1">
            <w:pPr>
              <w:pStyle w:val="5"/>
              <w:ind w:hanging="20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lang w:eastAsia="ru-RU"/>
              </w:rPr>
              <w:t xml:space="preserve"> 202</w:t>
            </w:r>
            <w:r w:rsidR="00A85BB6">
              <w:rPr>
                <w:lang w:eastAsia="ru-RU"/>
              </w:rPr>
              <w:t>2</w:t>
            </w:r>
            <w:r w:rsidRPr="006508AA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9433C1" w:rsidRDefault="00A85BB6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Преподаватель физический культуры</w:t>
            </w:r>
            <w:r w:rsidR="009433C1">
              <w:rPr>
                <w:rStyle w:val="a9"/>
                <w:b w:val="0"/>
                <w:sz w:val="28"/>
                <w:szCs w:val="28"/>
              </w:rPr>
              <w:t>,</w:t>
            </w:r>
          </w:p>
          <w:p w:rsidR="009433C1" w:rsidRPr="00D62DAC" w:rsidRDefault="00D4587A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кураторы групп</w:t>
            </w:r>
            <w:r w:rsidR="009433C1">
              <w:rPr>
                <w:rStyle w:val="a9"/>
                <w:b w:val="0"/>
                <w:sz w:val="28"/>
                <w:szCs w:val="28"/>
              </w:rPr>
              <w:t>, воспитатели общежитий</w:t>
            </w:r>
          </w:p>
        </w:tc>
        <w:tc>
          <w:tcPr>
            <w:tcW w:w="2694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9433C1" w:rsidTr="00664EE1">
        <w:tc>
          <w:tcPr>
            <w:tcW w:w="2640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433C1" w:rsidRPr="006508AA" w:rsidRDefault="009433C1" w:rsidP="00664EE1">
            <w:pPr>
              <w:pStyle w:val="5"/>
            </w:pPr>
          </w:p>
        </w:tc>
        <w:tc>
          <w:tcPr>
            <w:tcW w:w="4253" w:type="dxa"/>
          </w:tcPr>
          <w:p w:rsidR="009433C1" w:rsidRDefault="009433C1" w:rsidP="00664EE1">
            <w:pPr>
              <w:pStyle w:val="5"/>
              <w:jc w:val="left"/>
            </w:pPr>
            <w:r>
              <w:t>Проведение мероприятий направленных  на пропаганду здорового образа жизни (тематические  месячники, студенческие профилактические акции, конкурсы, др.)</w:t>
            </w:r>
          </w:p>
        </w:tc>
        <w:tc>
          <w:tcPr>
            <w:tcW w:w="1701" w:type="dxa"/>
          </w:tcPr>
          <w:p w:rsidR="009433C1" w:rsidRPr="006508AA" w:rsidRDefault="009433C1" w:rsidP="00664EE1">
            <w:pPr>
              <w:pStyle w:val="5"/>
              <w:ind w:firstLine="14"/>
              <w:rPr>
                <w:lang w:eastAsia="ru-RU"/>
              </w:rPr>
            </w:pPr>
            <w:r w:rsidRPr="006508AA"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 w:rsidRPr="006508AA">
              <w:rPr>
                <w:lang w:eastAsia="ru-RU"/>
              </w:rPr>
              <w:t xml:space="preserve"> –</w:t>
            </w:r>
          </w:p>
          <w:p w:rsidR="009433C1" w:rsidRPr="00D62DAC" w:rsidRDefault="009433C1" w:rsidP="00664EE1">
            <w:pPr>
              <w:pStyle w:val="5"/>
              <w:ind w:firstLine="14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lang w:eastAsia="ru-RU"/>
              </w:rPr>
              <w:t xml:space="preserve"> 202</w:t>
            </w:r>
            <w:r w:rsidR="00A85BB6">
              <w:rPr>
                <w:lang w:eastAsia="ru-RU"/>
              </w:rPr>
              <w:t>2</w:t>
            </w:r>
            <w:r w:rsidRPr="006508AA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9433C1" w:rsidRDefault="009433C1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заместитель директора по воспитательной работе, </w:t>
            </w:r>
            <w:r w:rsidR="00A85BB6">
              <w:rPr>
                <w:rStyle w:val="a9"/>
                <w:b w:val="0"/>
                <w:sz w:val="28"/>
                <w:szCs w:val="28"/>
              </w:rPr>
              <w:t>преподаватель физической культуры</w:t>
            </w:r>
            <w:r>
              <w:rPr>
                <w:rStyle w:val="a9"/>
                <w:b w:val="0"/>
                <w:sz w:val="28"/>
                <w:szCs w:val="28"/>
              </w:rPr>
              <w:t>,</w:t>
            </w:r>
          </w:p>
          <w:p w:rsidR="009433C1" w:rsidRDefault="00D4587A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кураторы групп</w:t>
            </w:r>
            <w:r w:rsidR="009433C1">
              <w:rPr>
                <w:rStyle w:val="a9"/>
                <w:b w:val="0"/>
                <w:sz w:val="28"/>
                <w:szCs w:val="28"/>
              </w:rPr>
              <w:t>, воспитатели общежитий</w:t>
            </w:r>
          </w:p>
          <w:p w:rsidR="00970610" w:rsidRPr="00D62DAC" w:rsidRDefault="00970610" w:rsidP="00664EE1">
            <w:pPr>
              <w:pStyle w:val="5"/>
              <w:ind w:firstLine="14"/>
              <w:jc w:val="left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9433C1" w:rsidTr="00664EE1">
        <w:tc>
          <w:tcPr>
            <w:tcW w:w="2640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33C1" w:rsidRPr="006508AA" w:rsidRDefault="009433C1" w:rsidP="00664EE1">
            <w:pPr>
              <w:pStyle w:val="5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33C1" w:rsidRPr="006C5BF4" w:rsidRDefault="009433C1" w:rsidP="00664EE1">
            <w:pPr>
              <w:pStyle w:val="5"/>
              <w:jc w:val="left"/>
            </w:pPr>
            <w:r>
              <w:t>Проведение инструктажей</w:t>
            </w:r>
            <w:r w:rsidR="00A85BB6">
              <w:t xml:space="preserve"> по</w:t>
            </w:r>
            <w:r>
              <w:t xml:space="preserve"> технике безопасности, пожарной безопасности, правил поведения на улице, автотранспорте,  железнодорожном транспорте и его объектах,  в местах массового пребывания,       вблизи водоемов и на водоемах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33C1" w:rsidRPr="006C5BF4" w:rsidRDefault="009433C1" w:rsidP="00664EE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  </w:t>
            </w:r>
            <w:r w:rsidRPr="006508AA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202</w:t>
            </w:r>
            <w:r w:rsidR="00A85BB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33C1" w:rsidRDefault="009433C1" w:rsidP="00664EE1">
            <w:pPr>
              <w:spacing w:line="240" w:lineRule="auto"/>
              <w:ind w:firstLine="14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организатор ОБЖ,</w:t>
            </w:r>
          </w:p>
          <w:p w:rsidR="009433C1" w:rsidRDefault="00D4587A" w:rsidP="00664EE1">
            <w:pPr>
              <w:spacing w:line="240" w:lineRule="auto"/>
              <w:ind w:firstLine="14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  <w:r w:rsidR="009433C1">
              <w:rPr>
                <w:rFonts w:ascii="Times New Roman" w:hAnsi="Times New Roman"/>
                <w:sz w:val="28"/>
                <w:szCs w:val="28"/>
              </w:rPr>
              <w:t>, воспитатели общежитий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9433C1" w:rsidTr="00664EE1">
        <w:tc>
          <w:tcPr>
            <w:tcW w:w="2640" w:type="dxa"/>
            <w:vMerge/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3C1" w:rsidRPr="006508AA" w:rsidRDefault="009433C1" w:rsidP="00664EE1">
            <w:pPr>
              <w:pStyle w:val="5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33C1" w:rsidRPr="00D4720C" w:rsidRDefault="009433C1" w:rsidP="00664EE1">
            <w:pPr>
              <w:pStyle w:val="5"/>
              <w:jc w:val="left"/>
            </w:pPr>
            <w:r w:rsidRPr="006C5BF4">
              <w:t xml:space="preserve">Мероприятия в рамках </w:t>
            </w:r>
            <w:r w:rsidRPr="006C5BF4">
              <w:lastRenderedPageBreak/>
              <w:t>проведения Всероссийского единого урока по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33C1" w:rsidRPr="006C5BF4" w:rsidRDefault="009433C1" w:rsidP="00664EE1">
            <w:pPr>
              <w:pStyle w:val="5"/>
              <w:ind w:firstLine="14"/>
              <w:rPr>
                <w:lang w:eastAsia="ru-RU"/>
              </w:rPr>
            </w:pPr>
            <w:r w:rsidRPr="006C5BF4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9</w:t>
            </w:r>
            <w:r w:rsidRPr="006C5BF4">
              <w:rPr>
                <w:lang w:eastAsia="ru-RU"/>
              </w:rPr>
              <w:t xml:space="preserve"> –</w:t>
            </w:r>
          </w:p>
          <w:p w:rsidR="009433C1" w:rsidRPr="006508AA" w:rsidRDefault="009433C1" w:rsidP="00664EE1">
            <w:pPr>
              <w:pStyle w:val="5"/>
              <w:ind w:firstLine="14"/>
              <w:rPr>
                <w:lang w:eastAsia="ru-RU"/>
              </w:rPr>
            </w:pPr>
            <w:r w:rsidRPr="006C5BF4">
              <w:rPr>
                <w:lang w:eastAsia="ru-RU"/>
              </w:rPr>
              <w:lastRenderedPageBreak/>
              <w:t xml:space="preserve"> 2021 гг.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33C1" w:rsidRDefault="009433C1" w:rsidP="00664EE1">
            <w:pPr>
              <w:spacing w:line="240" w:lineRule="auto"/>
              <w:ind w:firstLine="14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ОБЖ,</w:t>
            </w:r>
          </w:p>
          <w:p w:rsidR="009433C1" w:rsidRDefault="00D4587A" w:rsidP="00664EE1">
            <w:pPr>
              <w:spacing w:line="240" w:lineRule="auto"/>
              <w:ind w:firstLine="14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9433C1" w:rsidRPr="00D62DAC" w:rsidRDefault="009433C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 w:val="restart"/>
          </w:tcPr>
          <w:p w:rsidR="004544F1" w:rsidRDefault="004544F1" w:rsidP="00844DF1">
            <w:pPr>
              <w:pStyle w:val="5"/>
              <w:jc w:val="left"/>
              <w:rPr>
                <w:shd w:val="clear" w:color="auto" w:fill="FFFFFF"/>
                <w:lang w:eastAsia="ru-RU" w:bidi="ru-RU"/>
              </w:rPr>
            </w:pPr>
            <w:r w:rsidRPr="00924B9C">
              <w:rPr>
                <w:shd w:val="clear" w:color="auto" w:fill="FFFFFF"/>
                <w:lang w:eastAsia="ru-RU" w:bidi="ru-RU"/>
              </w:rPr>
              <w:lastRenderedPageBreak/>
              <w:t>1.2. Профилактика наркомании, токсикомании, алкоголизма, табакокурения, ВИЧ/СПИДа</w:t>
            </w: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  <w:p w:rsidR="004544F1" w:rsidRPr="00924B9C" w:rsidRDefault="004544F1" w:rsidP="00664EE1">
            <w:pPr>
              <w:pStyle w:val="5"/>
              <w:rPr>
                <w:rStyle w:val="a9"/>
                <w:sz w:val="28"/>
                <w:szCs w:val="28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F21F06" w:rsidRPr="00D4720C" w:rsidRDefault="004544F1" w:rsidP="00664EE1">
            <w:pPr>
              <w:pStyle w:val="5"/>
            </w:pPr>
            <w:r>
              <w:t>Организаци</w:t>
            </w:r>
            <w:r w:rsidR="00F21F06">
              <w:t>я</w:t>
            </w:r>
            <w:r>
              <w:t xml:space="preserve"> работы общественного студенческого формирования </w:t>
            </w:r>
            <w:r w:rsidR="00F21F06">
              <w:t xml:space="preserve">волонтерский отряд «Лига добра» </w:t>
            </w:r>
          </w:p>
          <w:p w:rsidR="004544F1" w:rsidRPr="00D4720C" w:rsidRDefault="004544F1" w:rsidP="00664EE1">
            <w:pPr>
              <w:pStyle w:val="5"/>
            </w:pPr>
          </w:p>
        </w:tc>
        <w:tc>
          <w:tcPr>
            <w:tcW w:w="1701" w:type="dxa"/>
          </w:tcPr>
          <w:p w:rsidR="004544F1" w:rsidRPr="006508AA" w:rsidRDefault="004544F1" w:rsidP="00664EE1">
            <w:pPr>
              <w:pStyle w:val="5"/>
              <w:rPr>
                <w:lang w:eastAsia="ru-RU"/>
              </w:rPr>
            </w:pPr>
            <w:r w:rsidRPr="006508AA"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 w:rsidRPr="006508AA">
              <w:rPr>
                <w:lang w:eastAsia="ru-RU"/>
              </w:rPr>
              <w:t xml:space="preserve"> –</w:t>
            </w:r>
          </w:p>
          <w:p w:rsidR="004544F1" w:rsidRPr="006508AA" w:rsidRDefault="004544F1" w:rsidP="00664EE1">
            <w:pPr>
              <w:pStyle w:val="5"/>
              <w:rPr>
                <w:lang w:eastAsia="ru-RU"/>
              </w:rPr>
            </w:pPr>
            <w:r w:rsidRPr="006508AA">
              <w:rPr>
                <w:lang w:eastAsia="ru-RU"/>
              </w:rPr>
              <w:t xml:space="preserve"> 202</w:t>
            </w:r>
            <w:r w:rsidR="00A85BB6">
              <w:rPr>
                <w:lang w:eastAsia="ru-RU"/>
              </w:rPr>
              <w:t>2</w:t>
            </w:r>
            <w:r w:rsidRPr="006508AA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4544F1" w:rsidRDefault="004544F1" w:rsidP="00924B9C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  <w:r w:rsidR="00F21F06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Default="004544F1" w:rsidP="00844DF1">
            <w:pPr>
              <w:pStyle w:val="5"/>
              <w:ind w:firstLine="14"/>
              <w:jc w:val="left"/>
            </w:pPr>
            <w:r w:rsidRPr="00CE16F7">
              <w:t>Инструктажи, беседы с обучающимися колледжа и проживающими в общежитиях колледжа о запрете курения и употребления алкоголя в помещениях и территории колледжа</w:t>
            </w:r>
            <w:r>
              <w:t>, общественных местах</w:t>
            </w:r>
          </w:p>
        </w:tc>
        <w:tc>
          <w:tcPr>
            <w:tcW w:w="1701" w:type="dxa"/>
          </w:tcPr>
          <w:p w:rsidR="004544F1" w:rsidRPr="00CE16F7" w:rsidRDefault="004544F1" w:rsidP="00844DF1">
            <w:pPr>
              <w:pStyle w:val="5"/>
              <w:ind w:firstLine="14"/>
              <w:rPr>
                <w:lang w:eastAsia="ru-RU"/>
              </w:rPr>
            </w:pPr>
            <w:r w:rsidRPr="00CE16F7">
              <w:rPr>
                <w:lang w:eastAsia="ru-RU"/>
              </w:rPr>
              <w:t>201</w:t>
            </w:r>
            <w:r w:rsidR="00A85BB6">
              <w:rPr>
                <w:lang w:eastAsia="ru-RU"/>
              </w:rPr>
              <w:t>9</w:t>
            </w:r>
            <w:r w:rsidRPr="00CE16F7">
              <w:rPr>
                <w:lang w:eastAsia="ru-RU"/>
              </w:rPr>
              <w:t xml:space="preserve"> –</w:t>
            </w:r>
          </w:p>
          <w:p w:rsidR="004544F1" w:rsidRPr="006508AA" w:rsidRDefault="004544F1" w:rsidP="00844DF1">
            <w:pPr>
              <w:pStyle w:val="5"/>
              <w:ind w:firstLine="14"/>
              <w:rPr>
                <w:lang w:eastAsia="ru-RU"/>
              </w:rPr>
            </w:pPr>
            <w:r w:rsidRPr="00CE16F7">
              <w:rPr>
                <w:lang w:eastAsia="ru-RU"/>
              </w:rPr>
              <w:t xml:space="preserve"> 202</w:t>
            </w:r>
            <w:r w:rsidR="00A85BB6">
              <w:rPr>
                <w:lang w:eastAsia="ru-RU"/>
              </w:rPr>
              <w:t>2</w:t>
            </w:r>
            <w:r w:rsidRPr="00CE16F7"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4544F1" w:rsidRPr="007824E7" w:rsidRDefault="00CD147D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  <w:r w:rsidR="004544F1" w:rsidRPr="007824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F1" w:rsidRDefault="004544F1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24E7">
              <w:rPr>
                <w:rFonts w:ascii="Times New Roman" w:hAnsi="Times New Roman"/>
                <w:sz w:val="28"/>
                <w:szCs w:val="28"/>
              </w:rPr>
              <w:t>оспитатели общежитий</w:t>
            </w:r>
            <w:r w:rsidR="00F21F06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Pr="00CE16F7" w:rsidRDefault="004544F1" w:rsidP="00844DF1">
            <w:pPr>
              <w:pStyle w:val="5"/>
              <w:ind w:firstLine="14"/>
              <w:jc w:val="left"/>
            </w:pPr>
            <w:r>
              <w:t>Антинаркотические профилактические акции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F21F06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–</w:t>
            </w:r>
          </w:p>
          <w:p w:rsidR="004544F1" w:rsidRPr="00CE16F7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21F0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4544F1" w:rsidRDefault="004544F1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4544F1" w:rsidRDefault="00CD147D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  <w:r w:rsidR="004544F1">
              <w:rPr>
                <w:rFonts w:ascii="Times New Roman" w:hAnsi="Times New Roman"/>
                <w:sz w:val="28"/>
                <w:szCs w:val="28"/>
              </w:rPr>
              <w:t>, преподаватель организатор ОБЖ</w:t>
            </w:r>
            <w:r w:rsidR="00F21F06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Default="004544F1" w:rsidP="00844DF1">
            <w:pPr>
              <w:pStyle w:val="5"/>
              <w:ind w:firstLine="14"/>
              <w:jc w:val="left"/>
            </w:pPr>
            <w:r w:rsidRPr="00110254">
              <w:t>Тематически</w:t>
            </w:r>
            <w:r>
              <w:t>е</w:t>
            </w:r>
            <w:r w:rsidRPr="00110254">
              <w:t xml:space="preserve"> классны</w:t>
            </w:r>
            <w:r>
              <w:t>е</w:t>
            </w:r>
            <w:r w:rsidR="00F21F06">
              <w:t xml:space="preserve"> </w:t>
            </w:r>
            <w:r>
              <w:t>часы о  последствиях потребления психоактивных веществ (ПАВ), алкоголя и табака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F21F06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– </w:t>
            </w:r>
          </w:p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21F0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4544F1" w:rsidRDefault="004544F1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воспитатели общежитий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Default="004544F1" w:rsidP="00844DF1">
            <w:pPr>
              <w:pStyle w:val="5"/>
              <w:ind w:firstLine="14"/>
              <w:jc w:val="left"/>
            </w:pPr>
            <w:r w:rsidRPr="00110254">
              <w:t xml:space="preserve">Социально – психологическое тестирование обучающихся колледжа на раннее выявление немедицинского потребления </w:t>
            </w:r>
            <w:r w:rsidRPr="00110254">
              <w:lastRenderedPageBreak/>
              <w:t>наркотических средств и психотропных веществ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2019 – </w:t>
            </w:r>
          </w:p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4544F1" w:rsidRDefault="004544F1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4544F1" w:rsidRDefault="00CD147D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Pr="00110254" w:rsidRDefault="004544F1" w:rsidP="00844DF1">
            <w:pPr>
              <w:pStyle w:val="5"/>
              <w:ind w:firstLine="14"/>
              <w:jc w:val="left"/>
            </w:pPr>
            <w:r w:rsidRPr="00110254">
              <w:t>Единый день профилактики: «Юридическая ответственность за употребление и распространения наркотических средств»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2019 –</w:t>
            </w:r>
          </w:p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4544F1" w:rsidRDefault="00F21F06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44F1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4544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F1" w:rsidRDefault="00CD147D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Pr="00110254" w:rsidRDefault="004544F1" w:rsidP="00844DF1">
            <w:pPr>
              <w:pStyle w:val="5"/>
              <w:ind w:firstLine="14"/>
              <w:jc w:val="left"/>
            </w:pPr>
            <w:r>
              <w:t>М</w:t>
            </w:r>
            <w:r w:rsidRPr="00110254">
              <w:t>ежведомственн</w:t>
            </w:r>
            <w:r>
              <w:t>ые</w:t>
            </w:r>
            <w:r w:rsidRPr="00110254">
              <w:t xml:space="preserve">  профилактическ</w:t>
            </w:r>
            <w:r>
              <w:t>ие</w:t>
            </w:r>
            <w:r w:rsidR="00F21F06">
              <w:t xml:space="preserve"> </w:t>
            </w:r>
            <w:r>
              <w:t xml:space="preserve">мероприятия, направленные на  </w:t>
            </w:r>
            <w:r w:rsidRPr="00110254">
              <w:t xml:space="preserve"> пресечени</w:t>
            </w:r>
            <w:r>
              <w:t>е</w:t>
            </w:r>
            <w:r w:rsidRPr="00110254">
              <w:t xml:space="preserve"> распространения и употребления наркотических веществ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F21F06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– </w:t>
            </w:r>
          </w:p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21F0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4544F1" w:rsidRDefault="004544F1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4544F1" w:rsidTr="00664EE1">
        <w:tc>
          <w:tcPr>
            <w:tcW w:w="2640" w:type="dxa"/>
            <w:vMerge/>
          </w:tcPr>
          <w:p w:rsidR="004544F1" w:rsidRPr="00924B9C" w:rsidRDefault="004544F1" w:rsidP="00664EE1">
            <w:pPr>
              <w:pStyle w:val="5"/>
              <w:rPr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</w:tcPr>
          <w:p w:rsidR="004544F1" w:rsidRPr="006508AA" w:rsidRDefault="004544F1" w:rsidP="00664EE1">
            <w:pPr>
              <w:pStyle w:val="5"/>
            </w:pPr>
          </w:p>
        </w:tc>
        <w:tc>
          <w:tcPr>
            <w:tcW w:w="4253" w:type="dxa"/>
          </w:tcPr>
          <w:p w:rsidR="004544F1" w:rsidRDefault="004544F1" w:rsidP="00844DF1">
            <w:pPr>
              <w:pStyle w:val="5"/>
              <w:ind w:firstLine="14"/>
              <w:jc w:val="left"/>
            </w:pPr>
            <w:r w:rsidRPr="00110254">
              <w:t>Мероприятия</w:t>
            </w:r>
            <w:r>
              <w:t xml:space="preserve"> по профилактике </w:t>
            </w:r>
            <w:r w:rsidRPr="00110254">
              <w:t xml:space="preserve"> ВИЧ/СПИД</w:t>
            </w:r>
            <w:r>
              <w:t>а</w:t>
            </w:r>
          </w:p>
        </w:tc>
        <w:tc>
          <w:tcPr>
            <w:tcW w:w="1701" w:type="dxa"/>
          </w:tcPr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F21F06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–  </w:t>
            </w:r>
          </w:p>
          <w:p w:rsidR="004544F1" w:rsidRDefault="004544F1" w:rsidP="00844DF1">
            <w:pPr>
              <w:pStyle w:val="5"/>
              <w:ind w:firstLine="14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21F0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CD147D" w:rsidRDefault="00F21F06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44F1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454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44F1" w:rsidRDefault="00CD147D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кураторы групп</w:t>
            </w:r>
            <w:r w:rsidR="004544F1">
              <w:rPr>
                <w:rFonts w:ascii="Times New Roman" w:hAnsi="Times New Roman"/>
                <w:sz w:val="28"/>
                <w:szCs w:val="28"/>
              </w:rPr>
              <w:t>, воспитатели общежитий, медицинский работник</w:t>
            </w:r>
          </w:p>
        </w:tc>
        <w:tc>
          <w:tcPr>
            <w:tcW w:w="2694" w:type="dxa"/>
            <w:vMerge/>
          </w:tcPr>
          <w:p w:rsidR="004544F1" w:rsidRPr="00D62DAC" w:rsidRDefault="004544F1" w:rsidP="00664EE1">
            <w:pPr>
              <w:pStyle w:val="5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344566" w:rsidRDefault="00344566" w:rsidP="00786E0D">
      <w:pPr>
        <w:pStyle w:val="5"/>
        <w:rPr>
          <w:rStyle w:val="a9"/>
          <w:sz w:val="28"/>
          <w:szCs w:val="28"/>
        </w:rPr>
      </w:pPr>
    </w:p>
    <w:p w:rsidR="00844DF1" w:rsidRDefault="00844DF1" w:rsidP="00786E0D">
      <w:pPr>
        <w:pStyle w:val="5"/>
        <w:rPr>
          <w:rStyle w:val="a9"/>
          <w:sz w:val="28"/>
          <w:szCs w:val="28"/>
        </w:rPr>
      </w:pPr>
    </w:p>
    <w:p w:rsidR="00844DF1" w:rsidRPr="00844DF1" w:rsidRDefault="00844DF1" w:rsidP="00844D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Модуль2.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Воспитание гражданственности, патриотизма, уважения к правам, свободам и обязанностям человека,</w:t>
      </w:r>
    </w:p>
    <w:p w:rsidR="00844DF1" w:rsidRDefault="00844DF1" w:rsidP="00844D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4DF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правосознания и правовой культуры</w:t>
      </w:r>
    </w:p>
    <w:p w:rsidR="00844DF1" w:rsidRDefault="00844DF1" w:rsidP="00844DF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44DF1" w:rsidRPr="00844DF1" w:rsidRDefault="00844DF1" w:rsidP="0084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Цель:</w:t>
      </w:r>
      <w:r w:rsidRPr="00844DF1">
        <w:rPr>
          <w:rFonts w:ascii="Times New Roman" w:hAnsi="Times New Roman"/>
          <w:sz w:val="28"/>
          <w:szCs w:val="28"/>
        </w:rPr>
        <w:t xml:space="preserve"> развитие личности обучающегося на основе формирования лидерских качеств, высокой ответственности и дисциплинированности.</w:t>
      </w:r>
    </w:p>
    <w:p w:rsidR="00844DF1" w:rsidRPr="00844DF1" w:rsidRDefault="00844DF1" w:rsidP="00844D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Задачи:</w:t>
      </w:r>
    </w:p>
    <w:p w:rsidR="00844DF1" w:rsidRPr="00844DF1" w:rsidRDefault="00844DF1" w:rsidP="0084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1) формирование знаний обучающихся о символике России;</w:t>
      </w:r>
    </w:p>
    <w:p w:rsidR="00844DF1" w:rsidRPr="00844DF1" w:rsidRDefault="00844DF1" w:rsidP="0084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2) воспитание готовности к выполнению гражданского долга и конституционных обязанностей по защите Родины у обучающихся коллед</w:t>
      </w:r>
      <w:r>
        <w:rPr>
          <w:rFonts w:ascii="Times New Roman" w:hAnsi="Times New Roman"/>
          <w:sz w:val="28"/>
          <w:szCs w:val="28"/>
        </w:rPr>
        <w:t>ж</w:t>
      </w:r>
      <w:r w:rsidRPr="00844DF1">
        <w:rPr>
          <w:rFonts w:ascii="Times New Roman" w:hAnsi="Times New Roman"/>
          <w:sz w:val="28"/>
          <w:szCs w:val="28"/>
        </w:rPr>
        <w:t>а;</w:t>
      </w:r>
    </w:p>
    <w:p w:rsidR="00844DF1" w:rsidRPr="00844DF1" w:rsidRDefault="00844DF1" w:rsidP="00844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3) формирование у обучающихся патриотического сознания, чувства верности своему Отечеству;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4) развитие общественной активности студентов;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lastRenderedPageBreak/>
        <w:t>5) понимать сущность и социальную значимость своей будущей профессии, проявлять к ней устойчивый интерес.</w:t>
      </w:r>
    </w:p>
    <w:p w:rsidR="00844DF1" w:rsidRDefault="00844DF1" w:rsidP="00844D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44DF1" w:rsidRPr="00844DF1" w:rsidRDefault="00844DF1" w:rsidP="00844D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844DF1">
        <w:rPr>
          <w:rFonts w:ascii="Times New Roman" w:hAnsi="Times New Roman"/>
          <w:b/>
          <w:bCs/>
          <w:sz w:val="28"/>
          <w:szCs w:val="28"/>
        </w:rPr>
        <w:t xml:space="preserve">Мероприятия  по  патриотическому </w:t>
      </w:r>
      <w:r w:rsidRPr="00844DF1">
        <w:rPr>
          <w:rFonts w:ascii="Times New Roman" w:hAnsi="Times New Roman"/>
          <w:b/>
          <w:iCs/>
          <w:sz w:val="28"/>
          <w:szCs w:val="28"/>
        </w:rPr>
        <w:t xml:space="preserve">  воспитанию</w:t>
      </w:r>
    </w:p>
    <w:p w:rsidR="00844DF1" w:rsidRPr="00844DF1" w:rsidRDefault="00844DF1" w:rsidP="00844D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7992"/>
        <w:gridCol w:w="1906"/>
        <w:gridCol w:w="3987"/>
      </w:tblGrid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844DF1" w:rsidRPr="00844DF1" w:rsidTr="00844DF1">
        <w:trPr>
          <w:trHeight w:val="610"/>
        </w:trPr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Шефство над ветеранами и инвалидами войны и труда военных лет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денческий совет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Книжные выставки, посвященные памятным датам Великой Отечественной войны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Библиотекарь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Декада, посвященная Великой Победе (литературно-музыкальная композиция «Береги тех, кто жив, помни о тех, кого нет…», литературно-музыкальная композиция «Вечной памятью живы!», конкурс рисунков, плакатов «Память жива»)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, преподаватели истории, библиотекарь,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Уроки мужества: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«Встань часовым к огню отцовской славы»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«Говорят погибшие герои»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«Юность во фронтовой шинели»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Урок знаний «Гражданские качества личности»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844DF1" w:rsidRDefault="00844DF1">
            <w:r w:rsidRPr="00F04F75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Классные часы на патриотические темы: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«Патриотизм. Что вкладывается в это понятие сегодня?»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«Конституция: права и обязанности гражданина»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«Государственные праздники РФ»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«День народного единства»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«Мое представление о подвиге»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844DF1" w:rsidRDefault="00844DF1">
            <w:r w:rsidRPr="00F04F75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844DF1" w:rsidRPr="00844DF1" w:rsidTr="00844DF1"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студентов с целью диагностирования уровня их гражданской зрелости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 (по плану)</w:t>
            </w:r>
          </w:p>
        </w:tc>
        <w:tc>
          <w:tcPr>
            <w:tcW w:w="0" w:type="auto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групп, педагог-психолог</w:t>
            </w:r>
          </w:p>
        </w:tc>
      </w:tr>
    </w:tbl>
    <w:p w:rsidR="00844DF1" w:rsidRPr="00844DF1" w:rsidRDefault="00844DF1" w:rsidP="00844DF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4DF1" w:rsidRPr="00844DF1" w:rsidRDefault="00844DF1" w:rsidP="00844DF1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1) воспитание выпускников колледжа, способных к самореализации в профессии и обществе;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2) готовность и стремление студентов к выполнению своего гражданского и патриотического долга, умение и желание сочетать общие и личные интересы.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Результативность патриотического воспитания определяется по следующим показателям: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 xml:space="preserve">- наличие наград и призов, грамот и поощрений в области патриотического воспитания; 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- активность студентов в патриотических мероприятиях.</w:t>
      </w:r>
    </w:p>
    <w:p w:rsidR="00844DF1" w:rsidRPr="00844DF1" w:rsidRDefault="00844DF1" w:rsidP="00844D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44DF1" w:rsidRDefault="00844DF1" w:rsidP="00844DF1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Модуль 3. </w:t>
      </w:r>
      <w:r w:rsidRPr="00AD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среде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Цель:</w:t>
      </w:r>
      <w:r w:rsidRPr="00844DF1">
        <w:rPr>
          <w:rFonts w:ascii="Times New Roman" w:hAnsi="Times New Roman"/>
          <w:sz w:val="28"/>
          <w:szCs w:val="28"/>
        </w:rPr>
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воспитывать бережное отношение к окружающей среде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Задачи: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1) формирование целостного представления о природном и социальном окружении как среде обитания и жизнедеятельности человека;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2) воспитание эстетического и нравственного отношения к окружающей среде;</w:t>
      </w:r>
    </w:p>
    <w:p w:rsidR="00844DF1" w:rsidRPr="00844DF1" w:rsidRDefault="00844DF1" w:rsidP="0084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3) формирование бережного отношения обучающихся к объектам зеленого фонда колледжа и города.</w:t>
      </w:r>
    </w:p>
    <w:p w:rsidR="00844DF1" w:rsidRPr="00844DF1" w:rsidRDefault="00844DF1" w:rsidP="00844DF1">
      <w:pPr>
        <w:spacing w:after="0" w:line="240" w:lineRule="auto"/>
        <w:ind w:left="13451" w:firstLine="1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 xml:space="preserve">         </w:t>
      </w:r>
    </w:p>
    <w:p w:rsidR="00844DF1" w:rsidRPr="00844DF1" w:rsidRDefault="00844DF1" w:rsidP="0084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844DF1">
        <w:rPr>
          <w:rFonts w:ascii="Times New Roman" w:hAnsi="Times New Roman"/>
          <w:b/>
          <w:bCs/>
          <w:sz w:val="28"/>
          <w:szCs w:val="28"/>
        </w:rPr>
        <w:t xml:space="preserve">Мероприятия  по </w:t>
      </w:r>
      <w:r w:rsidRPr="00844DF1">
        <w:rPr>
          <w:rFonts w:ascii="Times New Roman" w:hAnsi="Times New Roman"/>
          <w:b/>
          <w:iCs/>
          <w:sz w:val="28"/>
          <w:szCs w:val="28"/>
        </w:rPr>
        <w:t>экологическому  воспитанию</w:t>
      </w:r>
    </w:p>
    <w:p w:rsidR="00844DF1" w:rsidRPr="00844DF1" w:rsidRDefault="00844DF1" w:rsidP="00844D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1"/>
        <w:gridCol w:w="5627"/>
        <w:gridCol w:w="2699"/>
        <w:gridCol w:w="5559"/>
      </w:tblGrid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4DF1">
              <w:rPr>
                <w:rFonts w:ascii="Times New Roman" w:hAnsi="Times New Roman"/>
                <w:b/>
                <w:sz w:val="28"/>
                <w:szCs w:val="28"/>
              </w:rPr>
              <w:t>Ответственные и исполнители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Беседы по экологии: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 xml:space="preserve">- «Зеленый наряд  Земли!» 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«Молодежь и борьба за чистую Землю» (по курсам)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- «Искусство и природа»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г - 202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групп, преподаватели колледжа 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Акция «Экология вокруг нас»</w:t>
            </w:r>
          </w:p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УВР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>, Студенческий совет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Виртуальные  экскурсии  в «музеи природы»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(для студентов 1 курса)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Библиотекарь, преподаватели информатики</w:t>
            </w:r>
          </w:p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Празднование экологических дат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  <w:r>
              <w:rPr>
                <w:rFonts w:ascii="Times New Roman" w:hAnsi="Times New Roman"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Экологические конкурсы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 xml:space="preserve"> групп, библиотекарь, преподаватели</w:t>
            </w:r>
          </w:p>
        </w:tc>
      </w:tr>
      <w:tr w:rsidR="00844DF1" w:rsidRPr="00844DF1" w:rsidTr="00844DF1">
        <w:trPr>
          <w:trHeight w:val="340"/>
        </w:trPr>
        <w:tc>
          <w:tcPr>
            <w:tcW w:w="0" w:type="auto"/>
            <w:shd w:val="clear" w:color="auto" w:fill="FFFFFF"/>
            <w:vAlign w:val="center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Экологические викторины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D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44DF1" w:rsidRPr="00844DF1" w:rsidRDefault="00844DF1" w:rsidP="00844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кураторы</w:t>
            </w:r>
            <w:r w:rsidRPr="00844DF1">
              <w:rPr>
                <w:rFonts w:ascii="Times New Roman" w:hAnsi="Times New Roman"/>
                <w:bCs/>
                <w:sz w:val="28"/>
                <w:szCs w:val="28"/>
              </w:rPr>
              <w:t xml:space="preserve"> групп, библиотекарь, преподаватели</w:t>
            </w:r>
          </w:p>
        </w:tc>
      </w:tr>
    </w:tbl>
    <w:p w:rsidR="00844DF1" w:rsidRPr="00844DF1" w:rsidRDefault="00844DF1" w:rsidP="00844DF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DF1" w:rsidRPr="00844DF1" w:rsidRDefault="00844DF1" w:rsidP="00844DF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844DF1" w:rsidRPr="00844DF1" w:rsidRDefault="00844DF1" w:rsidP="0084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 xml:space="preserve">       1) формирование бережного отношения обучающихся к среде своего обитания;</w:t>
      </w:r>
    </w:p>
    <w:p w:rsidR="00844DF1" w:rsidRPr="00844DF1" w:rsidRDefault="00844DF1" w:rsidP="00844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 xml:space="preserve">       2) вовлечение студентов в движение по сохранению и увеличению зеленого фонда колледжа и города.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4DF1">
        <w:rPr>
          <w:rFonts w:ascii="Times New Roman" w:hAnsi="Times New Roman"/>
          <w:b/>
          <w:sz w:val="28"/>
          <w:szCs w:val="28"/>
        </w:rPr>
        <w:t>Результативность экологического  воспитания определяется по следующим показателям: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 xml:space="preserve">- наличие наград и призов, грамот и поощрений в области экологического  воспитания; </w:t>
      </w:r>
    </w:p>
    <w:p w:rsid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4DF1">
        <w:rPr>
          <w:rFonts w:ascii="Times New Roman" w:hAnsi="Times New Roman"/>
          <w:sz w:val="28"/>
          <w:szCs w:val="28"/>
        </w:rPr>
        <w:t>- активность студентов в  мероприятиях.</w:t>
      </w:r>
    </w:p>
    <w:p w:rsidR="00844DF1" w:rsidRPr="00844DF1" w:rsidRDefault="00844DF1" w:rsidP="00844D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DF1" w:rsidRDefault="008A6A61" w:rsidP="00844DF1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 4. Формирование духовно-нравственного воспитания</w:t>
      </w:r>
    </w:p>
    <w:p w:rsidR="008A6A61" w:rsidRPr="008A6A61" w:rsidRDefault="008A6A61" w:rsidP="008A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b/>
          <w:sz w:val="28"/>
          <w:szCs w:val="28"/>
        </w:rPr>
        <w:t xml:space="preserve">Цель: </w:t>
      </w:r>
      <w:r w:rsidRPr="008A6A61">
        <w:rPr>
          <w:rFonts w:ascii="Times New Roman" w:hAnsi="Times New Roman"/>
          <w:sz w:val="28"/>
          <w:szCs w:val="28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8A6A61" w:rsidRPr="008A6A61" w:rsidRDefault="008A6A61" w:rsidP="008A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A61">
        <w:rPr>
          <w:rFonts w:ascii="Times New Roman" w:hAnsi="Times New Roman"/>
          <w:b/>
          <w:sz w:val="28"/>
          <w:szCs w:val="28"/>
        </w:rPr>
        <w:t>Задачи:</w:t>
      </w:r>
    </w:p>
    <w:p w:rsidR="008A6A61" w:rsidRPr="008A6A61" w:rsidRDefault="008A6A61" w:rsidP="008A6A61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1) формирование нравственных и духовных ценностей, познавательного интереса, способствующего развитию личности;</w:t>
      </w:r>
    </w:p>
    <w:p w:rsidR="008A6A61" w:rsidRPr="008A6A61" w:rsidRDefault="008A6A61" w:rsidP="008A6A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2) развитие творческого потенциала студентов, как основы для профессионального и личностного роста;</w:t>
      </w:r>
    </w:p>
    <w:p w:rsidR="008A6A61" w:rsidRPr="008A6A61" w:rsidRDefault="008A6A61" w:rsidP="008A6A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3) формирование коммуникативных и организаторских способностей, умения работать в коллективе и команде.</w:t>
      </w:r>
    </w:p>
    <w:p w:rsidR="008A6A61" w:rsidRPr="008A6A61" w:rsidRDefault="008A6A61" w:rsidP="008A6A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8A6A61">
        <w:rPr>
          <w:rFonts w:ascii="Times New Roman" w:hAnsi="Times New Roman"/>
          <w:b/>
          <w:bCs/>
          <w:sz w:val="28"/>
          <w:szCs w:val="28"/>
        </w:rPr>
        <w:lastRenderedPageBreak/>
        <w:t>Мероприятия по д</w:t>
      </w:r>
      <w:r w:rsidRPr="008A6A61">
        <w:rPr>
          <w:rFonts w:ascii="Times New Roman" w:hAnsi="Times New Roman"/>
          <w:b/>
          <w:iCs/>
          <w:sz w:val="28"/>
          <w:szCs w:val="28"/>
        </w:rPr>
        <w:t>уховно-нравственному воспитанию</w:t>
      </w:r>
    </w:p>
    <w:p w:rsidR="008A6A61" w:rsidRPr="008A6A61" w:rsidRDefault="008A6A61" w:rsidP="008A6A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22"/>
        <w:gridCol w:w="3431"/>
        <w:gridCol w:w="4409"/>
      </w:tblGrid>
      <w:tr w:rsidR="008A6A61" w:rsidRPr="008A6A61" w:rsidTr="008A6A61">
        <w:trPr>
          <w:trHeight w:val="690"/>
        </w:trPr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A6A61" w:rsidRPr="008A6A61" w:rsidRDefault="008A6A61" w:rsidP="008A6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/>
                <w:sz w:val="28"/>
                <w:szCs w:val="28"/>
              </w:rPr>
              <w:t>Ответственные   исполнители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A6A61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6A6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Тематические книжные выставки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 xml:space="preserve">Ежегодно (сентябрь - студенты </w:t>
            </w:r>
            <w:r w:rsidRPr="008A6A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6A61">
              <w:rPr>
                <w:rFonts w:ascii="Times New Roman" w:hAnsi="Times New Roman"/>
                <w:sz w:val="28"/>
                <w:szCs w:val="28"/>
              </w:rPr>
              <w:t xml:space="preserve"> курса)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>Руководители групп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(май)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Б</w:t>
            </w: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 xml:space="preserve">иблиотекарь,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Посещение музеев, театров, выставок, кинотеатров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Руководители групп,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Акция «Подари книгу библиотеке»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(май-июнь)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>Библиотекарь, руководители групп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кураторы групп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Вечер, посвященный Дню Матери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(ноябрь)</w:t>
            </w:r>
          </w:p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 xml:space="preserve">Библиотекарь,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кураторы групп</w:t>
            </w: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УВР</w:t>
            </w:r>
          </w:p>
        </w:tc>
      </w:tr>
      <w:tr w:rsidR="008A6A61" w:rsidRPr="008A6A61" w:rsidTr="008A6A61">
        <w:tc>
          <w:tcPr>
            <w:tcW w:w="0" w:type="auto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 xml:space="preserve">Последний звонок «Спасибо тебе, родной колледж…» 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(май)</w:t>
            </w:r>
          </w:p>
        </w:tc>
        <w:tc>
          <w:tcPr>
            <w:tcW w:w="0" w:type="auto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(февраль-апрель)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Заместители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Областные фестивали художественного творчества «Я вхожу в мир искусств»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групп, преподаватели</w:t>
            </w:r>
            <w:r w:rsidRPr="008A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(сентябрь)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(октябрь)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групп, преподаватели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Конкурс «Студент года»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групп, преподаватели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групп, преподаватели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групп, преподаватели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Открытые классные часы, диспуты в студенческих группах по вопросам духовно-нравственного воспитания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 (по плану)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кураторы</w:t>
            </w:r>
            <w:r w:rsidRPr="008A6A61">
              <w:rPr>
                <w:rFonts w:ascii="Times New Roman" w:hAnsi="Times New Roman"/>
                <w:bCs/>
                <w:sz w:val="28"/>
                <w:szCs w:val="28"/>
              </w:rPr>
              <w:t xml:space="preserve"> групп</w:t>
            </w:r>
          </w:p>
        </w:tc>
      </w:tr>
      <w:tr w:rsidR="008A6A61" w:rsidRPr="008A6A61" w:rsidTr="008A6A61">
        <w:tc>
          <w:tcPr>
            <w:tcW w:w="229" w:type="pct"/>
          </w:tcPr>
          <w:p w:rsidR="008A6A61" w:rsidRPr="008A6A61" w:rsidRDefault="008A6A61" w:rsidP="008A6A61">
            <w:pPr>
              <w:numPr>
                <w:ilvl w:val="0"/>
                <w:numId w:val="32"/>
              </w:numPr>
              <w:tabs>
                <w:tab w:val="clear" w:pos="360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Родительские  собрания  по вопросам духовно-нравственного воспитания детей</w:t>
            </w:r>
          </w:p>
        </w:tc>
        <w:tc>
          <w:tcPr>
            <w:tcW w:w="1164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96" w:type="pct"/>
          </w:tcPr>
          <w:p w:rsidR="008A6A61" w:rsidRPr="008A6A61" w:rsidRDefault="008A6A61" w:rsidP="008A6A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</w:t>
            </w:r>
            <w:r w:rsidRPr="008A6A6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</w:tbl>
    <w:p w:rsidR="008A6A61" w:rsidRPr="008A6A61" w:rsidRDefault="008A6A61" w:rsidP="008A6A61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A6A61" w:rsidRDefault="008A6A61" w:rsidP="00F772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A6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77245" w:rsidRPr="008A6A61" w:rsidRDefault="00F77245" w:rsidP="008A6A61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1) создание банка методических разработок по духовно-нравственному воспитанию;</w:t>
      </w: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ab/>
        <w:t>2) повышение уровня культурного развития обучающихся;</w:t>
      </w: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3) развитие традиций духовно-нравственного и эстетического воспитания студентов.</w:t>
      </w:r>
    </w:p>
    <w:p w:rsidR="00F77245" w:rsidRDefault="00F77245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6A61">
        <w:rPr>
          <w:rFonts w:ascii="Times New Roman" w:hAnsi="Times New Roman"/>
          <w:b/>
          <w:sz w:val="28"/>
          <w:szCs w:val="28"/>
        </w:rPr>
        <w:t>Результативность духовно-нравственного  воспитания определяется по следующим показателям:</w:t>
      </w: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 xml:space="preserve">- наличие наград и призов, грамот и поощрений в области духовно-нравственного воспитания; </w:t>
      </w: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 xml:space="preserve">- активность студентов в мероприятиях духовно-нравственной направленности (олимпиады, конкурсы, фестивали, выставки и др.); </w:t>
      </w:r>
    </w:p>
    <w:p w:rsidR="008A6A61" w:rsidRPr="008A6A61" w:rsidRDefault="008A6A61" w:rsidP="00F77245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- количество проведенных творческих конкурсов, викторин, деловых игр и других массовых мероприятий духовно-нравственного содержания;</w:t>
      </w:r>
    </w:p>
    <w:p w:rsidR="008A6A61" w:rsidRDefault="008A6A61" w:rsidP="00F7724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A61">
        <w:rPr>
          <w:rFonts w:ascii="Times New Roman" w:hAnsi="Times New Roman"/>
          <w:sz w:val="28"/>
          <w:szCs w:val="28"/>
        </w:rPr>
        <w:t>- сформированность общих компетенций выпускника.</w:t>
      </w:r>
    </w:p>
    <w:p w:rsidR="00F77245" w:rsidRDefault="00F77245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245" w:rsidRDefault="00F77245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245" w:rsidRDefault="00F77245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5. </w:t>
      </w:r>
      <w:r w:rsidRPr="00D4495F">
        <w:rPr>
          <w:rFonts w:ascii="Times New Roman" w:hAnsi="Times New Roman"/>
          <w:color w:val="000000"/>
          <w:sz w:val="28"/>
          <w:szCs w:val="28"/>
        </w:rPr>
        <w:t>Вос</w:t>
      </w:r>
      <w:r>
        <w:rPr>
          <w:rFonts w:ascii="Times New Roman" w:hAnsi="Times New Roman"/>
          <w:color w:val="000000"/>
          <w:sz w:val="28"/>
          <w:szCs w:val="28"/>
        </w:rPr>
        <w:t xml:space="preserve">питание ценностного отношения к </w:t>
      </w:r>
      <w:r w:rsidRPr="00D4495F">
        <w:rPr>
          <w:rFonts w:ascii="Times New Roman" w:hAnsi="Times New Roman"/>
          <w:color w:val="000000"/>
          <w:sz w:val="28"/>
          <w:szCs w:val="28"/>
        </w:rPr>
        <w:t>прекрасному, формирование основ эстетической культуры</w:t>
      </w:r>
    </w:p>
    <w:p w:rsidR="00F77245" w:rsidRDefault="00F77245" w:rsidP="00F7724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2863"/>
        <w:gridCol w:w="4746"/>
      </w:tblGrid>
      <w:tr w:rsidR="00F77245" w:rsidRPr="003A480B" w:rsidTr="00F77245">
        <w:trPr>
          <w:trHeight w:val="670"/>
        </w:trPr>
        <w:tc>
          <w:tcPr>
            <w:tcW w:w="6629" w:type="dxa"/>
          </w:tcPr>
          <w:p w:rsidR="00F77245" w:rsidRPr="00F77245" w:rsidRDefault="00F77245" w:rsidP="00F77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2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3" w:type="dxa"/>
          </w:tcPr>
          <w:p w:rsidR="00F77245" w:rsidRPr="00F77245" w:rsidRDefault="00F77245" w:rsidP="00F77245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77245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746" w:type="dxa"/>
          </w:tcPr>
          <w:p w:rsidR="00F77245" w:rsidRPr="00F77245" w:rsidRDefault="00F77245" w:rsidP="00F77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24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7245" w:rsidRPr="003A480B" w:rsidTr="00F77245">
        <w:trPr>
          <w:trHeight w:val="1010"/>
        </w:trPr>
        <w:tc>
          <w:tcPr>
            <w:tcW w:w="6629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Организация посещений объектов музейного показа</w:t>
            </w:r>
          </w:p>
        </w:tc>
        <w:tc>
          <w:tcPr>
            <w:tcW w:w="2863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4746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обучения, кураторы</w:t>
            </w:r>
          </w:p>
        </w:tc>
      </w:tr>
      <w:tr w:rsidR="00F77245" w:rsidRPr="003A480B" w:rsidTr="00F77245">
        <w:trPr>
          <w:trHeight w:val="999"/>
        </w:trPr>
        <w:tc>
          <w:tcPr>
            <w:tcW w:w="6629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фестивале «Я вхожу в мир Искусства»</w:t>
            </w:r>
          </w:p>
        </w:tc>
        <w:tc>
          <w:tcPr>
            <w:tcW w:w="2863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всего периода</w:t>
            </w:r>
          </w:p>
        </w:tc>
        <w:tc>
          <w:tcPr>
            <w:tcW w:w="4746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77245" w:rsidRPr="003A480B" w:rsidTr="00F77245">
        <w:trPr>
          <w:trHeight w:val="903"/>
        </w:trPr>
        <w:tc>
          <w:tcPr>
            <w:tcW w:w="6629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863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всего периода</w:t>
            </w:r>
          </w:p>
        </w:tc>
        <w:tc>
          <w:tcPr>
            <w:tcW w:w="4746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Заместитель директора по УВР, методист, руководители клубов</w:t>
            </w:r>
          </w:p>
        </w:tc>
      </w:tr>
      <w:tr w:rsidR="00F77245" w:rsidRPr="003A480B" w:rsidTr="00F77245">
        <w:trPr>
          <w:trHeight w:val="2506"/>
        </w:trPr>
        <w:tc>
          <w:tcPr>
            <w:tcW w:w="6629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и проведение тематических (100-летие со дня рождения М.Т. Калашникова, День информатики в России, Всероссийская акция «Час кода», День славянской письменности и культуры, Международный день родного языка, День Конституции Российской Федерации) </w:t>
            </w:r>
          </w:p>
        </w:tc>
        <w:tc>
          <w:tcPr>
            <w:tcW w:w="2863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всего периода</w:t>
            </w:r>
          </w:p>
        </w:tc>
        <w:tc>
          <w:tcPr>
            <w:tcW w:w="4746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учебных групп, преподаватели, мастера производственного обучения</w:t>
            </w:r>
          </w:p>
        </w:tc>
      </w:tr>
      <w:tr w:rsidR="00F77245" w:rsidRPr="003A480B" w:rsidTr="00F77245">
        <w:trPr>
          <w:trHeight w:val="341"/>
        </w:trPr>
        <w:tc>
          <w:tcPr>
            <w:tcW w:w="6629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и проведение праздничных мероприятий (День знаний, Международный день учителя, День матери в России, Новогодний бал, Международный женский день) </w:t>
            </w:r>
          </w:p>
        </w:tc>
        <w:tc>
          <w:tcPr>
            <w:tcW w:w="2863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72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всего периода</w:t>
            </w:r>
          </w:p>
        </w:tc>
        <w:tc>
          <w:tcPr>
            <w:tcW w:w="4746" w:type="dxa"/>
          </w:tcPr>
          <w:p w:rsidR="00F77245" w:rsidRPr="00F77245" w:rsidRDefault="00F77245" w:rsidP="003B0CAA">
            <w:pPr>
              <w:rPr>
                <w:rFonts w:ascii="Times New Roman" w:hAnsi="Times New Roman"/>
                <w:sz w:val="28"/>
                <w:szCs w:val="28"/>
              </w:rPr>
            </w:pPr>
            <w:r w:rsidRPr="00F77245">
              <w:rPr>
                <w:rFonts w:ascii="Times New Roman" w:hAnsi="Times New Roman"/>
                <w:sz w:val="28"/>
                <w:szCs w:val="28"/>
              </w:rPr>
              <w:t>Заместитель директора по УВР, кураторы учебных групп, преподаватели, мастера производственного обучения</w:t>
            </w:r>
          </w:p>
        </w:tc>
      </w:tr>
    </w:tbl>
    <w:p w:rsidR="00844DF1" w:rsidRDefault="00844DF1" w:rsidP="00F77245">
      <w:pPr>
        <w:pStyle w:val="5"/>
        <w:ind w:left="0" w:firstLine="0"/>
        <w:jc w:val="left"/>
        <w:rPr>
          <w:rStyle w:val="a9"/>
          <w:sz w:val="28"/>
          <w:szCs w:val="28"/>
        </w:rPr>
      </w:pPr>
    </w:p>
    <w:p w:rsidR="00844DF1" w:rsidRDefault="00844DF1" w:rsidP="00844DF1">
      <w:pPr>
        <w:pStyle w:val="5"/>
        <w:jc w:val="both"/>
        <w:rPr>
          <w:rStyle w:val="a9"/>
          <w:sz w:val="28"/>
          <w:szCs w:val="28"/>
        </w:rPr>
        <w:sectPr w:rsidR="00844DF1" w:rsidSect="00AD766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D1E35" w:rsidRDefault="00034C11" w:rsidP="00664EE1">
      <w:pPr>
        <w:pStyle w:val="5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9</w:t>
      </w:r>
      <w:r w:rsidR="007900AE">
        <w:rPr>
          <w:rStyle w:val="a9"/>
          <w:sz w:val="28"/>
          <w:szCs w:val="28"/>
        </w:rPr>
        <w:t>. ЭТАПЫ РЕАЛИЗАЦИИ ПРОГРАММЫ</w:t>
      </w:r>
    </w:p>
    <w:p w:rsidR="007900AE" w:rsidRPr="0084523F" w:rsidRDefault="007900AE" w:rsidP="00664EE1">
      <w:pPr>
        <w:pStyle w:val="5"/>
        <w:rPr>
          <w:rStyle w:val="a9"/>
          <w:sz w:val="28"/>
          <w:szCs w:val="28"/>
        </w:rPr>
      </w:pPr>
    </w:p>
    <w:p w:rsidR="00E23CE9" w:rsidRPr="00A96FA1" w:rsidRDefault="00E23CE9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ab/>
      </w:r>
      <w:r w:rsidRPr="00A96FA1">
        <w:rPr>
          <w:b/>
          <w:shd w:val="clear" w:color="auto" w:fill="FFFFFF"/>
          <w:lang w:eastAsia="ru-RU" w:bidi="ru-RU"/>
        </w:rPr>
        <w:t>1 этап:</w:t>
      </w:r>
      <w:r w:rsidRPr="00A96FA1">
        <w:rPr>
          <w:shd w:val="clear" w:color="auto" w:fill="FFFFFF"/>
          <w:lang w:eastAsia="ru-RU" w:bidi="ru-RU"/>
        </w:rPr>
        <w:t xml:space="preserve"> подготовительно - организационный (сентябрь 201</w:t>
      </w:r>
      <w:r w:rsidR="00F77245">
        <w:rPr>
          <w:shd w:val="clear" w:color="auto" w:fill="FFFFFF"/>
          <w:lang w:eastAsia="ru-RU" w:bidi="ru-RU"/>
        </w:rPr>
        <w:t>9</w:t>
      </w:r>
      <w:r w:rsidRPr="00A96FA1">
        <w:rPr>
          <w:shd w:val="clear" w:color="auto" w:fill="FFFFFF"/>
          <w:lang w:eastAsia="ru-RU" w:bidi="ru-RU"/>
        </w:rPr>
        <w:t xml:space="preserve"> года - декабрь 201</w:t>
      </w:r>
      <w:r w:rsidR="00F77245">
        <w:rPr>
          <w:shd w:val="clear" w:color="auto" w:fill="FFFFFF"/>
          <w:lang w:eastAsia="ru-RU" w:bidi="ru-RU"/>
        </w:rPr>
        <w:t>9</w:t>
      </w:r>
      <w:r w:rsidRPr="00A96FA1">
        <w:rPr>
          <w:shd w:val="clear" w:color="auto" w:fill="FFFFFF"/>
          <w:lang w:eastAsia="ru-RU" w:bidi="ru-RU"/>
        </w:rPr>
        <w:t xml:space="preserve"> года). </w:t>
      </w:r>
    </w:p>
    <w:p w:rsidR="00E23CE9" w:rsidRPr="00A96FA1" w:rsidRDefault="00E23CE9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A96FA1">
        <w:rPr>
          <w:shd w:val="clear" w:color="auto" w:fill="FFFFFF"/>
          <w:lang w:eastAsia="ru-RU" w:bidi="ru-RU"/>
        </w:rPr>
        <w:tab/>
        <w:t>Нормативно-правовое обеспечение, регламентирующее воспитательную деятельность.</w:t>
      </w:r>
    </w:p>
    <w:p w:rsidR="00E23CE9" w:rsidRPr="00A96FA1" w:rsidRDefault="00E23CE9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A96FA1">
        <w:rPr>
          <w:shd w:val="clear" w:color="auto" w:fill="FFFFFF"/>
          <w:lang w:eastAsia="ru-RU" w:bidi="ru-RU"/>
        </w:rPr>
        <w:tab/>
      </w:r>
      <w:r w:rsidRPr="00A96FA1">
        <w:rPr>
          <w:b/>
          <w:shd w:val="clear" w:color="auto" w:fill="FFFFFF"/>
          <w:lang w:eastAsia="ru-RU" w:bidi="ru-RU"/>
        </w:rPr>
        <w:t>2. этап:</w:t>
      </w:r>
      <w:r w:rsidR="0014313E">
        <w:rPr>
          <w:b/>
          <w:shd w:val="clear" w:color="auto" w:fill="FFFFFF"/>
          <w:lang w:eastAsia="ru-RU" w:bidi="ru-RU"/>
        </w:rPr>
        <w:t xml:space="preserve"> </w:t>
      </w:r>
      <w:r w:rsidRPr="00A96FA1">
        <w:rPr>
          <w:shd w:val="clear" w:color="auto" w:fill="FFFFFF"/>
          <w:lang w:eastAsia="ru-RU" w:bidi="ru-RU"/>
        </w:rPr>
        <w:t>деятел</w:t>
      </w:r>
      <w:r w:rsidR="00F77245">
        <w:rPr>
          <w:shd w:val="clear" w:color="auto" w:fill="FFFFFF"/>
          <w:lang w:eastAsia="ru-RU" w:bidi="ru-RU"/>
        </w:rPr>
        <w:t>ьностно – творческий (январь 2020</w:t>
      </w:r>
      <w:r w:rsidRPr="00A96FA1">
        <w:rPr>
          <w:shd w:val="clear" w:color="auto" w:fill="FFFFFF"/>
          <w:lang w:eastAsia="ru-RU" w:bidi="ru-RU"/>
        </w:rPr>
        <w:t xml:space="preserve"> года - август 202</w:t>
      </w:r>
      <w:r w:rsidR="00F77245">
        <w:rPr>
          <w:shd w:val="clear" w:color="auto" w:fill="FFFFFF"/>
          <w:lang w:eastAsia="ru-RU" w:bidi="ru-RU"/>
        </w:rPr>
        <w:t>1</w:t>
      </w:r>
      <w:r w:rsidRPr="00A96FA1">
        <w:rPr>
          <w:shd w:val="clear" w:color="auto" w:fill="FFFFFF"/>
          <w:lang w:eastAsia="ru-RU" w:bidi="ru-RU"/>
        </w:rPr>
        <w:t xml:space="preserve"> года).</w:t>
      </w:r>
    </w:p>
    <w:p w:rsidR="00E23CE9" w:rsidRPr="00A96FA1" w:rsidRDefault="00E23CE9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A96FA1">
        <w:rPr>
          <w:shd w:val="clear" w:color="auto" w:fill="FFFFFF"/>
          <w:lang w:eastAsia="ru-RU" w:bidi="ru-RU"/>
        </w:rPr>
        <w:tab/>
        <w:t xml:space="preserve">Апробация проектов, анализ воспитательной работы в колледже, обобщение результатов </w:t>
      </w:r>
      <w:r w:rsidR="00A96FA1" w:rsidRPr="00A96FA1">
        <w:rPr>
          <w:shd w:val="clear" w:color="auto" w:fill="FFFFFF"/>
          <w:lang w:eastAsia="ru-RU" w:bidi="ru-RU"/>
        </w:rPr>
        <w:t>этапа реализации Про</w:t>
      </w:r>
      <w:r w:rsidRPr="00A96FA1">
        <w:rPr>
          <w:shd w:val="clear" w:color="auto" w:fill="FFFFFF"/>
          <w:lang w:eastAsia="ru-RU" w:bidi="ru-RU"/>
        </w:rPr>
        <w:t>граммы, внесение корректив.</w:t>
      </w:r>
    </w:p>
    <w:p w:rsidR="00A96FA1" w:rsidRPr="00A96FA1" w:rsidRDefault="00A96FA1" w:rsidP="00F77245">
      <w:pPr>
        <w:pStyle w:val="5"/>
        <w:spacing w:line="240" w:lineRule="auto"/>
        <w:ind w:left="23" w:right="23" w:firstLine="561"/>
        <w:jc w:val="both"/>
        <w:rPr>
          <w:b/>
          <w:shd w:val="clear" w:color="auto" w:fill="FFFFFF"/>
          <w:lang w:eastAsia="ru-RU" w:bidi="ru-RU"/>
        </w:rPr>
      </w:pPr>
      <w:r w:rsidRPr="00A96FA1">
        <w:rPr>
          <w:shd w:val="clear" w:color="auto" w:fill="FFFFFF"/>
          <w:lang w:eastAsia="ru-RU" w:bidi="ru-RU"/>
        </w:rPr>
        <w:tab/>
      </w:r>
      <w:r w:rsidRPr="00A96FA1">
        <w:rPr>
          <w:b/>
          <w:shd w:val="clear" w:color="auto" w:fill="FFFFFF"/>
          <w:lang w:eastAsia="ru-RU" w:bidi="ru-RU"/>
        </w:rPr>
        <w:t>3 этап:</w:t>
      </w:r>
      <w:r w:rsidRPr="00A96FA1">
        <w:rPr>
          <w:shd w:val="clear" w:color="auto" w:fill="FFFFFF"/>
          <w:lang w:eastAsia="ru-RU" w:bidi="ru-RU"/>
        </w:rPr>
        <w:t xml:space="preserve"> результативно – творческий (сентябрь 202</w:t>
      </w:r>
      <w:r w:rsidR="00F77245">
        <w:rPr>
          <w:shd w:val="clear" w:color="auto" w:fill="FFFFFF"/>
          <w:lang w:eastAsia="ru-RU" w:bidi="ru-RU"/>
        </w:rPr>
        <w:t>1</w:t>
      </w:r>
      <w:r w:rsidRPr="00A96FA1">
        <w:rPr>
          <w:shd w:val="clear" w:color="auto" w:fill="FFFFFF"/>
          <w:lang w:eastAsia="ru-RU" w:bidi="ru-RU"/>
        </w:rPr>
        <w:t xml:space="preserve"> года - август 202</w:t>
      </w:r>
      <w:r w:rsidR="00F77245">
        <w:rPr>
          <w:shd w:val="clear" w:color="auto" w:fill="FFFFFF"/>
          <w:lang w:eastAsia="ru-RU" w:bidi="ru-RU"/>
        </w:rPr>
        <w:t>2</w:t>
      </w:r>
      <w:r w:rsidRPr="00A96FA1">
        <w:rPr>
          <w:shd w:val="clear" w:color="auto" w:fill="FFFFFF"/>
          <w:lang w:eastAsia="ru-RU" w:bidi="ru-RU"/>
        </w:rPr>
        <w:t xml:space="preserve"> года). </w:t>
      </w:r>
    </w:p>
    <w:p w:rsidR="00AD1E35" w:rsidRPr="00A96FA1" w:rsidRDefault="00A96FA1" w:rsidP="00F77245">
      <w:pPr>
        <w:pStyle w:val="5"/>
        <w:spacing w:line="240" w:lineRule="auto"/>
        <w:ind w:left="23" w:right="23" w:firstLine="561"/>
        <w:jc w:val="both"/>
        <w:rPr>
          <w:rStyle w:val="a9"/>
          <w:b w:val="0"/>
          <w:sz w:val="28"/>
          <w:szCs w:val="28"/>
        </w:rPr>
      </w:pPr>
      <w:r w:rsidRPr="00A96FA1">
        <w:rPr>
          <w:rStyle w:val="a9"/>
          <w:b w:val="0"/>
          <w:sz w:val="28"/>
          <w:szCs w:val="28"/>
        </w:rPr>
        <w:t xml:space="preserve"> Мониторинг  и обобщение результатов ре</w:t>
      </w:r>
      <w:r w:rsidR="00AD1E35" w:rsidRPr="00A96FA1">
        <w:rPr>
          <w:rStyle w:val="a9"/>
          <w:b w:val="0"/>
          <w:sz w:val="28"/>
          <w:szCs w:val="28"/>
        </w:rPr>
        <w:t xml:space="preserve">ализации </w:t>
      </w:r>
      <w:r w:rsidRPr="00A96FA1">
        <w:rPr>
          <w:rStyle w:val="a9"/>
          <w:b w:val="0"/>
          <w:sz w:val="28"/>
          <w:szCs w:val="28"/>
        </w:rPr>
        <w:t>Программы,  внедрение педагоги</w:t>
      </w:r>
      <w:r w:rsidR="00AD1E35" w:rsidRPr="00A96FA1">
        <w:rPr>
          <w:rStyle w:val="a9"/>
          <w:b w:val="0"/>
          <w:sz w:val="28"/>
          <w:szCs w:val="28"/>
        </w:rPr>
        <w:t>ческого опыта</w:t>
      </w:r>
      <w:r w:rsidRPr="00A96FA1">
        <w:rPr>
          <w:rStyle w:val="a9"/>
          <w:b w:val="0"/>
          <w:sz w:val="28"/>
          <w:szCs w:val="28"/>
        </w:rPr>
        <w:t xml:space="preserve">, отчет о реализации выполнения Программы. </w:t>
      </w:r>
      <w:r w:rsidR="00AD1E35" w:rsidRPr="00A96FA1">
        <w:rPr>
          <w:rStyle w:val="a9"/>
          <w:b w:val="0"/>
          <w:sz w:val="28"/>
          <w:szCs w:val="28"/>
        </w:rPr>
        <w:t xml:space="preserve">Определение дальнейших перспектив </w:t>
      </w:r>
      <w:bookmarkStart w:id="1" w:name="_GoBack"/>
      <w:bookmarkEnd w:id="1"/>
      <w:r w:rsidR="00AD1E35" w:rsidRPr="00A96FA1">
        <w:rPr>
          <w:rStyle w:val="a9"/>
          <w:b w:val="0"/>
          <w:sz w:val="28"/>
          <w:szCs w:val="28"/>
        </w:rPr>
        <w:t>развития колледжа в области воспита</w:t>
      </w:r>
      <w:r w:rsidRPr="00A96FA1">
        <w:rPr>
          <w:rStyle w:val="a9"/>
          <w:b w:val="0"/>
          <w:sz w:val="28"/>
          <w:szCs w:val="28"/>
        </w:rPr>
        <w:t>ния и социализации обучающихся.</w:t>
      </w:r>
    </w:p>
    <w:p w:rsidR="00AD1E35" w:rsidRDefault="00AD1E35" w:rsidP="00664EE1">
      <w:pPr>
        <w:pStyle w:val="5"/>
        <w:rPr>
          <w:rStyle w:val="a9"/>
          <w:sz w:val="28"/>
          <w:szCs w:val="28"/>
        </w:rPr>
      </w:pPr>
    </w:p>
    <w:p w:rsidR="00AD1E35" w:rsidRDefault="00034C11" w:rsidP="00664EE1">
      <w:pPr>
        <w:pStyle w:val="5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10</w:t>
      </w:r>
      <w:r w:rsidR="00AD1E35">
        <w:rPr>
          <w:rStyle w:val="a9"/>
          <w:sz w:val="28"/>
          <w:szCs w:val="28"/>
        </w:rPr>
        <w:t>. МЕХАНИЗМ РЕАЛИЗАЦИИ ПРОГРАММЫ</w:t>
      </w:r>
    </w:p>
    <w:p w:rsidR="00BB7525" w:rsidRDefault="00BB7525" w:rsidP="00664EE1">
      <w:pPr>
        <w:pStyle w:val="5"/>
        <w:rPr>
          <w:rStyle w:val="a9"/>
          <w:sz w:val="28"/>
          <w:szCs w:val="28"/>
        </w:rPr>
      </w:pPr>
    </w:p>
    <w:p w:rsidR="00BB7525" w:rsidRPr="00112F83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112F83">
        <w:rPr>
          <w:shd w:val="clear" w:color="auto" w:fill="FFFFFF"/>
          <w:lang w:eastAsia="ru-RU" w:bidi="ru-RU"/>
        </w:rPr>
        <w:t xml:space="preserve">Организационный механизм реализации Программы определяется ее официальным статусом и учитывает тенденции регионального развития, а также  сложившиеся к настоящему времени традиционные и инновационные формы и методы воспитания и социализации, обучающихся колледжа. 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 xml:space="preserve">В данную программу входят </w:t>
      </w:r>
      <w:r>
        <w:rPr>
          <w:shd w:val="clear" w:color="auto" w:fill="FFFFFF"/>
          <w:lang w:eastAsia="ru-RU" w:bidi="ru-RU"/>
        </w:rPr>
        <w:t>6</w:t>
      </w:r>
      <w:r w:rsidRPr="00BB7525">
        <w:rPr>
          <w:shd w:val="clear" w:color="auto" w:fill="FFFFFF"/>
          <w:lang w:eastAsia="ru-RU" w:bidi="ru-RU"/>
        </w:rPr>
        <w:t xml:space="preserve"> целевых организационно - воспитательных модулей, которые включают в себя комплекс задач по определенному направлению деятельности и </w:t>
      </w:r>
      <w:r w:rsidRPr="00F77245">
        <w:rPr>
          <w:color w:val="000000" w:themeColor="text1"/>
          <w:shd w:val="clear" w:color="auto" w:fill="FFFFFF"/>
          <w:lang w:eastAsia="ru-RU" w:bidi="ru-RU"/>
        </w:rPr>
        <w:t xml:space="preserve">основаны на теоретической части в форме </w:t>
      </w:r>
      <w:r w:rsidR="00B001A4" w:rsidRPr="00F77245">
        <w:rPr>
          <w:color w:val="000000" w:themeColor="text1"/>
          <w:shd w:val="clear" w:color="auto" w:fill="FFFFFF"/>
          <w:lang w:eastAsia="ru-RU" w:bidi="ru-RU"/>
        </w:rPr>
        <w:t xml:space="preserve">занятий в рамках учебных дисциплин </w:t>
      </w:r>
      <w:r w:rsidRPr="00F77245">
        <w:rPr>
          <w:color w:val="000000" w:themeColor="text1"/>
          <w:shd w:val="clear" w:color="auto" w:fill="FFFFFF"/>
          <w:lang w:eastAsia="ru-RU" w:bidi="ru-RU"/>
        </w:rPr>
        <w:t>и практической части в форме воспитательных мероприятий,</w:t>
      </w:r>
      <w:r w:rsidRPr="00BB7525">
        <w:rPr>
          <w:shd w:val="clear" w:color="auto" w:fill="FFFFFF"/>
          <w:lang w:eastAsia="ru-RU" w:bidi="ru-RU"/>
        </w:rPr>
        <w:t xml:space="preserve"> реализуемые на основе компетентностного подхо</w:t>
      </w:r>
      <w:r w:rsidR="00B001A4">
        <w:rPr>
          <w:shd w:val="clear" w:color="auto" w:fill="FFFFFF"/>
          <w:lang w:eastAsia="ru-RU" w:bidi="ru-RU"/>
        </w:rPr>
        <w:t xml:space="preserve">да. 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 xml:space="preserve">Особенностью модульного подхода к организации воспитательной работы </w:t>
      </w:r>
      <w:r w:rsidR="00967D4A">
        <w:rPr>
          <w:shd w:val="clear" w:color="auto" w:fill="FFFFFF"/>
          <w:lang w:eastAsia="ru-RU" w:bidi="ru-RU"/>
        </w:rPr>
        <w:t>колледжа следует назвать: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-учет в постановке и р</w:t>
      </w:r>
      <w:r w:rsidR="00967D4A">
        <w:rPr>
          <w:shd w:val="clear" w:color="auto" w:fill="FFFFFF"/>
          <w:lang w:eastAsia="ru-RU" w:bidi="ru-RU"/>
        </w:rPr>
        <w:t>еализации долговременных целей;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 комплексный характ</w:t>
      </w:r>
      <w:r w:rsidR="00967D4A">
        <w:rPr>
          <w:shd w:val="clear" w:color="auto" w:fill="FFFFFF"/>
          <w:lang w:eastAsia="ru-RU" w:bidi="ru-RU"/>
        </w:rPr>
        <w:t>ер воспитательного воздействия;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 оптимизация конечного результата, что позволяет проводить диагностику в целом</w:t>
      </w:r>
      <w:r w:rsidR="00967D4A">
        <w:rPr>
          <w:shd w:val="clear" w:color="auto" w:fill="FFFFFF"/>
          <w:lang w:eastAsia="ru-RU" w:bidi="ru-RU"/>
        </w:rPr>
        <w:t xml:space="preserve"> и каждого этапа в отдельности;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 расширени</w:t>
      </w:r>
      <w:r w:rsidR="00967D4A">
        <w:rPr>
          <w:shd w:val="clear" w:color="auto" w:fill="FFFFFF"/>
          <w:lang w:eastAsia="ru-RU" w:bidi="ru-RU"/>
        </w:rPr>
        <w:t>е числа субъектов деятельности;</w:t>
      </w:r>
    </w:p>
    <w:p w:rsidR="00BB7525" w:rsidRPr="00BB7525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-увел</w:t>
      </w:r>
      <w:r w:rsidR="00967D4A">
        <w:rPr>
          <w:shd w:val="clear" w:color="auto" w:fill="FFFFFF"/>
          <w:lang w:eastAsia="ru-RU" w:bidi="ru-RU"/>
        </w:rPr>
        <w:t xml:space="preserve">ичение сферы среды деятельности </w:t>
      </w:r>
      <w:r w:rsidRPr="00BB7525">
        <w:rPr>
          <w:shd w:val="clear" w:color="auto" w:fill="FFFFFF"/>
          <w:lang w:eastAsia="ru-RU" w:bidi="ru-RU"/>
        </w:rPr>
        <w:t>(</w:t>
      </w:r>
      <w:r w:rsidR="00967D4A">
        <w:rPr>
          <w:shd w:val="clear" w:color="auto" w:fill="FFFFFF"/>
          <w:lang w:eastAsia="ru-RU" w:bidi="ru-RU"/>
        </w:rPr>
        <w:t xml:space="preserve">группа, отделение, колледж, </w:t>
      </w:r>
      <w:r w:rsidRPr="00BB7525">
        <w:rPr>
          <w:shd w:val="clear" w:color="auto" w:fill="FFFFFF"/>
          <w:lang w:eastAsia="ru-RU" w:bidi="ru-RU"/>
        </w:rPr>
        <w:t xml:space="preserve">город, </w:t>
      </w:r>
      <w:r w:rsidR="00967D4A">
        <w:rPr>
          <w:shd w:val="clear" w:color="auto" w:fill="FFFFFF"/>
          <w:lang w:eastAsia="ru-RU" w:bidi="ru-RU"/>
        </w:rPr>
        <w:t>край, другие регионы);</w:t>
      </w:r>
    </w:p>
    <w:p w:rsidR="00110644" w:rsidRDefault="00BB7525" w:rsidP="00F77245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>-возможность осуществления мониторинга каждого уровня</w:t>
      </w:r>
      <w:r w:rsidR="00967D4A">
        <w:rPr>
          <w:shd w:val="clear" w:color="auto" w:fill="FFFFFF"/>
          <w:lang w:eastAsia="ru-RU" w:bidi="ru-RU"/>
        </w:rPr>
        <w:t xml:space="preserve"> сформированности социального опыта </w:t>
      </w:r>
      <w:r w:rsidR="00967D4A" w:rsidRPr="00967D4A">
        <w:rPr>
          <w:shd w:val="clear" w:color="auto" w:fill="FFFFFF"/>
          <w:lang w:eastAsia="ru-RU" w:bidi="ru-RU"/>
        </w:rPr>
        <w:t>обучающегося, получаем</w:t>
      </w:r>
      <w:r w:rsidR="007F4C11">
        <w:rPr>
          <w:shd w:val="clear" w:color="auto" w:fill="FFFFFF"/>
          <w:lang w:eastAsia="ru-RU" w:bidi="ru-RU"/>
        </w:rPr>
        <w:t>ого</w:t>
      </w:r>
      <w:r w:rsidR="00967D4A" w:rsidRPr="00967D4A">
        <w:rPr>
          <w:shd w:val="clear" w:color="auto" w:fill="FFFFFF"/>
          <w:lang w:eastAsia="ru-RU" w:bidi="ru-RU"/>
        </w:rPr>
        <w:t xml:space="preserve"> в стенах </w:t>
      </w:r>
      <w:r w:rsidR="007F4C11">
        <w:rPr>
          <w:shd w:val="clear" w:color="auto" w:fill="FFFFFF"/>
          <w:lang w:eastAsia="ru-RU" w:bidi="ru-RU"/>
        </w:rPr>
        <w:t>колледжа.</w:t>
      </w:r>
      <w:r w:rsidR="00110644">
        <w:rPr>
          <w:shd w:val="clear" w:color="auto" w:fill="FFFFFF"/>
          <w:lang w:eastAsia="ru-RU" w:bidi="ru-RU"/>
        </w:rPr>
        <w:tab/>
      </w:r>
    </w:p>
    <w:p w:rsidR="00A36DD9" w:rsidRDefault="00A36DD9" w:rsidP="00664EE1">
      <w:pPr>
        <w:pStyle w:val="5"/>
        <w:rPr>
          <w:shd w:val="clear" w:color="auto" w:fill="FFFFFF"/>
          <w:lang w:eastAsia="ru-RU" w:bidi="ru-RU"/>
        </w:rPr>
      </w:pPr>
    </w:p>
    <w:p w:rsidR="00A36DD9" w:rsidRDefault="00A36DD9" w:rsidP="00664EE1">
      <w:pPr>
        <w:pStyle w:val="5"/>
        <w:rPr>
          <w:shd w:val="clear" w:color="auto" w:fill="FFFFFF"/>
          <w:lang w:eastAsia="ru-RU" w:bidi="ru-RU"/>
        </w:rPr>
      </w:pPr>
    </w:p>
    <w:p w:rsidR="003B0CAA" w:rsidRDefault="003B0CAA" w:rsidP="00664EE1">
      <w:pPr>
        <w:pStyle w:val="5"/>
        <w:rPr>
          <w:shd w:val="clear" w:color="auto" w:fill="FFFFFF"/>
          <w:lang w:eastAsia="ru-RU" w:bidi="ru-RU"/>
        </w:rPr>
      </w:pPr>
    </w:p>
    <w:p w:rsidR="003B0CAA" w:rsidRDefault="003B0CAA" w:rsidP="003B0CAA">
      <w:pPr>
        <w:pStyle w:val="5"/>
        <w:ind w:left="0" w:firstLine="0"/>
        <w:jc w:val="left"/>
        <w:rPr>
          <w:shd w:val="clear" w:color="auto" w:fill="FFFFFF"/>
          <w:lang w:eastAsia="ru-RU" w:bidi="ru-RU"/>
        </w:rPr>
      </w:pPr>
    </w:p>
    <w:p w:rsidR="00767D8E" w:rsidRPr="003B0CAA" w:rsidRDefault="00034C11" w:rsidP="003B0CAA">
      <w:pPr>
        <w:pStyle w:val="5"/>
        <w:ind w:left="0" w:firstLine="0"/>
        <w:rPr>
          <w:b/>
          <w:shd w:val="clear" w:color="auto" w:fill="FFFFFF"/>
          <w:lang w:eastAsia="ru-RU" w:bidi="ru-RU"/>
        </w:rPr>
      </w:pPr>
      <w:r w:rsidRPr="003B0CAA">
        <w:rPr>
          <w:b/>
          <w:shd w:val="clear" w:color="auto" w:fill="FFFFFF"/>
          <w:lang w:eastAsia="ru-RU" w:bidi="ru-RU"/>
        </w:rPr>
        <w:lastRenderedPageBreak/>
        <w:t>11</w:t>
      </w:r>
      <w:r w:rsidR="00BB7525" w:rsidRPr="003B0CAA">
        <w:rPr>
          <w:b/>
          <w:shd w:val="clear" w:color="auto" w:fill="FFFFFF"/>
          <w:lang w:eastAsia="ru-RU" w:bidi="ru-RU"/>
        </w:rPr>
        <w:t>.У</w:t>
      </w:r>
      <w:r w:rsidR="00767D8E" w:rsidRPr="003B0CAA">
        <w:rPr>
          <w:b/>
          <w:shd w:val="clear" w:color="auto" w:fill="FFFFFF"/>
          <w:lang w:eastAsia="ru-RU" w:bidi="ru-RU"/>
        </w:rPr>
        <w:t>СЛОВИЯ И СРЕДСТВА РЕАЛИЗАЦИИ ПРОГРАММЫ</w:t>
      </w:r>
    </w:p>
    <w:p w:rsidR="00BB7525" w:rsidRPr="0084523F" w:rsidRDefault="00BB7525" w:rsidP="00664EE1">
      <w:pPr>
        <w:pStyle w:val="5"/>
        <w:rPr>
          <w:shd w:val="clear" w:color="auto" w:fill="FFFFFF"/>
          <w:lang w:eastAsia="ru-RU" w:bidi="ru-RU"/>
        </w:rPr>
      </w:pPr>
    </w:p>
    <w:p w:rsidR="00BB7525" w:rsidRPr="00BB7525" w:rsidRDefault="00BB7525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BB7525">
        <w:rPr>
          <w:shd w:val="clear" w:color="auto" w:fill="FFFFFF"/>
          <w:lang w:eastAsia="ru-RU" w:bidi="ru-RU"/>
        </w:rPr>
        <w:t xml:space="preserve">Успешность реализации </w:t>
      </w:r>
      <w:r w:rsidR="00767D8E">
        <w:rPr>
          <w:shd w:val="clear" w:color="auto" w:fill="FFFFFF"/>
          <w:lang w:eastAsia="ru-RU" w:bidi="ru-RU"/>
        </w:rPr>
        <w:t xml:space="preserve">Программы воспитания и социализации обучающихся колледжа </w:t>
      </w:r>
      <w:r w:rsidRPr="00BB7525">
        <w:rPr>
          <w:shd w:val="clear" w:color="auto" w:fill="FFFFFF"/>
          <w:lang w:eastAsia="ru-RU" w:bidi="ru-RU"/>
        </w:rPr>
        <w:t>обеспечив</w:t>
      </w:r>
      <w:r w:rsidR="00767D8E">
        <w:rPr>
          <w:shd w:val="clear" w:color="auto" w:fill="FFFFFF"/>
          <w:lang w:eastAsia="ru-RU" w:bidi="ru-RU"/>
        </w:rPr>
        <w:t>ается соблюдением ряда условий.</w:t>
      </w:r>
    </w:p>
    <w:p w:rsidR="00BB7525" w:rsidRPr="00BB7525" w:rsidRDefault="00BB7525" w:rsidP="003B0CAA">
      <w:pPr>
        <w:pStyle w:val="5"/>
        <w:spacing w:line="240" w:lineRule="auto"/>
        <w:ind w:left="23" w:right="23" w:firstLine="561"/>
        <w:jc w:val="both"/>
        <w:rPr>
          <w:color w:val="000000"/>
          <w:shd w:val="clear" w:color="auto" w:fill="FFFFFF"/>
          <w:lang w:eastAsia="ru-RU" w:bidi="ru-RU"/>
        </w:rPr>
      </w:pPr>
      <w:r w:rsidRPr="003B28C3">
        <w:rPr>
          <w:shd w:val="clear" w:color="auto" w:fill="FFFFFF"/>
          <w:lang w:eastAsia="ru-RU" w:bidi="ru-RU"/>
        </w:rPr>
        <w:t>Социально-организационные условия</w:t>
      </w:r>
      <w:r w:rsidRPr="00BB7525">
        <w:rPr>
          <w:color w:val="000000"/>
          <w:shd w:val="clear" w:color="auto" w:fill="FFFFFF"/>
          <w:lang w:eastAsia="ru-RU" w:bidi="ru-RU"/>
        </w:rPr>
        <w:t>:</w:t>
      </w:r>
    </w:p>
    <w:p w:rsidR="00BB7525" w:rsidRDefault="00767D8E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 xml:space="preserve">коллегиальное обсуждение данной </w:t>
      </w:r>
      <w:r w:rsidR="00514C69">
        <w:rPr>
          <w:shd w:val="clear" w:color="auto" w:fill="FFFFFF"/>
          <w:lang w:eastAsia="ru-RU" w:bidi="ru-RU"/>
        </w:rPr>
        <w:t>Программы,</w:t>
      </w:r>
      <w:r w:rsidR="00BB7525" w:rsidRPr="00BB7525">
        <w:rPr>
          <w:shd w:val="clear" w:color="auto" w:fill="FFFFFF"/>
          <w:lang w:eastAsia="ru-RU" w:bidi="ru-RU"/>
        </w:rPr>
        <w:t xml:space="preserve"> как на административном, так и на исполнительском уровнях (в рамках заседаний </w:t>
      </w:r>
      <w:r>
        <w:rPr>
          <w:shd w:val="clear" w:color="auto" w:fill="FFFFFF"/>
          <w:lang w:eastAsia="ru-RU" w:bidi="ru-RU"/>
        </w:rPr>
        <w:t xml:space="preserve">Педагогического совета, </w:t>
      </w:r>
      <w:r w:rsidR="00BB7525" w:rsidRPr="00BB7525">
        <w:rPr>
          <w:shd w:val="clear" w:color="auto" w:fill="FFFFFF"/>
          <w:lang w:eastAsia="ru-RU" w:bidi="ru-RU"/>
        </w:rPr>
        <w:t>Студенческого совета</w:t>
      </w:r>
      <w:r>
        <w:rPr>
          <w:shd w:val="clear" w:color="auto" w:fill="FFFFFF"/>
          <w:lang w:eastAsia="ru-RU" w:bidi="ru-RU"/>
        </w:rPr>
        <w:t xml:space="preserve"> колледжа, на заседаниях отд</w:t>
      </w:r>
      <w:r w:rsidR="00514C69">
        <w:rPr>
          <w:shd w:val="clear" w:color="auto" w:fill="FFFFFF"/>
          <w:lang w:eastAsia="ru-RU" w:bidi="ru-RU"/>
        </w:rPr>
        <w:t>елений);</w:t>
      </w:r>
    </w:p>
    <w:p w:rsidR="00BB7525" w:rsidRDefault="00514C69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 xml:space="preserve">освещение проблем и успехов </w:t>
      </w:r>
      <w:r>
        <w:rPr>
          <w:shd w:val="clear" w:color="auto" w:fill="FFFFFF"/>
          <w:lang w:eastAsia="ru-RU" w:bidi="ru-RU"/>
        </w:rPr>
        <w:t>мероприятий по реализации Программы</w:t>
      </w:r>
      <w:r w:rsidR="00BB7525" w:rsidRPr="00BB7525">
        <w:rPr>
          <w:shd w:val="clear" w:color="auto" w:fill="FFFFFF"/>
          <w:lang w:eastAsia="ru-RU" w:bidi="ru-RU"/>
        </w:rPr>
        <w:t xml:space="preserve"> на официальном сайте</w:t>
      </w:r>
      <w:r>
        <w:rPr>
          <w:shd w:val="clear" w:color="auto" w:fill="FFFFFF"/>
          <w:lang w:eastAsia="ru-RU" w:bidi="ru-RU"/>
        </w:rPr>
        <w:t xml:space="preserve"> колледжа</w:t>
      </w:r>
      <w:r w:rsidR="00BB7525" w:rsidRPr="00BB7525">
        <w:rPr>
          <w:shd w:val="clear" w:color="auto" w:fill="FFFFFF"/>
          <w:lang w:eastAsia="ru-RU" w:bidi="ru-RU"/>
        </w:rPr>
        <w:t xml:space="preserve"> и в </w:t>
      </w:r>
      <w:r>
        <w:rPr>
          <w:shd w:val="clear" w:color="auto" w:fill="FFFFFF"/>
          <w:lang w:eastAsia="ru-RU" w:bidi="ru-RU"/>
        </w:rPr>
        <w:t>студенческой газете «СтуДДень»</w:t>
      </w:r>
      <w:r w:rsidR="00BB7525" w:rsidRPr="00BB7525">
        <w:rPr>
          <w:shd w:val="clear" w:color="auto" w:fill="FFFFFF"/>
          <w:lang w:eastAsia="ru-RU" w:bidi="ru-RU"/>
        </w:rPr>
        <w:t xml:space="preserve">; </w:t>
      </w:r>
    </w:p>
    <w:p w:rsidR="00BB7525" w:rsidRPr="00BB7525" w:rsidRDefault="00514C69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 xml:space="preserve">включение в реализацию </w:t>
      </w:r>
      <w:r>
        <w:rPr>
          <w:shd w:val="clear" w:color="auto" w:fill="FFFFFF"/>
          <w:lang w:eastAsia="ru-RU" w:bidi="ru-RU"/>
        </w:rPr>
        <w:t>Программы</w:t>
      </w:r>
      <w:r w:rsidR="00BB7525" w:rsidRPr="00BB7525">
        <w:rPr>
          <w:shd w:val="clear" w:color="auto" w:fill="FFFFFF"/>
          <w:lang w:eastAsia="ru-RU" w:bidi="ru-RU"/>
        </w:rPr>
        <w:t xml:space="preserve"> представителей местных органов власти, общественных организаций</w:t>
      </w:r>
      <w:r>
        <w:rPr>
          <w:shd w:val="clear" w:color="auto" w:fill="FFFFFF"/>
          <w:lang w:eastAsia="ru-RU" w:bidi="ru-RU"/>
        </w:rPr>
        <w:t>, социальных партнеров, работодателей.</w:t>
      </w:r>
    </w:p>
    <w:p w:rsidR="00BB7525" w:rsidRPr="003B28C3" w:rsidRDefault="00BB7525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3B28C3">
        <w:rPr>
          <w:shd w:val="clear" w:color="auto" w:fill="FFFFFF"/>
          <w:lang w:eastAsia="ru-RU" w:bidi="ru-RU"/>
        </w:rPr>
        <w:t>Управленческо-ресурсные условия:</w:t>
      </w:r>
    </w:p>
    <w:p w:rsidR="00BB7525" w:rsidRPr="00BB7525" w:rsidRDefault="00514C69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 xml:space="preserve">привлечение к реализации </w:t>
      </w:r>
      <w:r>
        <w:rPr>
          <w:shd w:val="clear" w:color="auto" w:fill="FFFFFF"/>
          <w:lang w:eastAsia="ru-RU" w:bidi="ru-RU"/>
        </w:rPr>
        <w:t>Программы</w:t>
      </w:r>
      <w:r w:rsidR="00BB7525" w:rsidRPr="00BB7525">
        <w:rPr>
          <w:shd w:val="clear" w:color="auto" w:fill="FFFFFF"/>
          <w:lang w:eastAsia="ru-RU" w:bidi="ru-RU"/>
        </w:rPr>
        <w:t xml:space="preserve"> опытных и творческих педагогов, активных </w:t>
      </w:r>
      <w:r>
        <w:rPr>
          <w:shd w:val="clear" w:color="auto" w:fill="FFFFFF"/>
          <w:lang w:eastAsia="ru-RU" w:bidi="ru-RU"/>
        </w:rPr>
        <w:t>обучающихся</w:t>
      </w:r>
      <w:r w:rsidR="00BB7525" w:rsidRPr="00BB7525">
        <w:rPr>
          <w:shd w:val="clear" w:color="auto" w:fill="FFFFFF"/>
          <w:lang w:eastAsia="ru-RU" w:bidi="ru-RU"/>
        </w:rPr>
        <w:t xml:space="preserve"> по </w:t>
      </w:r>
      <w:r>
        <w:rPr>
          <w:shd w:val="clear" w:color="auto" w:fill="FFFFFF"/>
          <w:lang w:eastAsia="ru-RU" w:bidi="ru-RU"/>
        </w:rPr>
        <w:t>отделениям</w:t>
      </w:r>
      <w:r w:rsidR="00BB7525" w:rsidRPr="00BB7525">
        <w:rPr>
          <w:shd w:val="clear" w:color="auto" w:fill="FFFFFF"/>
          <w:lang w:eastAsia="ru-RU" w:bidi="ru-RU"/>
        </w:rPr>
        <w:t xml:space="preserve">, стимулирование творческой инициативы </w:t>
      </w:r>
      <w:r>
        <w:rPr>
          <w:shd w:val="clear" w:color="auto" w:fill="FFFFFF"/>
          <w:lang w:eastAsia="ru-RU" w:bidi="ru-RU"/>
        </w:rPr>
        <w:t>педагогов и обучающихся колледжа;</w:t>
      </w:r>
    </w:p>
    <w:p w:rsidR="00BB7525" w:rsidRDefault="00B752E0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</w:t>
      </w:r>
      <w:r w:rsidR="00BB7525" w:rsidRPr="00BB7525">
        <w:rPr>
          <w:shd w:val="clear" w:color="auto" w:fill="FFFFFF"/>
          <w:lang w:eastAsia="ru-RU" w:bidi="ru-RU"/>
        </w:rPr>
        <w:t>разработка мероприятий и мониторинг их эффективности по реализации целей и задач</w:t>
      </w:r>
      <w:r w:rsidR="00514C69">
        <w:rPr>
          <w:shd w:val="clear" w:color="auto" w:fill="FFFFFF"/>
          <w:lang w:eastAsia="ru-RU" w:bidi="ru-RU"/>
        </w:rPr>
        <w:t xml:space="preserve"> Программы;</w:t>
      </w:r>
    </w:p>
    <w:p w:rsidR="00BB7525" w:rsidRPr="00BB7525" w:rsidRDefault="00B752E0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>финансовое и материально-техническое обеспечение</w:t>
      </w:r>
      <w:r>
        <w:rPr>
          <w:shd w:val="clear" w:color="auto" w:fill="FFFFFF"/>
          <w:lang w:eastAsia="ru-RU" w:bidi="ru-RU"/>
        </w:rPr>
        <w:t>.</w:t>
      </w:r>
    </w:p>
    <w:p w:rsidR="00BB7525" w:rsidRPr="003B28C3" w:rsidRDefault="00BB7525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3B28C3">
        <w:rPr>
          <w:shd w:val="clear" w:color="auto" w:fill="FFFFFF"/>
          <w:lang w:eastAsia="ru-RU" w:bidi="ru-RU"/>
        </w:rPr>
        <w:t>Психолого-педагогические условия:</w:t>
      </w:r>
    </w:p>
    <w:p w:rsidR="00BB7525" w:rsidRDefault="00B752E0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 - </w:t>
      </w:r>
      <w:r w:rsidR="00BB7525" w:rsidRPr="00BB7525">
        <w:rPr>
          <w:shd w:val="clear" w:color="auto" w:fill="FFFFFF"/>
          <w:lang w:eastAsia="ru-RU" w:bidi="ru-RU"/>
        </w:rPr>
        <w:t xml:space="preserve">поиск эффективных путей мотивации активного участия в реализации </w:t>
      </w:r>
      <w:r>
        <w:rPr>
          <w:shd w:val="clear" w:color="auto" w:fill="FFFFFF"/>
          <w:lang w:eastAsia="ru-RU" w:bidi="ru-RU"/>
        </w:rPr>
        <w:t xml:space="preserve">Программы </w:t>
      </w:r>
      <w:r w:rsidR="00BB7525" w:rsidRPr="00BB7525">
        <w:rPr>
          <w:shd w:val="clear" w:color="auto" w:fill="FFFFFF"/>
          <w:lang w:eastAsia="ru-RU" w:bidi="ru-RU"/>
        </w:rPr>
        <w:t xml:space="preserve"> всех участников воспитательного процесса в </w:t>
      </w:r>
      <w:r>
        <w:rPr>
          <w:shd w:val="clear" w:color="auto" w:fill="FFFFFF"/>
          <w:lang w:eastAsia="ru-RU" w:bidi="ru-RU"/>
        </w:rPr>
        <w:t>колледже</w:t>
      </w:r>
      <w:r w:rsidR="00BB7525" w:rsidRPr="00BB7525">
        <w:rPr>
          <w:shd w:val="clear" w:color="auto" w:fill="FFFFFF"/>
          <w:lang w:eastAsia="ru-RU" w:bidi="ru-RU"/>
        </w:rPr>
        <w:t>;</w:t>
      </w:r>
    </w:p>
    <w:p w:rsidR="00C91412" w:rsidRPr="00C91412" w:rsidRDefault="00B752E0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 xml:space="preserve">- </w:t>
      </w:r>
      <w:r w:rsidR="00BB7525" w:rsidRPr="00BB7525">
        <w:rPr>
          <w:shd w:val="clear" w:color="auto" w:fill="FFFFFF"/>
          <w:lang w:eastAsia="ru-RU" w:bidi="ru-RU"/>
        </w:rPr>
        <w:t xml:space="preserve">подготовка и обеспечение субъектов воспитательного процесса информационно-методическими материалами по </w:t>
      </w:r>
      <w:r>
        <w:rPr>
          <w:shd w:val="clear" w:color="auto" w:fill="FFFFFF"/>
          <w:lang w:eastAsia="ru-RU" w:bidi="ru-RU"/>
        </w:rPr>
        <w:t>реализации модулей Программы.</w:t>
      </w:r>
    </w:p>
    <w:p w:rsidR="00C91412" w:rsidRP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 w:rsidRPr="00C91412">
        <w:rPr>
          <w:shd w:val="clear" w:color="auto" w:fill="FFFFFF"/>
          <w:lang w:eastAsia="ru-RU" w:bidi="ru-RU"/>
        </w:rPr>
        <w:t xml:space="preserve">Средствами реализации Программы воспитания и социализации обучающихся колледжа является:  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информационно-просветительское обеспечение;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 профилактика асоциального поведения, ксенофобии и экстремизма;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создание атмосферы творчества и духовного роста;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вовлечение в научную, художественную, спортивную, трудовую, социально ориентированную деятельность;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создание студенческих объединений по интересам;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использование ИКТ;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организация волонтёрского и добровольческого движения;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использование здоровьесберегающих, личностно ориентированных технологий;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создание благоприятной социально-психологической обстановки;</w:t>
      </w:r>
    </w:p>
    <w:p w:rsidR="00C91412" w:rsidRDefault="00C91412" w:rsidP="003B0CAA">
      <w:pPr>
        <w:pStyle w:val="5"/>
        <w:spacing w:line="240" w:lineRule="auto"/>
        <w:ind w:left="23" w:right="23" w:firstLine="561"/>
        <w:jc w:val="both"/>
        <w:rPr>
          <w:shd w:val="clear" w:color="auto" w:fill="FFFFFF"/>
          <w:lang w:eastAsia="ru-RU" w:bidi="ru-RU"/>
        </w:rPr>
      </w:pPr>
      <w:r>
        <w:rPr>
          <w:shd w:val="clear" w:color="auto" w:fill="FFFFFF"/>
          <w:lang w:eastAsia="ru-RU" w:bidi="ru-RU"/>
        </w:rPr>
        <w:t>- мониторинг качества всех составляющих образовательного процесса.</w:t>
      </w:r>
    </w:p>
    <w:p w:rsidR="00C91412" w:rsidRDefault="00C91412" w:rsidP="00664EE1">
      <w:pPr>
        <w:pStyle w:val="5"/>
        <w:rPr>
          <w:shd w:val="clear" w:color="auto" w:fill="FFFFFF"/>
          <w:lang w:eastAsia="ru-RU" w:bidi="ru-RU"/>
        </w:rPr>
      </w:pPr>
    </w:p>
    <w:p w:rsidR="00C91412" w:rsidRDefault="00C91412" w:rsidP="003B0CAA">
      <w:pPr>
        <w:pStyle w:val="5"/>
        <w:ind w:left="0" w:firstLine="0"/>
        <w:jc w:val="left"/>
        <w:rPr>
          <w:shd w:val="clear" w:color="auto" w:fill="FFFFFF"/>
          <w:lang w:eastAsia="ru-RU" w:bidi="ru-RU"/>
        </w:rPr>
      </w:pPr>
    </w:p>
    <w:p w:rsidR="003B0CAA" w:rsidRPr="00BB7525" w:rsidRDefault="003B0CAA" w:rsidP="003B0CAA">
      <w:pPr>
        <w:pStyle w:val="5"/>
        <w:ind w:left="0" w:firstLine="0"/>
        <w:jc w:val="left"/>
        <w:rPr>
          <w:shd w:val="clear" w:color="auto" w:fill="FFFFFF"/>
          <w:lang w:eastAsia="ru-RU" w:bidi="ru-RU"/>
        </w:rPr>
      </w:pPr>
    </w:p>
    <w:p w:rsidR="00BB7525" w:rsidRPr="00BB4AF7" w:rsidRDefault="00BB7525" w:rsidP="00664EE1">
      <w:pPr>
        <w:pStyle w:val="5"/>
        <w:rPr>
          <w:shd w:val="clear" w:color="auto" w:fill="FFFFFF"/>
          <w:lang w:eastAsia="ru-RU" w:bidi="ru-RU"/>
        </w:rPr>
      </w:pPr>
    </w:p>
    <w:p w:rsidR="008833F2" w:rsidRPr="008833F2" w:rsidRDefault="00034C11" w:rsidP="00C914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12</w:t>
      </w:r>
      <w:r w:rsidR="008833F2" w:rsidRPr="00BB4AF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ОБЛ</w:t>
      </w:r>
      <w:r w:rsidR="0045203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СТИ ОЦЕНКИ ЭФФЕКТИВНОСТИ ПРОГРАММЫ И ОЖИДАЕМЫХ РЕЗУЛЬТАТОВ</w:t>
      </w:r>
    </w:p>
    <w:p w:rsidR="003B0CAA" w:rsidRDefault="003E2EFB" w:rsidP="003B0CAA">
      <w:pPr>
        <w:pStyle w:val="5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83275B" w:rsidRPr="003E2EFB" w:rsidRDefault="006435FC" w:rsidP="003B0CAA">
      <w:pPr>
        <w:pStyle w:val="5"/>
        <w:spacing w:line="240" w:lineRule="auto"/>
        <w:ind w:left="23" w:right="23" w:firstLine="561"/>
        <w:jc w:val="both"/>
        <w:rPr>
          <w:b/>
          <w:bCs/>
          <w:sz w:val="24"/>
          <w:szCs w:val="24"/>
          <w:shd w:val="clear" w:color="auto" w:fill="FFFFFF"/>
          <w:lang w:eastAsia="ru-RU" w:bidi="ru-RU"/>
        </w:rPr>
      </w:pPr>
      <w:r w:rsidRPr="003B28C3">
        <w:rPr>
          <w:lang w:eastAsia="ru-RU"/>
        </w:rPr>
        <w:t>Мы предлагаем рассматривать эффективность воспитанности и социализации обучающихся как достижение обучающимся одного из трёх уровней сформированности социального опыта</w:t>
      </w:r>
      <w:r w:rsidR="003E2EFB" w:rsidRPr="003B28C3">
        <w:rPr>
          <w:lang w:eastAsia="ru-RU"/>
        </w:rPr>
        <w:t xml:space="preserve"> и участия </w:t>
      </w:r>
      <w:r w:rsidR="003E2EFB" w:rsidRPr="003B28C3">
        <w:rPr>
          <w:bCs/>
          <w:shd w:val="clear" w:color="auto" w:fill="FFFFFF"/>
          <w:lang w:eastAsia="ru-RU" w:bidi="ru-RU"/>
        </w:rPr>
        <w:t>в различных видах деятельности и межличностного взаимодействия.</w:t>
      </w:r>
      <w:r w:rsidR="003B0CAA">
        <w:rPr>
          <w:bCs/>
          <w:shd w:val="clear" w:color="auto" w:fill="FFFFFF"/>
          <w:lang w:eastAsia="ru-RU" w:bidi="ru-RU"/>
        </w:rPr>
        <w:t xml:space="preserve"> </w:t>
      </w:r>
      <w:r w:rsidRPr="003E2EFB">
        <w:rPr>
          <w:lang w:eastAsia="ru-RU"/>
        </w:rPr>
        <w:t>Элементы социального опыта располагаются в порядке их значимости.</w:t>
      </w:r>
    </w:p>
    <w:p w:rsidR="00180840" w:rsidRPr="003E2EFB" w:rsidRDefault="00180840" w:rsidP="00664EE1">
      <w:pPr>
        <w:pStyle w:val="5"/>
        <w:rPr>
          <w:shd w:val="clear" w:color="auto" w:fill="FFFFFF"/>
          <w:lang w:eastAsia="ru-RU" w:bidi="ru-RU"/>
        </w:rPr>
      </w:pPr>
    </w:p>
    <w:tbl>
      <w:tblPr>
        <w:tblStyle w:val="a5"/>
        <w:tblW w:w="9464" w:type="dxa"/>
        <w:tblLook w:val="04A0"/>
      </w:tblPr>
      <w:tblGrid>
        <w:gridCol w:w="1951"/>
        <w:gridCol w:w="3320"/>
        <w:gridCol w:w="4193"/>
      </w:tblGrid>
      <w:tr w:rsidR="00256C14" w:rsidRPr="00256C14" w:rsidTr="003E0150">
        <w:tc>
          <w:tcPr>
            <w:tcW w:w="1951" w:type="dxa"/>
          </w:tcPr>
          <w:p w:rsidR="00180840" w:rsidRPr="00256C14" w:rsidRDefault="00180840" w:rsidP="003B0CAA">
            <w:pPr>
              <w:pStyle w:val="5"/>
              <w:ind w:hanging="20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Уровень сформирова-нности</w:t>
            </w:r>
          </w:p>
        </w:tc>
        <w:tc>
          <w:tcPr>
            <w:tcW w:w="3320" w:type="dxa"/>
          </w:tcPr>
          <w:p w:rsidR="00180840" w:rsidRPr="00256C14" w:rsidRDefault="00180840" w:rsidP="003B0CAA">
            <w:pPr>
              <w:pStyle w:val="5"/>
              <w:ind w:hanging="20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Элементы социального опыта приобретаемых обучающимся, результаты их деятельности</w:t>
            </w:r>
          </w:p>
        </w:tc>
        <w:tc>
          <w:tcPr>
            <w:tcW w:w="4193" w:type="dxa"/>
          </w:tcPr>
          <w:p w:rsidR="00180840" w:rsidRPr="00256C14" w:rsidRDefault="00180840" w:rsidP="003B0CAA">
            <w:pPr>
              <w:pStyle w:val="5"/>
              <w:ind w:hanging="20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Мониторинг сформированности социального опыта обучающегося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3B0CAA">
            <w:pPr>
              <w:pStyle w:val="5"/>
              <w:ind w:firstLine="0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1 уровень</w:t>
            </w:r>
          </w:p>
          <w:p w:rsidR="00180840" w:rsidRPr="00256C14" w:rsidRDefault="00180840" w:rsidP="003B0CAA">
            <w:pPr>
              <w:pStyle w:val="5"/>
              <w:ind w:hanging="20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базовый</w:t>
            </w:r>
          </w:p>
        </w:tc>
        <w:tc>
          <w:tcPr>
            <w:tcW w:w="3320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Знание норм, социальная деятельность в группе</w:t>
            </w:r>
          </w:p>
        </w:tc>
        <w:tc>
          <w:tcPr>
            <w:tcW w:w="4193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Сумма сведений, знания, умения и навыки соответствующего модуля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3B0CAA">
            <w:pPr>
              <w:pStyle w:val="5"/>
              <w:ind w:firstLine="0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2 уровень</w:t>
            </w:r>
          </w:p>
          <w:p w:rsidR="00180840" w:rsidRPr="00256C14" w:rsidRDefault="00180840" w:rsidP="003B0CAA">
            <w:pPr>
              <w:pStyle w:val="5"/>
              <w:ind w:firstLine="122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средний</w:t>
            </w:r>
          </w:p>
        </w:tc>
        <w:tc>
          <w:tcPr>
            <w:tcW w:w="3320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Ценностное отношение   и активное участие в социальной деятельности в колледже</w:t>
            </w:r>
          </w:p>
        </w:tc>
        <w:tc>
          <w:tcPr>
            <w:tcW w:w="4193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Эмоционально-ценностное отношения к объектам или средствам деятельности человека. Содержит совокупность социальных потребностей, обуславливающих эмоциональное восприятие личностноопределенных объектов, входящих в систему ценностей соответствующего модуля. Результаты практический опыта социальной деятельности на уровне колледжа под непосредственным руководством преподавателя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3B0CAA">
            <w:pPr>
              <w:pStyle w:val="5"/>
              <w:ind w:firstLine="0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3 уровень</w:t>
            </w:r>
          </w:p>
          <w:p w:rsidR="00180840" w:rsidRPr="00256C14" w:rsidRDefault="00180840" w:rsidP="003B0CAA">
            <w:pPr>
              <w:pStyle w:val="5"/>
              <w:ind w:left="0" w:firstLine="0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высокий</w:t>
            </w:r>
          </w:p>
        </w:tc>
        <w:tc>
          <w:tcPr>
            <w:tcW w:w="3320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Опыт участия в социальных проектах, социально-значимая деятельность обучающегося «вне принуждения»</w:t>
            </w:r>
          </w:p>
        </w:tc>
        <w:tc>
          <w:tcPr>
            <w:tcW w:w="4193" w:type="dxa"/>
          </w:tcPr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Результаты участия в социально-значимых проектах на муниципальном, краевом, общероссийском уровне.</w:t>
            </w:r>
          </w:p>
          <w:p w:rsidR="00180840" w:rsidRPr="00256C14" w:rsidRDefault="00180840" w:rsidP="003B0CAA">
            <w:pPr>
              <w:pStyle w:val="5"/>
              <w:ind w:firstLine="14"/>
              <w:jc w:val="left"/>
              <w:rPr>
                <w:shd w:val="clear" w:color="auto" w:fill="FFFFFF"/>
                <w:lang w:eastAsia="ru-RU" w:bidi="ru-RU"/>
              </w:rPr>
            </w:pPr>
            <w:r w:rsidRPr="00256C14">
              <w:rPr>
                <w:shd w:val="clear" w:color="auto" w:fill="FFFFFF"/>
                <w:lang w:eastAsia="ru-RU" w:bidi="ru-RU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</w:p>
        </w:tc>
      </w:tr>
    </w:tbl>
    <w:p w:rsidR="00181781" w:rsidRDefault="00181781" w:rsidP="001817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781" w:rsidRPr="003B0CAA" w:rsidRDefault="00181781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>Введение данных уровней позволяет решить несколько задач: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 xml:space="preserve">1.  Сравнивать индивидуальную динамику результатов обучающегося, ставить индивидуальные цели достижения, прописывать траекторию </w:t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lastRenderedPageBreak/>
        <w:t>развития, видеть зону ближайшего развития в социализации обучающегося, найти «зоны западания»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2.  Позволяет определить средний уровень развития группы обучающихся, в процентном соотношении и динамику учебной группы.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3.  Уровни сформированности социального опыта позволяют простроить механизм системы оценки достижений требования стандарта в воспитательном процессе.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 xml:space="preserve">4.  Оценивать качество </w:t>
      </w:r>
      <w:hyperlink r:id="rId18" w:tooltip="Воспитательная работа" w:history="1">
        <w:r w:rsidR="00181781" w:rsidRPr="00B735C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воспитательной работы</w:t>
        </w:r>
      </w:hyperlink>
      <w:r w:rsidR="003B0CAA">
        <w:t xml:space="preserve"> </w:t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преподавателей в соответствии с современными требованиями. В том числе и через оценивание форм реализации воспитательной деятельности.</w:t>
      </w:r>
    </w:p>
    <w:p w:rsid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 xml:space="preserve">5.  </w:t>
      </w:r>
      <w:r w:rsidR="00181781" w:rsidRPr="00B735C6">
        <w:rPr>
          <w:rFonts w:ascii="Times New Roman" w:hAnsi="Times New Roman"/>
          <w:sz w:val="28"/>
          <w:szCs w:val="28"/>
        </w:rPr>
        <w:t xml:space="preserve">Позволяет включить в систему оценивания обучающихся с ОВЗ и </w:t>
      </w:r>
      <w:hyperlink r:id="rId19" w:tooltip="Деструкция" w:history="1">
        <w:r w:rsidR="00181781" w:rsidRPr="00B735C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деструктивным</w:t>
        </w:r>
      </w:hyperlink>
      <w:r w:rsidR="00181781" w:rsidRPr="00B735C6">
        <w:rPr>
          <w:rFonts w:ascii="Times New Roman" w:hAnsi="Times New Roman"/>
          <w:sz w:val="28"/>
          <w:szCs w:val="28"/>
        </w:rPr>
        <w:t xml:space="preserve"> поведением</w:t>
      </w:r>
      <w:r w:rsidR="00B735C6">
        <w:rPr>
          <w:rFonts w:ascii="Times New Roman" w:hAnsi="Times New Roman"/>
          <w:sz w:val="28"/>
          <w:szCs w:val="28"/>
        </w:rPr>
        <w:t>.</w:t>
      </w:r>
    </w:p>
    <w:p w:rsidR="00B735C6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5C6" w:rsidRPr="003B0CAA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</w:t>
      </w:r>
      <w:r w:rsidRPr="003B0CAA">
        <w:rPr>
          <w:rFonts w:ascii="Times New Roman" w:hAnsi="Times New Roman"/>
          <w:color w:val="000000" w:themeColor="text1"/>
          <w:sz w:val="28"/>
          <w:szCs w:val="28"/>
        </w:rPr>
        <w:t>обучающиеся освоят три уровня соци</w:t>
      </w:r>
      <w:r w:rsidR="003E2EFB" w:rsidRPr="003B0CAA">
        <w:rPr>
          <w:rFonts w:ascii="Times New Roman" w:hAnsi="Times New Roman"/>
          <w:color w:val="000000" w:themeColor="text1"/>
          <w:sz w:val="28"/>
          <w:szCs w:val="28"/>
        </w:rPr>
        <w:t>ального опыта представленных в П</w:t>
      </w:r>
      <w:r w:rsidRPr="003B0CAA">
        <w:rPr>
          <w:rFonts w:ascii="Times New Roman" w:hAnsi="Times New Roman"/>
          <w:color w:val="000000" w:themeColor="text1"/>
          <w:sz w:val="28"/>
          <w:szCs w:val="28"/>
        </w:rPr>
        <w:t>рограмме:</w:t>
      </w:r>
    </w:p>
    <w:p w:rsidR="00CF65D2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3B0CAA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приобретут знания в области права, экономики, экологии, валеологии, культурологи, этики, информационных технологий, грамотности, трудовых </w:t>
      </w:r>
      <w:hyperlink r:id="rId20" w:tooltip="Взаимоотношение" w:history="1">
        <w:r w:rsidRPr="003B0CAA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взаимоотношений</w:t>
        </w:r>
      </w:hyperlink>
      <w:r w:rsidRPr="003B0CAA">
        <w:rPr>
          <w:rFonts w:ascii="Times New Roman" w:hAnsi="Times New Roman"/>
          <w:color w:val="000000" w:themeColor="text1"/>
          <w:sz w:val="28"/>
          <w:szCs w:val="28"/>
        </w:rPr>
        <w:t>, необходимые им для успешной социализации, узнают о социальных институтах, их предназначении - результаты I уровня;</w:t>
      </w:r>
    </w:p>
    <w:p w:rsidR="00CF65D2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ab/>
        <w:t>- получат возможность формирования позитивного ценностного отношения к России, своему народу, к своему учебному заведению, городу, здоровому и безопасному образу жизни, культуре, к образованию, к труду, природе, толерантного отношения к людям других национальностей и физических возможностей;</w:t>
      </w:r>
    </w:p>
    <w:p w:rsidR="00CF65D2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ab/>
        <w:t>- приобретут положительный опыт выполнения социальных ролей: гражданина, члена общества, семьи, общественной организации, избирателя,  служащего и т.д.;</w:t>
      </w:r>
    </w:p>
    <w:p w:rsidR="00CF65D2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ab/>
        <w:t>- овладеют практическими навыками коммуникативными умениями, умениями делового общения и сотрудничества в команде - результаты II уровня.</w:t>
      </w:r>
    </w:p>
    <w:p w:rsidR="00CF65D2" w:rsidRPr="003B0CAA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CAA">
        <w:rPr>
          <w:rFonts w:ascii="Times New Roman" w:hAnsi="Times New Roman"/>
          <w:color w:val="000000" w:themeColor="text1"/>
          <w:sz w:val="28"/>
          <w:szCs w:val="28"/>
        </w:rPr>
        <w:tab/>
        <w:t>- приобретут опыт выполнения самостоятельной социальной деятельности, опыт разработки и реализации творческих, социальных проектов, получат возможность проявить свои личностные качества в поступках и деятельности – результаты III уровня.</w:t>
      </w:r>
    </w:p>
    <w:p w:rsidR="00CF65D2" w:rsidRPr="003B28C3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781" w:rsidRPr="003B28C3" w:rsidRDefault="00181781" w:rsidP="003E0150">
      <w:pPr>
        <w:spacing w:after="0" w:line="240" w:lineRule="auto"/>
        <w:ind w:right="1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3275B" w:rsidRDefault="0083275B" w:rsidP="008833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83275B" w:rsidSect="0084523F">
          <w:headerReference w:type="default" r:id="rId21"/>
          <w:pgSz w:w="11909" w:h="16838"/>
          <w:pgMar w:top="1134" w:right="851" w:bottom="1134" w:left="1701" w:header="709" w:footer="709" w:gutter="0"/>
          <w:cols w:space="720"/>
          <w:noEndnote/>
          <w:docGrid w:linePitch="360"/>
        </w:sectPr>
      </w:pPr>
    </w:p>
    <w:p w:rsidR="008833F2" w:rsidRDefault="00034C11" w:rsidP="008833F2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13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 xml:space="preserve">. ИНДИКАТОРЫ </w:t>
      </w:r>
      <w:r w:rsidR="00B735C6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ЭФФЕКТИВНОСТИ 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РЕАЛИЗАЦИИ ПРОГРАММЫ</w:t>
      </w:r>
    </w:p>
    <w:p w:rsidR="0083275B" w:rsidRPr="0083275B" w:rsidRDefault="0083275B" w:rsidP="0083275B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3275B" w:rsidRDefault="0083275B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3275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В соответствии с поставленными целями и задачами  Программы воспитания и социализации обучающихся колледжа определены </w:t>
      </w:r>
      <w:r w:rsidR="008860DF">
        <w:rPr>
          <w:rFonts w:ascii="Times New Roman" w:eastAsia="Times New Roman" w:hAnsi="Times New Roman"/>
          <w:sz w:val="28"/>
          <w:szCs w:val="28"/>
          <w:lang w:eastAsia="ru-RU" w:bidi="ru-RU"/>
        </w:rPr>
        <w:t>индикаторы</w:t>
      </w:r>
      <w:r w:rsidRPr="0083275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эффективности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её реализации:</w:t>
      </w:r>
    </w:p>
    <w:p w:rsidR="0056799E" w:rsidRDefault="0056799E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Style w:val="a5"/>
        <w:tblW w:w="13879" w:type="dxa"/>
        <w:tblInd w:w="120" w:type="dxa"/>
        <w:tblLayout w:type="fixed"/>
        <w:tblLook w:val="04A0"/>
      </w:tblPr>
      <w:tblGrid>
        <w:gridCol w:w="697"/>
        <w:gridCol w:w="7229"/>
        <w:gridCol w:w="1417"/>
        <w:gridCol w:w="1134"/>
        <w:gridCol w:w="1134"/>
        <w:gridCol w:w="1134"/>
        <w:gridCol w:w="1134"/>
      </w:tblGrid>
      <w:tr w:rsidR="00842BB1" w:rsidTr="00D51D7F">
        <w:tc>
          <w:tcPr>
            <w:tcW w:w="697" w:type="dxa"/>
            <w:vMerge w:val="restart"/>
          </w:tcPr>
          <w:p w:rsidR="00842BB1" w:rsidRDefault="005042DF" w:rsidP="006873FD">
            <w:pPr>
              <w:spacing w:line="240" w:lineRule="auto"/>
              <w:ind w:right="30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  <w:p w:rsidR="005042DF" w:rsidRPr="006873FD" w:rsidRDefault="005042DF" w:rsidP="00D51D7F">
            <w:pPr>
              <w:spacing w:line="240" w:lineRule="auto"/>
              <w:ind w:right="34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229" w:type="dxa"/>
            <w:vMerge w:val="restart"/>
          </w:tcPr>
          <w:p w:rsidR="00842BB1" w:rsidRDefault="005042DF" w:rsidP="006873FD">
            <w:pPr>
              <w:spacing w:line="240" w:lineRule="auto"/>
              <w:ind w:right="30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Индикатор</w:t>
            </w:r>
            <w:r w:rsidR="00842BB1"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реализации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42BB1" w:rsidRDefault="00842BB1" w:rsidP="005042DF">
            <w:pPr>
              <w:tabs>
                <w:tab w:val="left" w:pos="1026"/>
              </w:tabs>
              <w:spacing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Единица измере</w:t>
            </w:r>
            <w:r w:rsidR="005042D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ния</w:t>
            </w:r>
          </w:p>
        </w:tc>
        <w:tc>
          <w:tcPr>
            <w:tcW w:w="4536" w:type="dxa"/>
            <w:gridSpan w:val="4"/>
          </w:tcPr>
          <w:p w:rsidR="00842BB1" w:rsidRDefault="00842BB1" w:rsidP="006873FD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Значение показателя</w:t>
            </w:r>
          </w:p>
          <w:p w:rsidR="00842BB1" w:rsidRDefault="00842BB1" w:rsidP="006873FD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  учебным годам</w:t>
            </w:r>
          </w:p>
        </w:tc>
      </w:tr>
      <w:tr w:rsidR="00842BB1" w:rsidTr="00D51D7F">
        <w:tc>
          <w:tcPr>
            <w:tcW w:w="697" w:type="dxa"/>
            <w:vMerge/>
          </w:tcPr>
          <w:p w:rsidR="00842BB1" w:rsidRDefault="00842BB1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  <w:vMerge/>
          </w:tcPr>
          <w:p w:rsidR="00842BB1" w:rsidRDefault="00842BB1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42BB1" w:rsidRDefault="00842BB1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842BB1" w:rsidRDefault="005042DF" w:rsidP="006873FD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2018</w:t>
            </w:r>
          </w:p>
        </w:tc>
        <w:tc>
          <w:tcPr>
            <w:tcW w:w="1134" w:type="dxa"/>
          </w:tcPr>
          <w:p w:rsidR="005042DF" w:rsidRDefault="00842BB1" w:rsidP="005042DF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</w:p>
          <w:p w:rsidR="00842BB1" w:rsidRDefault="00842BB1" w:rsidP="00595D72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5042DF" w:rsidRDefault="00842BB1" w:rsidP="005042DF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</w:p>
          <w:p w:rsidR="00842BB1" w:rsidRDefault="00842BB1" w:rsidP="00595D7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5042DF" w:rsidRPr="006873FD" w:rsidRDefault="00842BB1" w:rsidP="005042DF">
            <w:pPr>
              <w:tabs>
                <w:tab w:val="left" w:pos="1201"/>
              </w:tabs>
              <w:spacing w:line="240" w:lineRule="auto"/>
              <w:ind w:left="-108"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21</w:t>
            </w:r>
          </w:p>
          <w:p w:rsidR="00842BB1" w:rsidRDefault="00842BB1" w:rsidP="00595D72">
            <w:pPr>
              <w:tabs>
                <w:tab w:val="left" w:pos="1201"/>
              </w:tabs>
              <w:spacing w:line="240" w:lineRule="auto"/>
              <w:ind w:left="-108"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</w:tr>
      <w:tr w:rsidR="00D51D7F" w:rsidTr="0021138B">
        <w:tc>
          <w:tcPr>
            <w:tcW w:w="697" w:type="dxa"/>
          </w:tcPr>
          <w:p w:rsidR="00D51D7F" w:rsidRPr="00CB38A8" w:rsidRDefault="00D51D7F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D51D7F" w:rsidRPr="0021138B" w:rsidRDefault="0021138B" w:rsidP="0021138B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участвующих в работе 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студенческого </w:t>
            </w:r>
            <w:r w:rsidRPr="0021138B">
              <w:rPr>
                <w:rFonts w:ascii="Times New Roman" w:hAnsi="Times New Roman"/>
                <w:sz w:val="28"/>
                <w:szCs w:val="28"/>
              </w:rPr>
              <w:t>самоуправления колледжа, города и региона</w:t>
            </w:r>
          </w:p>
        </w:tc>
        <w:tc>
          <w:tcPr>
            <w:tcW w:w="1417" w:type="dxa"/>
            <w:vAlign w:val="center"/>
          </w:tcPr>
          <w:p w:rsidR="00D51D7F" w:rsidRPr="0021138B" w:rsidRDefault="00D51D7F" w:rsidP="0021138B">
            <w:pPr>
              <w:spacing w:line="240" w:lineRule="auto"/>
              <w:ind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D51D7F" w:rsidRPr="0021138B" w:rsidRDefault="0021138B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10,5</w:t>
            </w:r>
          </w:p>
        </w:tc>
        <w:tc>
          <w:tcPr>
            <w:tcW w:w="1134" w:type="dxa"/>
            <w:vAlign w:val="center"/>
          </w:tcPr>
          <w:p w:rsidR="00D51D7F" w:rsidRPr="0021138B" w:rsidRDefault="0021138B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</w:t>
            </w:r>
            <w:r w:rsidR="0081722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D51D7F" w:rsidRPr="0021138B" w:rsidRDefault="0021138B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1134" w:type="dxa"/>
            <w:vAlign w:val="center"/>
          </w:tcPr>
          <w:p w:rsidR="00D51D7F" w:rsidRPr="0021138B" w:rsidRDefault="0021138B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12,0</w:t>
            </w:r>
          </w:p>
        </w:tc>
      </w:tr>
      <w:tr w:rsidR="00D51D7F" w:rsidTr="0021138B">
        <w:tc>
          <w:tcPr>
            <w:tcW w:w="697" w:type="dxa"/>
          </w:tcPr>
          <w:p w:rsidR="00D51D7F" w:rsidRPr="00D51D7F" w:rsidRDefault="00D51D7F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D51D7F" w:rsidRDefault="00D51D7F" w:rsidP="00CB38A8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Доля обучающихся</w:t>
            </w:r>
            <w:r w:rsidRPr="00D51D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имеющих достижения в учебной, творческой,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спортивной, </w:t>
            </w:r>
            <w:r w:rsidRPr="00D51D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общественной деятельности </w:t>
            </w:r>
          </w:p>
        </w:tc>
        <w:tc>
          <w:tcPr>
            <w:tcW w:w="1417" w:type="dxa"/>
            <w:vAlign w:val="center"/>
          </w:tcPr>
          <w:p w:rsidR="00D51D7F" w:rsidRDefault="0021138B" w:rsidP="0021138B">
            <w:pPr>
              <w:tabs>
                <w:tab w:val="left" w:pos="116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D51D7F" w:rsidRDefault="0021138B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12,0</w:t>
            </w:r>
          </w:p>
        </w:tc>
        <w:tc>
          <w:tcPr>
            <w:tcW w:w="1134" w:type="dxa"/>
            <w:vAlign w:val="center"/>
          </w:tcPr>
          <w:p w:rsidR="00D51D7F" w:rsidRPr="006873FD" w:rsidRDefault="0021138B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1134" w:type="dxa"/>
            <w:vAlign w:val="center"/>
          </w:tcPr>
          <w:p w:rsidR="00D51D7F" w:rsidRPr="006873FD" w:rsidRDefault="0021138B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17,0</w:t>
            </w:r>
          </w:p>
        </w:tc>
        <w:tc>
          <w:tcPr>
            <w:tcW w:w="1134" w:type="dxa"/>
            <w:vAlign w:val="center"/>
          </w:tcPr>
          <w:p w:rsidR="00D51D7F" w:rsidRPr="006873FD" w:rsidRDefault="0021138B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20,0</w:t>
            </w:r>
          </w:p>
        </w:tc>
      </w:tr>
      <w:tr w:rsidR="00D51D7F" w:rsidTr="0021138B">
        <w:tc>
          <w:tcPr>
            <w:tcW w:w="697" w:type="dxa"/>
          </w:tcPr>
          <w:p w:rsidR="00D51D7F" w:rsidRPr="00D51D7F" w:rsidRDefault="00D51D7F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D51D7F" w:rsidRPr="00D51D7F" w:rsidRDefault="00D51D7F" w:rsidP="00D51D7F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несовершеннолетних обучающихся состоящих на учете в органах системы профилактики</w:t>
            </w:r>
          </w:p>
        </w:tc>
        <w:tc>
          <w:tcPr>
            <w:tcW w:w="1417" w:type="dxa"/>
            <w:vAlign w:val="center"/>
          </w:tcPr>
          <w:p w:rsidR="00D51D7F" w:rsidRDefault="00C7071C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51D7F" w:rsidRDefault="00B85C37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vAlign w:val="center"/>
          </w:tcPr>
          <w:p w:rsidR="00D51D7F" w:rsidRPr="006873FD" w:rsidRDefault="00B85C37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D51D7F" w:rsidRPr="006873FD" w:rsidRDefault="00B85C37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D51D7F" w:rsidRPr="006873FD" w:rsidRDefault="00B85C37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C7071C" w:rsidTr="0021138B">
        <w:tc>
          <w:tcPr>
            <w:tcW w:w="697" w:type="dxa"/>
          </w:tcPr>
          <w:p w:rsidR="00C7071C" w:rsidRPr="00D51D7F" w:rsidRDefault="00C7071C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C7071C" w:rsidRDefault="00C7071C" w:rsidP="00D51D7F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Доля обучающихся осваивающие дополнительные общеразвивающие программы в колледже</w:t>
            </w:r>
          </w:p>
        </w:tc>
        <w:tc>
          <w:tcPr>
            <w:tcW w:w="1417" w:type="dxa"/>
            <w:vAlign w:val="center"/>
          </w:tcPr>
          <w:p w:rsidR="00C7071C" w:rsidRDefault="00C7071C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C7071C" w:rsidRDefault="00B85C37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 w:rsidR="0023044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vAlign w:val="center"/>
          </w:tcPr>
          <w:p w:rsidR="00C7071C" w:rsidRPr="006873FD" w:rsidRDefault="00230448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20,5</w:t>
            </w:r>
          </w:p>
        </w:tc>
        <w:tc>
          <w:tcPr>
            <w:tcW w:w="1134" w:type="dxa"/>
            <w:vAlign w:val="center"/>
          </w:tcPr>
          <w:p w:rsidR="00C7071C" w:rsidRPr="006873FD" w:rsidRDefault="00230448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21,0</w:t>
            </w:r>
          </w:p>
        </w:tc>
        <w:tc>
          <w:tcPr>
            <w:tcW w:w="1134" w:type="dxa"/>
            <w:vAlign w:val="center"/>
          </w:tcPr>
          <w:p w:rsidR="00C7071C" w:rsidRPr="006873FD" w:rsidRDefault="00230448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21,5</w:t>
            </w:r>
          </w:p>
        </w:tc>
      </w:tr>
      <w:tr w:rsidR="00C7071C" w:rsidTr="0021138B">
        <w:tc>
          <w:tcPr>
            <w:tcW w:w="697" w:type="dxa"/>
          </w:tcPr>
          <w:p w:rsidR="00C7071C" w:rsidRPr="00D51D7F" w:rsidRDefault="00C7071C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C7071C" w:rsidRDefault="00C7071C" w:rsidP="00C7071C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обучающихся вовлеченных в добровольческое и волонтёрское движение в колледже</w:t>
            </w:r>
          </w:p>
        </w:tc>
        <w:tc>
          <w:tcPr>
            <w:tcW w:w="1417" w:type="dxa"/>
            <w:vAlign w:val="center"/>
          </w:tcPr>
          <w:p w:rsidR="00C7071C" w:rsidRDefault="00CB38A8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C7071C" w:rsidRDefault="00CB38A8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15,5</w:t>
            </w:r>
          </w:p>
        </w:tc>
        <w:tc>
          <w:tcPr>
            <w:tcW w:w="1134" w:type="dxa"/>
            <w:vAlign w:val="center"/>
          </w:tcPr>
          <w:p w:rsidR="00C7071C" w:rsidRPr="006873FD" w:rsidRDefault="00CB38A8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16,0</w:t>
            </w:r>
          </w:p>
        </w:tc>
        <w:tc>
          <w:tcPr>
            <w:tcW w:w="1134" w:type="dxa"/>
            <w:vAlign w:val="center"/>
          </w:tcPr>
          <w:p w:rsidR="00C7071C" w:rsidRPr="006873FD" w:rsidRDefault="00CB38A8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18,0</w:t>
            </w:r>
          </w:p>
        </w:tc>
        <w:tc>
          <w:tcPr>
            <w:tcW w:w="1134" w:type="dxa"/>
            <w:vAlign w:val="center"/>
          </w:tcPr>
          <w:p w:rsidR="00C7071C" w:rsidRPr="006873FD" w:rsidRDefault="00CB38A8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20,0</w:t>
            </w:r>
          </w:p>
        </w:tc>
      </w:tr>
      <w:tr w:rsidR="00C7071C" w:rsidTr="0021138B">
        <w:tc>
          <w:tcPr>
            <w:tcW w:w="697" w:type="dxa"/>
          </w:tcPr>
          <w:p w:rsidR="00C7071C" w:rsidRPr="00D51D7F" w:rsidRDefault="00C7071C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C7071C" w:rsidRPr="00C7071C" w:rsidRDefault="00AD7004" w:rsidP="00F2278D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</w:t>
            </w:r>
            <w:r w:rsidR="00C7071C"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ров</w:t>
            </w:r>
            <w:r w:rsidR="00F227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</w:t>
            </w:r>
            <w:r w:rsidR="00C7071C"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</w:t>
            </w:r>
            <w:r w:rsidR="00F227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ь</w:t>
            </w:r>
            <w:r w:rsidR="00C7071C"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воспитанности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 колледжу</w:t>
            </w:r>
          </w:p>
        </w:tc>
        <w:tc>
          <w:tcPr>
            <w:tcW w:w="1417" w:type="dxa"/>
            <w:vAlign w:val="center"/>
          </w:tcPr>
          <w:p w:rsidR="00B735C6" w:rsidRDefault="00B735C6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средний</w:t>
            </w:r>
          </w:p>
          <w:p w:rsidR="00C7071C" w:rsidRDefault="00F2278D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бал</w:t>
            </w:r>
          </w:p>
        </w:tc>
        <w:tc>
          <w:tcPr>
            <w:tcW w:w="1134" w:type="dxa"/>
            <w:vAlign w:val="center"/>
          </w:tcPr>
          <w:p w:rsidR="00C7071C" w:rsidRDefault="0021138B" w:rsidP="0021138B">
            <w:pPr>
              <w:spacing w:line="240" w:lineRule="auto"/>
              <w:ind w:right="-108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B38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34" w:type="dxa"/>
            <w:vAlign w:val="center"/>
          </w:tcPr>
          <w:p w:rsidR="00C7071C" w:rsidRPr="006873FD" w:rsidRDefault="0021138B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4,3</w:t>
            </w:r>
          </w:p>
        </w:tc>
        <w:tc>
          <w:tcPr>
            <w:tcW w:w="1134" w:type="dxa"/>
            <w:vAlign w:val="center"/>
          </w:tcPr>
          <w:p w:rsidR="00C7071C" w:rsidRPr="006873FD" w:rsidRDefault="00CB38A8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4,5</w:t>
            </w:r>
          </w:p>
        </w:tc>
        <w:tc>
          <w:tcPr>
            <w:tcW w:w="1134" w:type="dxa"/>
            <w:vAlign w:val="center"/>
          </w:tcPr>
          <w:p w:rsidR="00C7071C" w:rsidRPr="006873FD" w:rsidRDefault="00CB38A8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4,8</w:t>
            </w:r>
          </w:p>
        </w:tc>
      </w:tr>
    </w:tbl>
    <w:p w:rsidR="003B0CAA" w:rsidRDefault="003B0CAA" w:rsidP="00536550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36550" w:rsidRPr="00536550" w:rsidRDefault="00536550" w:rsidP="00536550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365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определения общего уровня воспитанности обучающихся используются  результаты входного и выходного анкетирования (Приложение). </w:t>
      </w:r>
    </w:p>
    <w:p w:rsidR="0083275B" w:rsidRPr="0083275B" w:rsidRDefault="0083275B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83275B" w:rsidRPr="0083275B" w:rsidSect="0084523F">
          <w:pgSz w:w="16838" w:h="11909" w:orient="landscape"/>
          <w:pgMar w:top="1134" w:right="851" w:bottom="1134" w:left="1701" w:header="709" w:footer="709" w:gutter="0"/>
          <w:cols w:space="720"/>
          <w:noEndnote/>
          <w:docGrid w:linePitch="360"/>
        </w:sectPr>
      </w:pPr>
    </w:p>
    <w:p w:rsidR="000B7082" w:rsidRPr="00536550" w:rsidRDefault="00034C11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14</w:t>
      </w:r>
      <w:r w:rsidR="000B7082" w:rsidRPr="0053655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75017" w:rsidRPr="00536550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875017" w:rsidRPr="00875017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F65D2" w:rsidRPr="00536550" w:rsidRDefault="00875017" w:rsidP="009E7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реализации программных мероприятий используются бюджетные средства и средства от приносящей доход деятельности. Источником финансирования отдельных мероприятий могут быть грантовые средства, реализация которых выполняется согласно порядку их предоставления.</w:t>
      </w:r>
    </w:p>
    <w:p w:rsidR="00875017" w:rsidRPr="00536550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5017" w:rsidRPr="00536550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55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34C1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36550">
        <w:rPr>
          <w:rFonts w:ascii="Times New Roman" w:hAnsi="Times New Roman"/>
          <w:b/>
          <w:sz w:val="28"/>
          <w:szCs w:val="28"/>
          <w:lang w:eastAsia="ru-RU"/>
        </w:rPr>
        <w:t>. РИСКИ РЕАЛИЗАЦИИ ПРОГРАММЫ</w:t>
      </w:r>
    </w:p>
    <w:p w:rsidR="00875017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5017" w:rsidRDefault="0087501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75379"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 w:rsidRPr="00E7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те</w:t>
      </w:r>
      <w:r w:rsidR="00E75379" w:rsidRPr="00E7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нденции регионального развития.</w:t>
      </w:r>
    </w:p>
    <w:p w:rsidR="00E75379" w:rsidRDefault="00E75379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2.Неготовность коллектива к интенсивной модернизации образовательных программ (недостаточная квалификация, высокий возрастной ценз, низкая заработная плата).</w:t>
      </w:r>
    </w:p>
    <w:p w:rsidR="00E75379" w:rsidRDefault="00E75379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3. Неготовность социальных партнеров к взаимодействию по реализации программных мероприятий.</w:t>
      </w: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0131B7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Приложение</w:t>
      </w: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Анкета </w:t>
      </w: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для определе</w:t>
      </w:r>
      <w:r>
        <w:rPr>
          <w:rFonts w:ascii="Times New Roman" w:hAnsi="Times New Roman"/>
          <w:sz w:val="24"/>
          <w:szCs w:val="24"/>
          <w:lang w:eastAsia="ru-RU"/>
        </w:rPr>
        <w:t>ния уровня воспитанности</w:t>
      </w:r>
    </w:p>
    <w:p w:rsidR="00F66460" w:rsidRPr="00F66460" w:rsidRDefault="00F66460" w:rsidP="00F664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66460">
        <w:rPr>
          <w:rStyle w:val="af3"/>
          <w:i/>
        </w:rPr>
        <w:t>(методика диагностических программ  Н.П. Капустина, М.И. Шиловой)</w:t>
      </w: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группы___________ отделения__________</w:t>
      </w: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  <w:gridSpan w:val="7"/>
          </w:tcPr>
          <w:p w:rsidR="000131B7" w:rsidRPr="009E7639" w:rsidRDefault="000131B7" w:rsidP="00D4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моей группы работал лучше.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Вношу предложения по совершенствованию работы группы.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организую отдельные мероприятия в группе.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 в подведении итогов работы группы, в определении ближайших задач.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Бережливость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Бережно отношусь к мебели  и имуществу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Бережно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ответственно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отношусь к своей одежде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внешнему виду.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Экономлю природные ресурсы (электроэнергию, воду бумагу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др.).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Знаю и соблюдаю правила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внутреннего распорядка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обязанности,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записанные в Уставе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Всегда внимателен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(а)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занятиях, не мешаю слушать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ругим объяснения преподавателя.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 во внеклассных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приятиях, проводимых в группе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колледже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Ответственное отношение к учебе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выполняю задания преподавателей (курсовые, рефераты, практические задания,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самостоятельную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работу).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При подготовке к занятиям стараюсь не прибегать к помощи взрослых, однокурсников.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 дополнительную литературу (пользуюсь средствами Интернета)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др.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Отношение к общественному труду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09"/>
        <w:gridCol w:w="165"/>
        <w:gridCol w:w="165"/>
        <w:gridCol w:w="165"/>
        <w:gridCol w:w="165"/>
        <w:gridCol w:w="172"/>
      </w:tblGrid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 участие в трудовых рейдах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уборке кабинета,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отношением моих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одногруппников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другим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 отстаивать интересы всего коллектива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Готов помочь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освоение учебных дисциплин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своим одногруппникам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преподавателей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 ответить за результаты своей работы и за результаты работы своих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одногруппников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Стрем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люсь помочь другим обучающимся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реагирую на случайные столкновения в коридорах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Простота и скромность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"/>
        <w:gridCol w:w="8205"/>
        <w:gridCol w:w="199"/>
        <w:gridCol w:w="199"/>
        <w:gridCol w:w="199"/>
        <w:gridCol w:w="199"/>
        <w:gridCol w:w="205"/>
      </w:tblGrid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Понимаю, что человека уважают не за деньги.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Могу дружить с девушками и юношами другой национальности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Среди телевизионных передач смотрю учебные, познавательные фильмы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 правила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оведения в общественных местах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Любовь к Отечеству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интересуюсь и горжусь историческим прошлым своего Отечества, переживаю настоящее, обсуждаю с товарищами свою роль в создании его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 вызывает интерес историческое прошлое своего Отечества,  и я переживаю за его настоящее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ало интересуюсь историей и культурой своего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ренебрежительно отношусь к истории и отечественной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Правовая культура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знаю основные гражданские права и обязанности, соблюдаю их, активно работаю по созданию законов и правил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студенческой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я знаю основные гражданские права и обязаннос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ти, соблюдаю большинство из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иногда я допускаю откло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в соблюдении правопорядка.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очень часто нарушаю дисциплину и правопорядок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Готовность прийти на помощь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охотно иду на помощь друзьям и товарищам в решении проблем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неохотно иду на помощь и поддержку других, а если и поддерживаю   кого-то, то чаще всего «за компанию»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меня не волнуют чужие проблемы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Интернационализм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уважаю культуру и традиции других национальностей, пресекаю неуважительное отношение к 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 интерес и уважение к культуре и традициям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 меня не вызывает интереса культура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правило, я пренебрежительно отношусь к культуре и традициям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люблю общаться с людьми, умею работать в группе, но испытываю затруднения в решении конфликтных ситуаций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предпочитаю работать один, потому что не всегда умею договариваться с людьми, а во время дискуссии обычно молчу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меня раздражают большие компании, я неуютно чувствую себя в обществе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Тактичность, культура поведения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тактичен и вежлив в обращении со старшими и товарищами, одобряю и поддерживаю эти качества у других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целом тактичен  и вежлив, но спокойно реагирую на бестактность других по отношению к окружающим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вежлив и тактичен, как правило, лишь в присутствии старших и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стараюсь быть тактичным и вежливым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Здоровый образ жизни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считаю, что необходимо вести здоровый образ жизни, укреплять свое здоровье; я занимаюсь этим и привлекаю своих друзей; я не имею вредных привычек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целом веду здоровый образ жизни, укрепляю свое здоровье, но не всегда могу преодолеть свои вредные привычки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считаю необходимым постоянно вести здоровый образ жизни; думаю, что иногда можно и поразвлечься, не обращая внимания  на возможные негативные последствия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считаю необходимым вести здоровый образ жизни в принципе; имею вредные привычки и думаю, что они - нормальное явление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делать по каждому пункту. 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Обучающимся сказать: “Прочитайте вопросы анкеты и постарайтесь долго не задумываться. Ответьте на них, оценивая себя по 5-балльной шкале. (расшифровка дана на доске)” 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8860DF">
          <w:rPr>
            <w:rFonts w:ascii="Times New Roman" w:hAnsi="Times New Roman"/>
            <w:sz w:val="24"/>
            <w:szCs w:val="24"/>
            <w:lang w:eastAsia="ru-RU"/>
          </w:rPr>
          <w:t>1”</w:t>
        </w:r>
      </w:smartTag>
      <w:r w:rsidRPr="008860DF">
        <w:rPr>
          <w:rFonts w:ascii="Times New Roman" w:hAnsi="Times New Roman"/>
          <w:sz w:val="24"/>
          <w:szCs w:val="24"/>
          <w:lang w:eastAsia="ru-RU"/>
        </w:rPr>
        <w:t xml:space="preserve"> - всегда нет или никогда.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8860DF">
          <w:rPr>
            <w:rFonts w:ascii="Times New Roman" w:hAnsi="Times New Roman"/>
            <w:sz w:val="24"/>
            <w:szCs w:val="24"/>
            <w:lang w:eastAsia="ru-RU"/>
          </w:rPr>
          <w:t>2”</w:t>
        </w:r>
      </w:smartTag>
      <w:r w:rsidRPr="008860DF">
        <w:rPr>
          <w:rFonts w:ascii="Times New Roman" w:hAnsi="Times New Roman"/>
          <w:sz w:val="24"/>
          <w:szCs w:val="24"/>
          <w:lang w:eastAsia="ru-RU"/>
        </w:rPr>
        <w:t xml:space="preserve"> - очень редко, чаще случайно.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“3”- чаще нет, чем да, иногда вспоминаю. 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“4”- чаще да, чем нет, иногда забываю.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“5”- всегда да, постоянно.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Результаты одного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складываются и делятся на 20 (</w:t>
      </w:r>
      <w:r w:rsidRPr="008860DF">
        <w:rPr>
          <w:rFonts w:ascii="Times New Roman" w:hAnsi="Times New Roman"/>
          <w:sz w:val="24"/>
          <w:szCs w:val="24"/>
          <w:lang w:eastAsia="ru-RU"/>
        </w:rPr>
        <w:t>максимальное кол-во баллов) (3+4+3+4)/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Затем складываются показатели по всем пунктам и делятся на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860DF">
        <w:rPr>
          <w:rFonts w:ascii="Times New Roman" w:hAnsi="Times New Roman"/>
          <w:sz w:val="24"/>
          <w:szCs w:val="24"/>
          <w:lang w:eastAsia="ru-RU"/>
        </w:rPr>
        <w:t>. (1+0,9+0,7+0,6+0,5+1+1+1+0,2)/</w:t>
      </w:r>
      <w:r>
        <w:rPr>
          <w:rFonts w:ascii="Times New Roman" w:hAnsi="Times New Roman"/>
          <w:sz w:val="24"/>
          <w:szCs w:val="24"/>
          <w:lang w:eastAsia="ru-RU"/>
        </w:rPr>
        <w:t>17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До 0,5 – низкий уровень воспитанности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0,6- уровень воспитанности ниже среднего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lastRenderedPageBreak/>
        <w:t>0,7 -0,8 средний уровень воспитанности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До 0,9 уровень воспитанности выше среднего </w:t>
      </w:r>
    </w:p>
    <w:p w:rsidR="000131B7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1- высокий уровень воспитанности</w:t>
      </w:r>
    </w:p>
    <w:p w:rsidR="000131B7" w:rsidRPr="003C097B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97B">
        <w:rPr>
          <w:rFonts w:ascii="Times New Roman" w:hAnsi="Times New Roman"/>
          <w:sz w:val="24"/>
          <w:szCs w:val="24"/>
          <w:lang w:eastAsia="ru-RU"/>
        </w:rPr>
        <w:t>Затем складываются показатели каждого обучающегося и делятся на количество учащихся, получаем уровень воспитанности группы.</w:t>
      </w:r>
    </w:p>
    <w:p w:rsidR="000131B7" w:rsidRPr="009E7639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D7004">
        <w:rPr>
          <w:rFonts w:ascii="Times New Roman" w:hAnsi="Times New Roman"/>
          <w:sz w:val="24"/>
          <w:szCs w:val="24"/>
          <w:lang w:eastAsia="ru-RU"/>
        </w:rPr>
        <w:t xml:space="preserve">После определения уровня воспитанности обучающихся группы по каждому из выделенных направлений (5-4 баллов – </w:t>
      </w:r>
      <w:r w:rsidRPr="00AD700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D7004">
        <w:rPr>
          <w:rFonts w:ascii="Times New Roman" w:hAnsi="Times New Roman"/>
          <w:sz w:val="24"/>
          <w:szCs w:val="24"/>
          <w:lang w:eastAsia="ru-RU"/>
        </w:rPr>
        <w:t>ысокий уровень, 4-3 балла – средний уровень, 3-2 балла – низкий и 2-1 балла – нулевой уровень) вычисляется средний балл общего уровня воспитанности обучающихся колледжа</w:t>
      </w:r>
      <w:r w:rsidRPr="00AD700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0131B7" w:rsidRDefault="000131B7" w:rsidP="000131B7"/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463019" w:rsidRPr="008833F2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3019" w:rsidRPr="008833F2" w:rsidSect="0035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50" w:rsidRDefault="00E40650">
      <w:pPr>
        <w:spacing w:after="0" w:line="240" w:lineRule="auto"/>
      </w:pPr>
      <w:r>
        <w:separator/>
      </w:r>
    </w:p>
  </w:endnote>
  <w:endnote w:type="continuationSeparator" w:id="1">
    <w:p w:rsidR="00E40650" w:rsidRDefault="00E4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011953"/>
    </w:sdtPr>
    <w:sdtContent>
      <w:p w:rsidR="003B0CAA" w:rsidRDefault="00BF50EA">
        <w:pPr>
          <w:pStyle w:val="af1"/>
          <w:jc w:val="right"/>
        </w:pPr>
        <w:r w:rsidRPr="00143E86">
          <w:rPr>
            <w:rFonts w:ascii="Times New Roman" w:hAnsi="Times New Roman"/>
          </w:rPr>
          <w:fldChar w:fldCharType="begin"/>
        </w:r>
        <w:r w:rsidR="003B0CAA" w:rsidRPr="00143E86">
          <w:rPr>
            <w:rFonts w:ascii="Times New Roman" w:hAnsi="Times New Roman"/>
          </w:rPr>
          <w:instrText>PAGE   \* MERGEFORMAT</w:instrText>
        </w:r>
        <w:r w:rsidRPr="00143E86">
          <w:rPr>
            <w:rFonts w:ascii="Times New Roman" w:hAnsi="Times New Roman"/>
          </w:rPr>
          <w:fldChar w:fldCharType="separate"/>
        </w:r>
        <w:r w:rsidR="000E249B">
          <w:rPr>
            <w:rFonts w:ascii="Times New Roman" w:hAnsi="Times New Roman"/>
            <w:noProof/>
          </w:rPr>
          <w:t>32</w:t>
        </w:r>
        <w:r w:rsidRPr="00143E86">
          <w:rPr>
            <w:rFonts w:ascii="Times New Roman" w:hAnsi="Times New Roman"/>
          </w:rPr>
          <w:fldChar w:fldCharType="end"/>
        </w:r>
      </w:p>
    </w:sdtContent>
  </w:sdt>
  <w:p w:rsidR="003B0CAA" w:rsidRDefault="003B0C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50" w:rsidRDefault="00E40650">
      <w:pPr>
        <w:spacing w:after="0" w:line="240" w:lineRule="auto"/>
      </w:pPr>
      <w:r>
        <w:separator/>
      </w:r>
    </w:p>
  </w:footnote>
  <w:footnote w:type="continuationSeparator" w:id="1">
    <w:p w:rsidR="00E40650" w:rsidRDefault="00E4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AA" w:rsidRDefault="003B0C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AD6"/>
    <w:multiLevelType w:val="multilevel"/>
    <w:tmpl w:val="7C5C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7E74D42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4844"/>
    <w:multiLevelType w:val="multilevel"/>
    <w:tmpl w:val="4DF64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23ECF"/>
    <w:multiLevelType w:val="multilevel"/>
    <w:tmpl w:val="BBE82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A5508"/>
    <w:multiLevelType w:val="hybridMultilevel"/>
    <w:tmpl w:val="536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155734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A22"/>
    <w:multiLevelType w:val="multilevel"/>
    <w:tmpl w:val="A13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629DE"/>
    <w:multiLevelType w:val="hybridMultilevel"/>
    <w:tmpl w:val="AAE4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2154"/>
    <w:multiLevelType w:val="multilevel"/>
    <w:tmpl w:val="A8264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86A9B"/>
    <w:multiLevelType w:val="multilevel"/>
    <w:tmpl w:val="0FD23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948A7"/>
    <w:multiLevelType w:val="multilevel"/>
    <w:tmpl w:val="D6FCF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D3879"/>
    <w:multiLevelType w:val="multilevel"/>
    <w:tmpl w:val="83E20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D20F9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60058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B2EB4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6210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05B7D"/>
    <w:multiLevelType w:val="hybridMultilevel"/>
    <w:tmpl w:val="C5A4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8487C"/>
    <w:multiLevelType w:val="hybridMultilevel"/>
    <w:tmpl w:val="1FC2DB7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>
    <w:nsid w:val="4DA15CD3"/>
    <w:multiLevelType w:val="hybridMultilevel"/>
    <w:tmpl w:val="F1329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C534F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35496"/>
    <w:multiLevelType w:val="hybridMultilevel"/>
    <w:tmpl w:val="5A54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526B2"/>
    <w:multiLevelType w:val="multilevel"/>
    <w:tmpl w:val="4F061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AF401C"/>
    <w:multiLevelType w:val="hybridMultilevel"/>
    <w:tmpl w:val="50426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F6DA7"/>
    <w:multiLevelType w:val="multilevel"/>
    <w:tmpl w:val="EE66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D6A70"/>
    <w:multiLevelType w:val="multilevel"/>
    <w:tmpl w:val="21A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D5C3D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235C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1036B"/>
    <w:multiLevelType w:val="hybridMultilevel"/>
    <w:tmpl w:val="95AC690A"/>
    <w:lvl w:ilvl="0" w:tplc="12F46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9519C"/>
    <w:multiLevelType w:val="multilevel"/>
    <w:tmpl w:val="3F2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6787B"/>
    <w:multiLevelType w:val="multilevel"/>
    <w:tmpl w:val="B5146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E44B3A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702DE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8"/>
  </w:num>
  <w:num w:numId="6">
    <w:abstractNumId w:val="19"/>
  </w:num>
  <w:num w:numId="7">
    <w:abstractNumId w:val="25"/>
  </w:num>
  <w:num w:numId="8">
    <w:abstractNumId w:val="14"/>
  </w:num>
  <w:num w:numId="9">
    <w:abstractNumId w:val="13"/>
  </w:num>
  <w:num w:numId="10">
    <w:abstractNumId w:val="1"/>
  </w:num>
  <w:num w:numId="11">
    <w:abstractNumId w:val="30"/>
  </w:num>
  <w:num w:numId="12">
    <w:abstractNumId w:val="5"/>
  </w:num>
  <w:num w:numId="13">
    <w:abstractNumId w:val="26"/>
  </w:num>
  <w:num w:numId="14">
    <w:abstractNumId w:val="31"/>
  </w:num>
  <w:num w:numId="15">
    <w:abstractNumId w:val="15"/>
  </w:num>
  <w:num w:numId="16">
    <w:abstractNumId w:val="28"/>
  </w:num>
  <w:num w:numId="17">
    <w:abstractNumId w:val="12"/>
  </w:num>
  <w:num w:numId="18">
    <w:abstractNumId w:val="22"/>
  </w:num>
  <w:num w:numId="19">
    <w:abstractNumId w:val="17"/>
  </w:num>
  <w:num w:numId="20">
    <w:abstractNumId w:val="23"/>
  </w:num>
  <w:num w:numId="21">
    <w:abstractNumId w:val="11"/>
  </w:num>
  <w:num w:numId="22">
    <w:abstractNumId w:val="8"/>
  </w:num>
  <w:num w:numId="23">
    <w:abstractNumId w:val="21"/>
  </w:num>
  <w:num w:numId="24">
    <w:abstractNumId w:val="10"/>
  </w:num>
  <w:num w:numId="25">
    <w:abstractNumId w:val="9"/>
  </w:num>
  <w:num w:numId="26">
    <w:abstractNumId w:val="29"/>
  </w:num>
  <w:num w:numId="27">
    <w:abstractNumId w:val="3"/>
  </w:num>
  <w:num w:numId="28">
    <w:abstractNumId w:val="27"/>
  </w:num>
  <w:num w:numId="29">
    <w:abstractNumId w:val="6"/>
  </w:num>
  <w:num w:numId="30">
    <w:abstractNumId w:val="24"/>
  </w:num>
  <w:num w:numId="31">
    <w:abstractNumId w:val="2"/>
  </w:num>
  <w:num w:numId="3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C455A"/>
    <w:rsid w:val="00001AAA"/>
    <w:rsid w:val="000131B7"/>
    <w:rsid w:val="0002043D"/>
    <w:rsid w:val="00034C11"/>
    <w:rsid w:val="000502B3"/>
    <w:rsid w:val="0005318A"/>
    <w:rsid w:val="000535F3"/>
    <w:rsid w:val="00067EBD"/>
    <w:rsid w:val="000740A1"/>
    <w:rsid w:val="00081046"/>
    <w:rsid w:val="00081D92"/>
    <w:rsid w:val="00082B41"/>
    <w:rsid w:val="00083C5C"/>
    <w:rsid w:val="00086453"/>
    <w:rsid w:val="0009394D"/>
    <w:rsid w:val="00097FD1"/>
    <w:rsid w:val="000A0833"/>
    <w:rsid w:val="000A2C13"/>
    <w:rsid w:val="000A6ECC"/>
    <w:rsid w:val="000B0405"/>
    <w:rsid w:val="000B6D0F"/>
    <w:rsid w:val="000B7082"/>
    <w:rsid w:val="000C226C"/>
    <w:rsid w:val="000D0824"/>
    <w:rsid w:val="000D6477"/>
    <w:rsid w:val="000E249B"/>
    <w:rsid w:val="000E368C"/>
    <w:rsid w:val="000E6A7B"/>
    <w:rsid w:val="000E6BF4"/>
    <w:rsid w:val="000F0EC4"/>
    <w:rsid w:val="000F0ED4"/>
    <w:rsid w:val="000F2BA3"/>
    <w:rsid w:val="000F3AA4"/>
    <w:rsid w:val="00104186"/>
    <w:rsid w:val="00110254"/>
    <w:rsid w:val="00110644"/>
    <w:rsid w:val="00112F83"/>
    <w:rsid w:val="00117FED"/>
    <w:rsid w:val="001218DF"/>
    <w:rsid w:val="00137FE9"/>
    <w:rsid w:val="0014050A"/>
    <w:rsid w:val="0014313E"/>
    <w:rsid w:val="00143E86"/>
    <w:rsid w:val="00162E6C"/>
    <w:rsid w:val="00164E55"/>
    <w:rsid w:val="0016547A"/>
    <w:rsid w:val="00172EC0"/>
    <w:rsid w:val="001736F6"/>
    <w:rsid w:val="0017665B"/>
    <w:rsid w:val="00177053"/>
    <w:rsid w:val="00180840"/>
    <w:rsid w:val="00181781"/>
    <w:rsid w:val="00190A18"/>
    <w:rsid w:val="001942BE"/>
    <w:rsid w:val="001A7436"/>
    <w:rsid w:val="001C455A"/>
    <w:rsid w:val="001D030B"/>
    <w:rsid w:val="001D078C"/>
    <w:rsid w:val="001E0673"/>
    <w:rsid w:val="001F074C"/>
    <w:rsid w:val="001F4CE6"/>
    <w:rsid w:val="001F52D0"/>
    <w:rsid w:val="00200C64"/>
    <w:rsid w:val="002051F8"/>
    <w:rsid w:val="0021138B"/>
    <w:rsid w:val="00212DE1"/>
    <w:rsid w:val="00213C1E"/>
    <w:rsid w:val="00230448"/>
    <w:rsid w:val="00230A1E"/>
    <w:rsid w:val="00230EA3"/>
    <w:rsid w:val="00243439"/>
    <w:rsid w:val="00251666"/>
    <w:rsid w:val="00251800"/>
    <w:rsid w:val="002543E4"/>
    <w:rsid w:val="00256909"/>
    <w:rsid w:val="00256C14"/>
    <w:rsid w:val="00265BBB"/>
    <w:rsid w:val="0028333E"/>
    <w:rsid w:val="00286725"/>
    <w:rsid w:val="00297830"/>
    <w:rsid w:val="002A7F72"/>
    <w:rsid w:val="002B3069"/>
    <w:rsid w:val="002B3F67"/>
    <w:rsid w:val="002B4252"/>
    <w:rsid w:val="002C40A4"/>
    <w:rsid w:val="002C4C4B"/>
    <w:rsid w:val="002E1B6A"/>
    <w:rsid w:val="002E6173"/>
    <w:rsid w:val="002E61F1"/>
    <w:rsid w:val="002E7C8F"/>
    <w:rsid w:val="002F0132"/>
    <w:rsid w:val="002F38B8"/>
    <w:rsid w:val="002F41D0"/>
    <w:rsid w:val="0031519D"/>
    <w:rsid w:val="00315724"/>
    <w:rsid w:val="0031572C"/>
    <w:rsid w:val="0033326A"/>
    <w:rsid w:val="00335D84"/>
    <w:rsid w:val="0034214C"/>
    <w:rsid w:val="00344566"/>
    <w:rsid w:val="003447EF"/>
    <w:rsid w:val="00347745"/>
    <w:rsid w:val="00347FB6"/>
    <w:rsid w:val="0035394E"/>
    <w:rsid w:val="003544AD"/>
    <w:rsid w:val="003560D3"/>
    <w:rsid w:val="0036221F"/>
    <w:rsid w:val="00365348"/>
    <w:rsid w:val="003727D8"/>
    <w:rsid w:val="0038069A"/>
    <w:rsid w:val="00385A35"/>
    <w:rsid w:val="00390996"/>
    <w:rsid w:val="003A2451"/>
    <w:rsid w:val="003A2BFB"/>
    <w:rsid w:val="003B09FF"/>
    <w:rsid w:val="003B0CAA"/>
    <w:rsid w:val="003B28C3"/>
    <w:rsid w:val="003C0021"/>
    <w:rsid w:val="003C3239"/>
    <w:rsid w:val="003D266C"/>
    <w:rsid w:val="003D3252"/>
    <w:rsid w:val="003E0150"/>
    <w:rsid w:val="003E0432"/>
    <w:rsid w:val="003E2EFB"/>
    <w:rsid w:val="003F324E"/>
    <w:rsid w:val="00414454"/>
    <w:rsid w:val="0042004D"/>
    <w:rsid w:val="004314CF"/>
    <w:rsid w:val="0043151A"/>
    <w:rsid w:val="004342F2"/>
    <w:rsid w:val="00434B07"/>
    <w:rsid w:val="00436895"/>
    <w:rsid w:val="00440186"/>
    <w:rsid w:val="0044716C"/>
    <w:rsid w:val="00452033"/>
    <w:rsid w:val="004544F1"/>
    <w:rsid w:val="00454AED"/>
    <w:rsid w:val="00456ED2"/>
    <w:rsid w:val="00463019"/>
    <w:rsid w:val="004641DA"/>
    <w:rsid w:val="004835E7"/>
    <w:rsid w:val="004904D4"/>
    <w:rsid w:val="00491E28"/>
    <w:rsid w:val="004B090E"/>
    <w:rsid w:val="004B5326"/>
    <w:rsid w:val="004C192E"/>
    <w:rsid w:val="004D0F6B"/>
    <w:rsid w:val="004D412D"/>
    <w:rsid w:val="004F682A"/>
    <w:rsid w:val="004F7186"/>
    <w:rsid w:val="005042DF"/>
    <w:rsid w:val="00505735"/>
    <w:rsid w:val="00506288"/>
    <w:rsid w:val="00514C69"/>
    <w:rsid w:val="005211D7"/>
    <w:rsid w:val="005312E7"/>
    <w:rsid w:val="00536550"/>
    <w:rsid w:val="00542C1B"/>
    <w:rsid w:val="00555919"/>
    <w:rsid w:val="005562BA"/>
    <w:rsid w:val="0056799E"/>
    <w:rsid w:val="00595D72"/>
    <w:rsid w:val="00597F34"/>
    <w:rsid w:val="005A0776"/>
    <w:rsid w:val="005A07E3"/>
    <w:rsid w:val="005A1885"/>
    <w:rsid w:val="005D29DD"/>
    <w:rsid w:val="005E1C7A"/>
    <w:rsid w:val="006100B4"/>
    <w:rsid w:val="0063293F"/>
    <w:rsid w:val="006332BE"/>
    <w:rsid w:val="0063741D"/>
    <w:rsid w:val="00641477"/>
    <w:rsid w:val="006435FC"/>
    <w:rsid w:val="00643BD3"/>
    <w:rsid w:val="00645799"/>
    <w:rsid w:val="006508AA"/>
    <w:rsid w:val="006510BB"/>
    <w:rsid w:val="00653639"/>
    <w:rsid w:val="00654616"/>
    <w:rsid w:val="00662BBE"/>
    <w:rsid w:val="0066490A"/>
    <w:rsid w:val="00664EE1"/>
    <w:rsid w:val="00667038"/>
    <w:rsid w:val="00671453"/>
    <w:rsid w:val="00673EB9"/>
    <w:rsid w:val="006830CD"/>
    <w:rsid w:val="006873FD"/>
    <w:rsid w:val="0069647D"/>
    <w:rsid w:val="006A705F"/>
    <w:rsid w:val="006C5BF4"/>
    <w:rsid w:val="006D371A"/>
    <w:rsid w:val="006D534D"/>
    <w:rsid w:val="006E016A"/>
    <w:rsid w:val="006E1508"/>
    <w:rsid w:val="006E1589"/>
    <w:rsid w:val="00706AF3"/>
    <w:rsid w:val="00717601"/>
    <w:rsid w:val="00717BB6"/>
    <w:rsid w:val="00722CEC"/>
    <w:rsid w:val="0073706C"/>
    <w:rsid w:val="00740CC1"/>
    <w:rsid w:val="007449F4"/>
    <w:rsid w:val="007452C7"/>
    <w:rsid w:val="007456B2"/>
    <w:rsid w:val="00753778"/>
    <w:rsid w:val="00763A28"/>
    <w:rsid w:val="00767D8E"/>
    <w:rsid w:val="007824E7"/>
    <w:rsid w:val="00782CD5"/>
    <w:rsid w:val="00783B52"/>
    <w:rsid w:val="00786E0D"/>
    <w:rsid w:val="007900AE"/>
    <w:rsid w:val="0079120D"/>
    <w:rsid w:val="00791976"/>
    <w:rsid w:val="00792A90"/>
    <w:rsid w:val="007A5279"/>
    <w:rsid w:val="007B6C0F"/>
    <w:rsid w:val="007B7FE3"/>
    <w:rsid w:val="007F239F"/>
    <w:rsid w:val="007F4C11"/>
    <w:rsid w:val="00805F23"/>
    <w:rsid w:val="008117AA"/>
    <w:rsid w:val="00817220"/>
    <w:rsid w:val="00820BCA"/>
    <w:rsid w:val="00826B07"/>
    <w:rsid w:val="0083275B"/>
    <w:rsid w:val="00834281"/>
    <w:rsid w:val="00842BB1"/>
    <w:rsid w:val="00844DF1"/>
    <w:rsid w:val="0084518D"/>
    <w:rsid w:val="0084523F"/>
    <w:rsid w:val="00852B14"/>
    <w:rsid w:val="0087328B"/>
    <w:rsid w:val="008749E5"/>
    <w:rsid w:val="00875017"/>
    <w:rsid w:val="008769A1"/>
    <w:rsid w:val="008833F2"/>
    <w:rsid w:val="00884EB5"/>
    <w:rsid w:val="008860DF"/>
    <w:rsid w:val="00890B06"/>
    <w:rsid w:val="00895609"/>
    <w:rsid w:val="008A6A61"/>
    <w:rsid w:val="008B2773"/>
    <w:rsid w:val="008B6193"/>
    <w:rsid w:val="008C78E4"/>
    <w:rsid w:val="008D1116"/>
    <w:rsid w:val="008E7CD1"/>
    <w:rsid w:val="008E7DAB"/>
    <w:rsid w:val="00906FD4"/>
    <w:rsid w:val="00916385"/>
    <w:rsid w:val="009207E1"/>
    <w:rsid w:val="00920E96"/>
    <w:rsid w:val="00921959"/>
    <w:rsid w:val="00921B74"/>
    <w:rsid w:val="00924B9C"/>
    <w:rsid w:val="00927735"/>
    <w:rsid w:val="00937F35"/>
    <w:rsid w:val="009433C1"/>
    <w:rsid w:val="00953A2A"/>
    <w:rsid w:val="00957A07"/>
    <w:rsid w:val="0096299F"/>
    <w:rsid w:val="0096536A"/>
    <w:rsid w:val="00967D4A"/>
    <w:rsid w:val="00970610"/>
    <w:rsid w:val="0097689C"/>
    <w:rsid w:val="00986F8C"/>
    <w:rsid w:val="009873D9"/>
    <w:rsid w:val="009B127A"/>
    <w:rsid w:val="009C4512"/>
    <w:rsid w:val="009C7816"/>
    <w:rsid w:val="009D2A49"/>
    <w:rsid w:val="009D3807"/>
    <w:rsid w:val="009D3B5B"/>
    <w:rsid w:val="009E3424"/>
    <w:rsid w:val="009E7639"/>
    <w:rsid w:val="009F2CED"/>
    <w:rsid w:val="009F39D7"/>
    <w:rsid w:val="009F527C"/>
    <w:rsid w:val="00A34AC3"/>
    <w:rsid w:val="00A36DD9"/>
    <w:rsid w:val="00A42CAD"/>
    <w:rsid w:val="00A45F02"/>
    <w:rsid w:val="00A56D87"/>
    <w:rsid w:val="00A63B04"/>
    <w:rsid w:val="00A67D9D"/>
    <w:rsid w:val="00A73F24"/>
    <w:rsid w:val="00A82942"/>
    <w:rsid w:val="00A8302D"/>
    <w:rsid w:val="00A85BB6"/>
    <w:rsid w:val="00A936B6"/>
    <w:rsid w:val="00A96572"/>
    <w:rsid w:val="00A96FA1"/>
    <w:rsid w:val="00AC3A9C"/>
    <w:rsid w:val="00AD1E35"/>
    <w:rsid w:val="00AD5F45"/>
    <w:rsid w:val="00AD7004"/>
    <w:rsid w:val="00AD731F"/>
    <w:rsid w:val="00AD766E"/>
    <w:rsid w:val="00AE42DF"/>
    <w:rsid w:val="00AE6068"/>
    <w:rsid w:val="00AF0CCF"/>
    <w:rsid w:val="00B001A4"/>
    <w:rsid w:val="00B177E7"/>
    <w:rsid w:val="00B20105"/>
    <w:rsid w:val="00B23F6B"/>
    <w:rsid w:val="00B27E14"/>
    <w:rsid w:val="00B34500"/>
    <w:rsid w:val="00B407A5"/>
    <w:rsid w:val="00B5390A"/>
    <w:rsid w:val="00B60FAD"/>
    <w:rsid w:val="00B735C6"/>
    <w:rsid w:val="00B747B9"/>
    <w:rsid w:val="00B752E0"/>
    <w:rsid w:val="00B77710"/>
    <w:rsid w:val="00B81C15"/>
    <w:rsid w:val="00B85C37"/>
    <w:rsid w:val="00B93A57"/>
    <w:rsid w:val="00B9673F"/>
    <w:rsid w:val="00BA0BAE"/>
    <w:rsid w:val="00BA2C00"/>
    <w:rsid w:val="00BB0AD8"/>
    <w:rsid w:val="00BB4AF7"/>
    <w:rsid w:val="00BB5AD8"/>
    <w:rsid w:val="00BB7525"/>
    <w:rsid w:val="00BB784A"/>
    <w:rsid w:val="00BC3BD8"/>
    <w:rsid w:val="00BD5023"/>
    <w:rsid w:val="00BE5405"/>
    <w:rsid w:val="00BE79CC"/>
    <w:rsid w:val="00BF50EA"/>
    <w:rsid w:val="00C07A3D"/>
    <w:rsid w:val="00C11D68"/>
    <w:rsid w:val="00C36491"/>
    <w:rsid w:val="00C45287"/>
    <w:rsid w:val="00C46337"/>
    <w:rsid w:val="00C47F0D"/>
    <w:rsid w:val="00C47F5E"/>
    <w:rsid w:val="00C6643D"/>
    <w:rsid w:val="00C7071C"/>
    <w:rsid w:val="00C9091F"/>
    <w:rsid w:val="00C91412"/>
    <w:rsid w:val="00C91EA7"/>
    <w:rsid w:val="00CA1C51"/>
    <w:rsid w:val="00CA5E60"/>
    <w:rsid w:val="00CB2683"/>
    <w:rsid w:val="00CB38A8"/>
    <w:rsid w:val="00CC0A2B"/>
    <w:rsid w:val="00CD147D"/>
    <w:rsid w:val="00CE16F7"/>
    <w:rsid w:val="00CE420F"/>
    <w:rsid w:val="00CF65D2"/>
    <w:rsid w:val="00CF6B19"/>
    <w:rsid w:val="00D053D1"/>
    <w:rsid w:val="00D10166"/>
    <w:rsid w:val="00D14B3C"/>
    <w:rsid w:val="00D230B3"/>
    <w:rsid w:val="00D3205A"/>
    <w:rsid w:val="00D359E2"/>
    <w:rsid w:val="00D433D6"/>
    <w:rsid w:val="00D4495F"/>
    <w:rsid w:val="00D4587A"/>
    <w:rsid w:val="00D4720C"/>
    <w:rsid w:val="00D51D7F"/>
    <w:rsid w:val="00D615A9"/>
    <w:rsid w:val="00D62DAC"/>
    <w:rsid w:val="00D630C0"/>
    <w:rsid w:val="00D66C56"/>
    <w:rsid w:val="00D811F4"/>
    <w:rsid w:val="00D82E3E"/>
    <w:rsid w:val="00D83FA4"/>
    <w:rsid w:val="00D851C2"/>
    <w:rsid w:val="00DA14A8"/>
    <w:rsid w:val="00DA5533"/>
    <w:rsid w:val="00DB0DA1"/>
    <w:rsid w:val="00DB1852"/>
    <w:rsid w:val="00DB615E"/>
    <w:rsid w:val="00DC08F3"/>
    <w:rsid w:val="00DC1F2E"/>
    <w:rsid w:val="00DD1342"/>
    <w:rsid w:val="00DD4A41"/>
    <w:rsid w:val="00DE2ED4"/>
    <w:rsid w:val="00DF31F4"/>
    <w:rsid w:val="00DF6EC8"/>
    <w:rsid w:val="00E0510D"/>
    <w:rsid w:val="00E13B50"/>
    <w:rsid w:val="00E20117"/>
    <w:rsid w:val="00E20674"/>
    <w:rsid w:val="00E23CE9"/>
    <w:rsid w:val="00E255F1"/>
    <w:rsid w:val="00E25886"/>
    <w:rsid w:val="00E369B9"/>
    <w:rsid w:val="00E40650"/>
    <w:rsid w:val="00E439E8"/>
    <w:rsid w:val="00E44CC7"/>
    <w:rsid w:val="00E46A2B"/>
    <w:rsid w:val="00E65B31"/>
    <w:rsid w:val="00E72B57"/>
    <w:rsid w:val="00E75379"/>
    <w:rsid w:val="00E93D4E"/>
    <w:rsid w:val="00E95784"/>
    <w:rsid w:val="00EA08B1"/>
    <w:rsid w:val="00EA14A6"/>
    <w:rsid w:val="00EA197A"/>
    <w:rsid w:val="00EA6AD2"/>
    <w:rsid w:val="00EB4066"/>
    <w:rsid w:val="00EB4E84"/>
    <w:rsid w:val="00EC14BF"/>
    <w:rsid w:val="00ED7821"/>
    <w:rsid w:val="00ED7D32"/>
    <w:rsid w:val="00EE194D"/>
    <w:rsid w:val="00F10CE2"/>
    <w:rsid w:val="00F1469B"/>
    <w:rsid w:val="00F2104E"/>
    <w:rsid w:val="00F21F06"/>
    <w:rsid w:val="00F2278D"/>
    <w:rsid w:val="00F25587"/>
    <w:rsid w:val="00F65DEC"/>
    <w:rsid w:val="00F66460"/>
    <w:rsid w:val="00F669B1"/>
    <w:rsid w:val="00F725FE"/>
    <w:rsid w:val="00F752EC"/>
    <w:rsid w:val="00F77245"/>
    <w:rsid w:val="00F81E47"/>
    <w:rsid w:val="00F9165B"/>
    <w:rsid w:val="00F9309F"/>
    <w:rsid w:val="00F96974"/>
    <w:rsid w:val="00F97D0F"/>
    <w:rsid w:val="00FA4747"/>
    <w:rsid w:val="00FA5794"/>
    <w:rsid w:val="00FB20FD"/>
    <w:rsid w:val="00FC1654"/>
    <w:rsid w:val="00FC60AD"/>
    <w:rsid w:val="00FC7409"/>
    <w:rsid w:val="00FD2A47"/>
    <w:rsid w:val="00FE1053"/>
    <w:rsid w:val="00FE1104"/>
    <w:rsid w:val="00FE466D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7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96974"/>
    <w:rPr>
      <w:rFonts w:ascii="Times New Roman" w:eastAsia="Times New Roman" w:hAnsi="Times New Roman" w:cs="Times New Roman"/>
      <w:b/>
      <w:bCs/>
      <w:spacing w:val="40"/>
      <w:sz w:val="38"/>
      <w:szCs w:val="38"/>
      <w:shd w:val="clear" w:color="auto" w:fill="FFFFFF"/>
    </w:rPr>
  </w:style>
  <w:style w:type="character" w:customStyle="1" w:styleId="125pt0pt">
    <w:name w:val="Заголовок №1 + 25 pt;Не полужирный;Интервал 0 pt"/>
    <w:basedOn w:val="1"/>
    <w:rsid w:val="00F969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F96974"/>
    <w:rPr>
      <w:rFonts w:ascii="Times New Roman" w:eastAsia="Times New Roman" w:hAnsi="Times New Roman" w:cs="Times New Roman"/>
      <w:b/>
      <w:bCs/>
      <w:smallCaps/>
      <w:color w:val="000000"/>
      <w:spacing w:val="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697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5pt2pt">
    <w:name w:val="Основной текст (2) + 15 pt;Интервал 2 pt"/>
    <w:basedOn w:val="2"/>
    <w:rsid w:val="00F9697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96974"/>
    <w:pPr>
      <w:widowControl w:val="0"/>
      <w:shd w:val="clear" w:color="auto" w:fill="FFFFFF"/>
      <w:spacing w:before="282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40"/>
      <w:sz w:val="38"/>
      <w:szCs w:val="38"/>
    </w:rPr>
  </w:style>
  <w:style w:type="paragraph" w:customStyle="1" w:styleId="20">
    <w:name w:val="Основной текст (2)"/>
    <w:basedOn w:val="a"/>
    <w:link w:val="2"/>
    <w:rsid w:val="00F96974"/>
    <w:pPr>
      <w:widowControl w:val="0"/>
      <w:shd w:val="clear" w:color="auto" w:fill="FFFFFF"/>
      <w:spacing w:before="240" w:after="4860" w:line="461" w:lineRule="exact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table" w:styleId="a5">
    <w:name w:val="Table Grid"/>
    <w:basedOn w:val="a1"/>
    <w:uiPriority w:val="59"/>
    <w:rsid w:val="00BB0AD8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2F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 Indent"/>
    <w:basedOn w:val="a"/>
    <w:link w:val="a7"/>
    <w:rsid w:val="00D811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11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664EE1"/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link w:val="a8"/>
    <w:rsid w:val="00664EE1"/>
    <w:pPr>
      <w:widowControl w:val="0"/>
      <w:spacing w:after="0" w:line="274" w:lineRule="exact"/>
      <w:ind w:left="20" w:right="20" w:firstLine="5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+ Полужирный"/>
    <w:basedOn w:val="a8"/>
    <w:rsid w:val="00C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B747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7710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342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342F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c">
    <w:name w:val="Normal (Web)"/>
    <w:aliases w:val="Обычный (Web)"/>
    <w:basedOn w:val="a"/>
    <w:uiPriority w:val="99"/>
    <w:rsid w:val="00B4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semiHidden/>
    <w:rsid w:val="00B407A5"/>
    <w:pPr>
      <w:suppressAutoHyphens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ar-SA"/>
    </w:rPr>
  </w:style>
  <w:style w:type="paragraph" w:customStyle="1" w:styleId="ad">
    <w:name w:val="МОН"/>
    <w:basedOn w:val="a"/>
    <w:rsid w:val="00B2010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C47F0D"/>
    <w:pPr>
      <w:ind w:left="720"/>
    </w:pPr>
    <w:rPr>
      <w:rFonts w:eastAsia="Times New Roman"/>
    </w:rPr>
  </w:style>
  <w:style w:type="character" w:styleId="ae">
    <w:name w:val="FollowedHyperlink"/>
    <w:basedOn w:val="a0"/>
    <w:uiPriority w:val="99"/>
    <w:semiHidden/>
    <w:unhideWhenUsed/>
    <w:rsid w:val="00E93D4E"/>
    <w:rPr>
      <w:color w:val="800080" w:themeColor="followedHyperlink"/>
      <w:u w:val="single"/>
    </w:rPr>
  </w:style>
  <w:style w:type="paragraph" w:customStyle="1" w:styleId="23">
    <w:name w:val="Абзац списка2"/>
    <w:basedOn w:val="a"/>
    <w:rsid w:val="008833F2"/>
    <w:pPr>
      <w:ind w:left="720"/>
      <w:contextualSpacing/>
    </w:pPr>
    <w:rPr>
      <w:rFonts w:eastAsia="Times New Roman"/>
    </w:rPr>
  </w:style>
  <w:style w:type="paragraph" w:styleId="af">
    <w:name w:val="header"/>
    <w:basedOn w:val="a"/>
    <w:link w:val="af0"/>
    <w:uiPriority w:val="99"/>
    <w:unhideWhenUsed/>
    <w:rsid w:val="003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15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150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F66460"/>
    <w:rPr>
      <w:b/>
      <w:bCs/>
    </w:rPr>
  </w:style>
  <w:style w:type="character" w:customStyle="1" w:styleId="3">
    <w:name w:val="Основной текст3"/>
    <w:basedOn w:val="a8"/>
    <w:rsid w:val="007B6C0F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7B6C0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19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340490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2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1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37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8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0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5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2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7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9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1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3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4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1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24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1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45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805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46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professionalmznoe_obrazovanie/" TargetMode="External"/><Relationship Id="rId18" Type="http://schemas.openxmlformats.org/officeDocument/2006/relationships/hyperlink" Target="http://www.pandia.ru/text/category/vospitatelmznaya_rabot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rirodopolmzzovanie/" TargetMode="External"/><Relationship Id="rId17" Type="http://schemas.openxmlformats.org/officeDocument/2006/relationships/hyperlink" Target="http://www.pandia.ru/text/category/predprinimatelmzsk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inostrannie_yaziki/" TargetMode="External"/><Relationship Id="rId20" Type="http://schemas.openxmlformats.org/officeDocument/2006/relationships/hyperlink" Target="http://www.pandia.ru/text/category/vzaimootnoshe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bezopasnostmz_zhizne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informatcionnie_tehnologii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andia.ru/text/category/destruk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bgeomet.ru/" TargetMode="External"/><Relationship Id="rId14" Type="http://schemas.openxmlformats.org/officeDocument/2006/relationships/hyperlink" Target="http://www.pandia.ru/text/category/variatc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0E6A-AD9F-49AB-88F0-3A849C8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</dc:creator>
  <cp:lastModifiedBy>Зам239</cp:lastModifiedBy>
  <cp:revision>5</cp:revision>
  <cp:lastPrinted>2019-12-13T06:30:00Z</cp:lastPrinted>
  <dcterms:created xsi:type="dcterms:W3CDTF">2019-12-13T06:34:00Z</dcterms:created>
  <dcterms:modified xsi:type="dcterms:W3CDTF">2020-03-25T02:35:00Z</dcterms:modified>
</cp:coreProperties>
</file>